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8345B2" w14:textId="77777777" w:rsidR="00D763A7" w:rsidRPr="00C744CF" w:rsidRDefault="00D763A7" w:rsidP="00D763A7">
      <w:pPr>
        <w:bidi/>
        <w:spacing w:after="80" w:line="360" w:lineRule="auto"/>
        <w:jc w:val="both"/>
        <w:rPr>
          <w:rFonts w:asciiTheme="majorBidi" w:eastAsia="Times New Roman" w:hAnsiTheme="majorBidi" w:cs="David"/>
          <w:noProof/>
          <w:rtl/>
          <w:lang w:eastAsia="he-IL"/>
        </w:rPr>
      </w:pPr>
      <w:bookmarkStart w:id="0" w:name="_Toc452749108"/>
      <w:bookmarkStart w:id="1" w:name="_Toc517452492"/>
      <w:bookmarkStart w:id="2" w:name="_Toc373282528"/>
    </w:p>
    <w:p w14:paraId="5A1596D4" w14:textId="77777777" w:rsidR="00D763A7" w:rsidRPr="00C744CF" w:rsidRDefault="00D763A7" w:rsidP="00D763A7">
      <w:pPr>
        <w:bidi/>
        <w:spacing w:after="80" w:line="360" w:lineRule="auto"/>
        <w:jc w:val="both"/>
        <w:rPr>
          <w:rFonts w:asciiTheme="majorBidi" w:eastAsia="Times New Roman" w:hAnsiTheme="majorBidi" w:cs="David"/>
          <w:noProof/>
          <w:rtl/>
          <w:lang w:eastAsia="he-IL"/>
        </w:rPr>
      </w:pPr>
    </w:p>
    <w:p w14:paraId="094822B4" w14:textId="77777777" w:rsidR="00D763A7" w:rsidRPr="00C744CF" w:rsidRDefault="00D763A7" w:rsidP="00D763A7">
      <w:pPr>
        <w:bidi/>
        <w:spacing w:after="80" w:line="360" w:lineRule="auto"/>
        <w:jc w:val="both"/>
        <w:rPr>
          <w:rFonts w:asciiTheme="majorBidi" w:eastAsia="Times New Roman" w:hAnsiTheme="majorBidi" w:cs="David"/>
          <w:noProof/>
          <w:rtl/>
          <w:lang w:eastAsia="he-IL"/>
        </w:rPr>
      </w:pPr>
    </w:p>
    <w:p w14:paraId="2F680525" w14:textId="77777777"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r w:rsidRPr="00C744CF">
        <w:rPr>
          <w:rFonts w:asciiTheme="majorBidi" w:eastAsia="Times New Roman" w:hAnsiTheme="majorBidi" w:cs="David"/>
          <w:b/>
          <w:bCs/>
          <w:noProof/>
          <w:sz w:val="26"/>
          <w:szCs w:val="26"/>
          <w:rtl/>
          <w:lang w:eastAsia="he-IL"/>
        </w:rPr>
        <w:t>ממשלת ישראל בשם מדינת ישראל</w:t>
      </w:r>
    </w:p>
    <w:p w14:paraId="449A274B" w14:textId="77777777"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r w:rsidRPr="00C744CF">
        <w:rPr>
          <w:rFonts w:asciiTheme="majorBidi" w:eastAsia="Times New Roman" w:hAnsiTheme="majorBidi" w:cs="David"/>
          <w:b/>
          <w:bCs/>
          <w:noProof/>
          <w:sz w:val="26"/>
          <w:szCs w:val="26"/>
          <w:rtl/>
          <w:lang w:eastAsia="he-IL"/>
        </w:rPr>
        <w:t>משרד הבריאות</w:t>
      </w:r>
    </w:p>
    <w:p w14:paraId="68E253B1" w14:textId="77777777"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p>
    <w:p w14:paraId="4DB19946" w14:textId="77777777" w:rsidR="00D763A7" w:rsidRPr="00C744CF" w:rsidRDefault="00D763A7" w:rsidP="00D763A7">
      <w:pPr>
        <w:bidi/>
        <w:spacing w:after="80" w:line="360" w:lineRule="auto"/>
        <w:jc w:val="center"/>
        <w:rPr>
          <w:rFonts w:asciiTheme="majorBidi" w:eastAsia="Times New Roman" w:hAnsiTheme="majorBidi" w:cs="David"/>
          <w:b/>
          <w:bCs/>
          <w:noProof/>
          <w:sz w:val="26"/>
          <w:szCs w:val="26"/>
          <w:lang w:eastAsia="he-IL"/>
        </w:rPr>
      </w:pPr>
    </w:p>
    <w:p w14:paraId="3151E274" w14:textId="40F52743" w:rsidR="00D763A7" w:rsidRPr="00C744CF" w:rsidRDefault="00797202" w:rsidP="00E55FBC">
      <w:pPr>
        <w:bidi/>
        <w:spacing w:after="80" w:line="360" w:lineRule="auto"/>
        <w:jc w:val="center"/>
        <w:rPr>
          <w:rFonts w:asciiTheme="majorBidi" w:eastAsia="Times New Roman" w:hAnsiTheme="majorBidi" w:cs="David"/>
          <w:noProof/>
          <w:sz w:val="26"/>
          <w:szCs w:val="26"/>
          <w:u w:val="single"/>
          <w:rtl/>
          <w:lang w:eastAsia="he-IL"/>
        </w:rPr>
      </w:pPr>
      <w:r w:rsidRPr="00C744CF">
        <w:rPr>
          <w:rFonts w:asciiTheme="majorBidi" w:eastAsia="Times New Roman" w:hAnsiTheme="majorBidi" w:cs="David" w:hint="cs"/>
          <w:b/>
          <w:bCs/>
          <w:noProof/>
          <w:sz w:val="26"/>
          <w:szCs w:val="26"/>
          <w:u w:val="single"/>
          <w:rtl/>
          <w:lang w:eastAsia="he-IL"/>
        </w:rPr>
        <w:t>הזמנה להגשת הצעות ל</w:t>
      </w:r>
      <w:r w:rsidR="009F42C2">
        <w:rPr>
          <w:rFonts w:asciiTheme="majorBidi" w:eastAsia="Times New Roman" w:hAnsiTheme="majorBidi" w:cs="David" w:hint="cs"/>
          <w:b/>
          <w:bCs/>
          <w:noProof/>
          <w:sz w:val="26"/>
          <w:szCs w:val="26"/>
          <w:u w:val="single"/>
          <w:rtl/>
          <w:lang w:eastAsia="he-IL"/>
        </w:rPr>
        <w:t>שלב מיוו מוקדם ב</w:t>
      </w:r>
      <w:r w:rsidR="00D763A7" w:rsidRPr="00C744CF">
        <w:rPr>
          <w:rFonts w:asciiTheme="majorBidi" w:eastAsia="Times New Roman" w:hAnsiTheme="majorBidi" w:cs="David"/>
          <w:b/>
          <w:bCs/>
          <w:noProof/>
          <w:sz w:val="26"/>
          <w:szCs w:val="26"/>
          <w:u w:val="single"/>
          <w:rtl/>
          <w:lang w:eastAsia="he-IL"/>
        </w:rPr>
        <w:t xml:space="preserve">מכרז פומבי מספר </w:t>
      </w:r>
      <w:r w:rsidR="00E55FBC" w:rsidRPr="00C744CF">
        <w:rPr>
          <w:rFonts w:asciiTheme="majorBidi" w:eastAsia="Times New Roman" w:hAnsiTheme="majorBidi" w:cs="David" w:hint="cs"/>
          <w:b/>
          <w:bCs/>
          <w:noProof/>
          <w:sz w:val="26"/>
          <w:szCs w:val="26"/>
          <w:u w:val="single"/>
          <w:rtl/>
          <w:lang w:eastAsia="he-IL"/>
        </w:rPr>
        <w:t>25</w:t>
      </w:r>
      <w:r w:rsidR="00D763A7" w:rsidRPr="00C744CF">
        <w:rPr>
          <w:rFonts w:asciiTheme="majorBidi" w:eastAsia="Times New Roman" w:hAnsiTheme="majorBidi" w:cs="David"/>
          <w:b/>
          <w:bCs/>
          <w:noProof/>
          <w:sz w:val="26"/>
          <w:szCs w:val="26"/>
          <w:u w:val="single"/>
          <w:rtl/>
          <w:lang w:eastAsia="he-IL"/>
        </w:rPr>
        <w:t>/</w:t>
      </w:r>
      <w:r w:rsidR="00E55FBC" w:rsidRPr="00C744CF">
        <w:rPr>
          <w:rFonts w:asciiTheme="majorBidi" w:eastAsia="Times New Roman" w:hAnsiTheme="majorBidi" w:cs="David" w:hint="cs"/>
          <w:b/>
          <w:bCs/>
          <w:noProof/>
          <w:sz w:val="26"/>
          <w:szCs w:val="26"/>
          <w:u w:val="single"/>
          <w:rtl/>
          <w:lang w:eastAsia="he-IL"/>
        </w:rPr>
        <w:t>2017</w:t>
      </w:r>
    </w:p>
    <w:p w14:paraId="2D6955AE" w14:textId="77777777" w:rsidR="00D763A7" w:rsidRPr="00C744CF" w:rsidRDefault="00D763A7" w:rsidP="00E55FBC">
      <w:pPr>
        <w:bidi/>
        <w:spacing w:after="80" w:line="360" w:lineRule="auto"/>
        <w:jc w:val="center"/>
        <w:rPr>
          <w:rFonts w:asciiTheme="majorBidi" w:eastAsia="Times New Roman" w:hAnsiTheme="majorBidi" w:cs="David"/>
          <w:b/>
          <w:bCs/>
          <w:noProof/>
          <w:sz w:val="26"/>
          <w:szCs w:val="26"/>
          <w:rtl/>
          <w:lang w:eastAsia="he-IL"/>
        </w:rPr>
      </w:pPr>
      <w:r w:rsidRPr="00C744CF">
        <w:rPr>
          <w:rFonts w:asciiTheme="majorBidi" w:eastAsia="Times New Roman" w:hAnsiTheme="majorBidi" w:cs="David"/>
          <w:b/>
          <w:bCs/>
          <w:noProof/>
          <w:sz w:val="26"/>
          <w:szCs w:val="26"/>
          <w:rtl/>
          <w:lang w:eastAsia="he-IL"/>
        </w:rPr>
        <w:t xml:space="preserve">פתרונות דיגיטליים להתמודדות עם </w:t>
      </w:r>
      <w:r w:rsidR="00E55FBC" w:rsidRPr="00C744CF">
        <w:rPr>
          <w:rFonts w:asciiTheme="majorBidi" w:eastAsia="Times New Roman" w:hAnsiTheme="majorBidi" w:cs="David" w:hint="cs"/>
          <w:b/>
          <w:bCs/>
          <w:noProof/>
          <w:sz w:val="26"/>
          <w:szCs w:val="26"/>
          <w:rtl/>
          <w:lang w:eastAsia="he-IL"/>
        </w:rPr>
        <w:t>נפילות בגיל המבוגר</w:t>
      </w:r>
    </w:p>
    <w:p w14:paraId="3D08D060" w14:textId="77777777"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p>
    <w:p w14:paraId="162EB663" w14:textId="77777777" w:rsidR="00D763A7" w:rsidRPr="00C744CF" w:rsidRDefault="00D763A7" w:rsidP="00D763A7">
      <w:pPr>
        <w:bidi/>
        <w:spacing w:after="80" w:line="360" w:lineRule="auto"/>
        <w:jc w:val="center"/>
        <w:rPr>
          <w:rFonts w:asciiTheme="majorBidi" w:eastAsia="Times New Roman" w:hAnsiTheme="majorBidi" w:cs="David"/>
          <w:noProof/>
          <w:sz w:val="26"/>
          <w:szCs w:val="26"/>
          <w:rtl/>
          <w:lang w:eastAsia="he-IL"/>
        </w:rPr>
      </w:pPr>
      <w:r w:rsidRPr="00C744CF">
        <w:rPr>
          <w:rFonts w:asciiTheme="majorBidi" w:eastAsia="Times New Roman" w:hAnsiTheme="majorBidi" w:cs="David"/>
          <w:b/>
          <w:bCs/>
          <w:noProof/>
          <w:sz w:val="26"/>
          <w:szCs w:val="26"/>
          <w:rtl/>
          <w:lang w:eastAsia="he-IL"/>
        </w:rPr>
        <w:t>האגף</w:t>
      </w:r>
      <w:r w:rsidR="00D5701E" w:rsidRPr="00C744CF">
        <w:rPr>
          <w:rFonts w:asciiTheme="majorBidi" w:eastAsia="Times New Roman" w:hAnsiTheme="majorBidi" w:cs="David"/>
          <w:b/>
          <w:bCs/>
          <w:noProof/>
          <w:sz w:val="26"/>
          <w:szCs w:val="26"/>
          <w:rtl/>
          <w:lang w:eastAsia="he-IL"/>
        </w:rPr>
        <w:t xml:space="preserve"> </w:t>
      </w:r>
      <w:r w:rsidRPr="00C744CF">
        <w:rPr>
          <w:rFonts w:asciiTheme="majorBidi" w:eastAsia="Times New Roman" w:hAnsiTheme="majorBidi" w:cs="David"/>
          <w:b/>
          <w:bCs/>
          <w:noProof/>
          <w:sz w:val="26"/>
          <w:szCs w:val="26"/>
          <w:rtl/>
          <w:lang w:eastAsia="he-IL"/>
        </w:rPr>
        <w:t>למחשוב ובריאות דיגיטלית במשרד הבריאות</w:t>
      </w:r>
      <w:r w:rsidRPr="00C744CF" w:rsidDel="007A6B84">
        <w:rPr>
          <w:rFonts w:asciiTheme="majorBidi" w:eastAsia="Times New Roman" w:hAnsiTheme="majorBidi" w:cs="David"/>
          <w:noProof/>
          <w:sz w:val="26"/>
          <w:szCs w:val="26"/>
          <w:rtl/>
          <w:lang w:eastAsia="he-IL"/>
        </w:rPr>
        <w:t xml:space="preserve"> </w:t>
      </w:r>
    </w:p>
    <w:p w14:paraId="1917C0B2" w14:textId="77777777" w:rsidR="00D763A7" w:rsidRPr="00C744CF" w:rsidRDefault="00D763A7" w:rsidP="00D763A7">
      <w:pPr>
        <w:bidi/>
        <w:spacing w:after="80" w:line="360" w:lineRule="auto"/>
        <w:jc w:val="center"/>
        <w:rPr>
          <w:rFonts w:asciiTheme="majorBidi" w:eastAsia="Times New Roman" w:hAnsiTheme="majorBidi" w:cs="David"/>
          <w:noProof/>
          <w:sz w:val="26"/>
          <w:szCs w:val="26"/>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D763A7" w:rsidRPr="00C744CF" w14:paraId="191AA59B" w14:textId="77777777" w:rsidTr="00E55FBC">
        <w:trPr>
          <w:jc w:val="center"/>
        </w:trPr>
        <w:tc>
          <w:tcPr>
            <w:tcW w:w="1484" w:type="dxa"/>
          </w:tcPr>
          <w:p w14:paraId="3F482024" w14:textId="77777777" w:rsidR="00D763A7" w:rsidRPr="00C744CF" w:rsidRDefault="00D763A7" w:rsidP="00E55FBC">
            <w:pPr>
              <w:bidi/>
              <w:spacing w:after="80" w:line="360" w:lineRule="auto"/>
              <w:jc w:val="center"/>
              <w:rPr>
                <w:rFonts w:asciiTheme="majorBidi" w:hAnsiTheme="majorBidi" w:cs="David"/>
                <w:sz w:val="26"/>
                <w:szCs w:val="26"/>
              </w:rPr>
            </w:pPr>
            <w:r w:rsidRPr="00C744CF">
              <w:rPr>
                <w:rFonts w:asciiTheme="majorBidi" w:hAnsiTheme="majorBidi" w:cs="David"/>
                <w:sz w:val="26"/>
                <w:szCs w:val="26"/>
                <w:rtl/>
              </w:rPr>
              <w:br/>
            </w:r>
            <w:r w:rsidRPr="00C744CF">
              <w:rPr>
                <w:rFonts w:asciiTheme="majorBidi" w:hAnsiTheme="majorBidi" w:cs="David"/>
                <w:sz w:val="26"/>
                <w:szCs w:val="26"/>
                <w:rtl/>
              </w:rPr>
              <w:br/>
            </w:r>
          </w:p>
        </w:tc>
        <w:tc>
          <w:tcPr>
            <w:tcW w:w="5310" w:type="dxa"/>
            <w:tcBorders>
              <w:top w:val="single" w:sz="6" w:space="0" w:color="auto"/>
              <w:left w:val="single" w:sz="12" w:space="0" w:color="auto"/>
              <w:bottom w:val="single" w:sz="12" w:space="0" w:color="auto"/>
              <w:right w:val="single" w:sz="6" w:space="0" w:color="auto"/>
            </w:tcBorders>
          </w:tcPr>
          <w:p w14:paraId="4D05D6C0" w14:textId="77777777" w:rsidR="00D763A7" w:rsidRPr="00C744CF" w:rsidRDefault="00D763A7" w:rsidP="00E55FBC">
            <w:pPr>
              <w:bidi/>
              <w:spacing w:after="80" w:line="360" w:lineRule="auto"/>
              <w:jc w:val="center"/>
              <w:rPr>
                <w:rFonts w:asciiTheme="majorBidi" w:hAnsiTheme="majorBidi" w:cs="David"/>
                <w:sz w:val="26"/>
                <w:szCs w:val="26"/>
                <w:rtl/>
              </w:rPr>
            </w:pPr>
          </w:p>
          <w:p w14:paraId="740C5D23" w14:textId="77777777" w:rsidR="00D763A7" w:rsidRPr="00C744CF" w:rsidRDefault="00D763A7" w:rsidP="00E55FBC">
            <w:pPr>
              <w:bidi/>
              <w:spacing w:after="80" w:line="360" w:lineRule="auto"/>
              <w:jc w:val="center"/>
              <w:rPr>
                <w:rFonts w:asciiTheme="majorBidi" w:hAnsiTheme="majorBidi" w:cs="David"/>
                <w:b/>
                <w:bCs/>
                <w:sz w:val="26"/>
                <w:szCs w:val="26"/>
              </w:rPr>
            </w:pPr>
            <w:r w:rsidRPr="00C744CF">
              <w:rPr>
                <w:rFonts w:asciiTheme="majorBidi" w:hAnsiTheme="majorBidi" w:cs="David"/>
                <w:b/>
                <w:bCs/>
                <w:sz w:val="26"/>
                <w:szCs w:val="26"/>
                <w:rtl/>
              </w:rPr>
              <w:t>המועד האחרון להגשת הצעות:</w:t>
            </w:r>
          </w:p>
          <w:p w14:paraId="195DFC4E" w14:textId="0F790E5C" w:rsidR="00D763A7" w:rsidRPr="00C744CF" w:rsidRDefault="00D763A7" w:rsidP="005672B6">
            <w:pPr>
              <w:bidi/>
              <w:spacing w:after="80" w:line="360" w:lineRule="auto"/>
              <w:jc w:val="center"/>
              <w:rPr>
                <w:rFonts w:asciiTheme="majorBidi" w:hAnsiTheme="majorBidi" w:cs="David"/>
                <w:b/>
                <w:bCs/>
                <w:sz w:val="26"/>
                <w:szCs w:val="26"/>
              </w:rPr>
            </w:pPr>
            <w:r w:rsidRPr="00C744CF">
              <w:rPr>
                <w:rFonts w:asciiTheme="majorBidi" w:hAnsiTheme="majorBidi" w:cs="David"/>
                <w:b/>
                <w:bCs/>
                <w:sz w:val="26"/>
                <w:szCs w:val="26"/>
                <w:rtl/>
              </w:rPr>
              <w:t xml:space="preserve">תאריך: </w:t>
            </w:r>
            <w:r w:rsidR="005672B6" w:rsidRPr="005672B6">
              <w:rPr>
                <w:rFonts w:asciiTheme="majorBidi" w:hAnsiTheme="majorBidi" w:cs="David" w:hint="cs"/>
                <w:b/>
                <w:bCs/>
                <w:sz w:val="26"/>
                <w:szCs w:val="26"/>
                <w:rtl/>
              </w:rPr>
              <w:t>3</w:t>
            </w:r>
            <w:r w:rsidRPr="005672B6">
              <w:rPr>
                <w:rFonts w:asciiTheme="majorBidi" w:hAnsiTheme="majorBidi" w:cs="David" w:hint="cs"/>
                <w:b/>
                <w:bCs/>
                <w:sz w:val="26"/>
                <w:szCs w:val="26"/>
                <w:rtl/>
              </w:rPr>
              <w:t>/</w:t>
            </w:r>
            <w:r w:rsidR="005672B6" w:rsidRPr="005672B6">
              <w:rPr>
                <w:rFonts w:asciiTheme="majorBidi" w:hAnsiTheme="majorBidi" w:cs="David" w:hint="cs"/>
                <w:b/>
                <w:bCs/>
                <w:sz w:val="26"/>
                <w:szCs w:val="26"/>
                <w:rtl/>
              </w:rPr>
              <w:t>10</w:t>
            </w:r>
            <w:r w:rsidRPr="005672B6">
              <w:rPr>
                <w:rFonts w:asciiTheme="majorBidi" w:hAnsiTheme="majorBidi" w:cs="David"/>
                <w:b/>
                <w:bCs/>
                <w:sz w:val="26"/>
                <w:szCs w:val="26"/>
                <w:rtl/>
              </w:rPr>
              <w:t>/201</w:t>
            </w:r>
            <w:r w:rsidR="00E55FBC" w:rsidRPr="005672B6">
              <w:rPr>
                <w:rFonts w:asciiTheme="majorBidi" w:hAnsiTheme="majorBidi" w:cs="David" w:hint="cs"/>
                <w:b/>
                <w:bCs/>
                <w:sz w:val="26"/>
                <w:szCs w:val="26"/>
                <w:rtl/>
              </w:rPr>
              <w:t>7</w:t>
            </w:r>
          </w:p>
          <w:p w14:paraId="45A50817" w14:textId="77777777" w:rsidR="00D763A7" w:rsidRPr="00C744CF" w:rsidRDefault="00D763A7" w:rsidP="00E55FBC">
            <w:pPr>
              <w:bidi/>
              <w:spacing w:after="80" w:line="360" w:lineRule="auto"/>
              <w:jc w:val="center"/>
              <w:rPr>
                <w:rFonts w:asciiTheme="majorBidi" w:hAnsiTheme="majorBidi" w:cs="David"/>
                <w:b/>
                <w:bCs/>
                <w:sz w:val="26"/>
                <w:szCs w:val="26"/>
                <w:rtl/>
              </w:rPr>
            </w:pPr>
            <w:r w:rsidRPr="00C744CF">
              <w:rPr>
                <w:rFonts w:asciiTheme="majorBidi" w:hAnsiTheme="majorBidi" w:cs="David"/>
                <w:b/>
                <w:bCs/>
                <w:sz w:val="26"/>
                <w:szCs w:val="26"/>
                <w:rtl/>
              </w:rPr>
              <w:t>שעה: 13:00</w:t>
            </w:r>
          </w:p>
          <w:p w14:paraId="67342655" w14:textId="77777777" w:rsidR="00D763A7" w:rsidRPr="00C744CF" w:rsidRDefault="00D763A7" w:rsidP="00E55FBC">
            <w:pPr>
              <w:bidi/>
              <w:spacing w:after="80" w:line="360" w:lineRule="auto"/>
              <w:jc w:val="center"/>
              <w:rPr>
                <w:rFonts w:asciiTheme="majorBidi" w:hAnsiTheme="majorBidi" w:cs="David"/>
                <w:b/>
                <w:bCs/>
                <w:sz w:val="26"/>
                <w:szCs w:val="26"/>
                <w:rtl/>
              </w:rPr>
            </w:pPr>
          </w:p>
          <w:p w14:paraId="56AF6BC3" w14:textId="77777777" w:rsidR="00D763A7" w:rsidRPr="00C744CF" w:rsidRDefault="00D763A7" w:rsidP="00E55FBC">
            <w:pPr>
              <w:bidi/>
              <w:spacing w:after="80" w:line="360" w:lineRule="auto"/>
              <w:jc w:val="center"/>
              <w:rPr>
                <w:rFonts w:asciiTheme="majorBidi" w:hAnsiTheme="majorBidi" w:cs="David"/>
                <w:b/>
                <w:bCs/>
                <w:sz w:val="26"/>
                <w:szCs w:val="26"/>
                <w:rtl/>
              </w:rPr>
            </w:pPr>
            <w:r w:rsidRPr="00C744CF">
              <w:rPr>
                <w:rFonts w:asciiTheme="majorBidi" w:hAnsiTheme="majorBidi" w:cs="David"/>
                <w:b/>
                <w:bCs/>
                <w:sz w:val="26"/>
                <w:szCs w:val="26"/>
                <w:rtl/>
              </w:rPr>
              <w:t>בתיבת המכרזים הנמצאת ברחוב ירמיהו 39, מגדלי הבירה ירושלים</w:t>
            </w:r>
          </w:p>
          <w:p w14:paraId="22C5EC5C" w14:textId="77777777" w:rsidR="00D763A7" w:rsidRPr="00C744CF" w:rsidRDefault="00D763A7" w:rsidP="00E55FBC">
            <w:pPr>
              <w:bidi/>
              <w:spacing w:after="80" w:line="360" w:lineRule="auto"/>
              <w:jc w:val="center"/>
              <w:rPr>
                <w:rFonts w:asciiTheme="majorBidi" w:hAnsiTheme="majorBidi" w:cs="David"/>
                <w:b/>
                <w:bCs/>
                <w:sz w:val="26"/>
                <w:szCs w:val="26"/>
                <w:rtl/>
              </w:rPr>
            </w:pPr>
          </w:p>
          <w:p w14:paraId="1E095B11" w14:textId="77777777" w:rsidR="00D763A7" w:rsidRPr="00C744CF" w:rsidRDefault="00D763A7" w:rsidP="00E55FBC">
            <w:pPr>
              <w:bidi/>
              <w:spacing w:after="80" w:line="360" w:lineRule="auto"/>
              <w:jc w:val="center"/>
              <w:rPr>
                <w:rFonts w:asciiTheme="majorBidi" w:hAnsiTheme="majorBidi" w:cs="David"/>
                <w:sz w:val="26"/>
                <w:szCs w:val="26"/>
              </w:rPr>
            </w:pPr>
            <w:r w:rsidRPr="00C744CF">
              <w:rPr>
                <w:rFonts w:asciiTheme="majorBidi" w:hAnsiTheme="majorBidi" w:cs="David"/>
                <w:b/>
                <w:bCs/>
                <w:sz w:val="26"/>
                <w:szCs w:val="26"/>
                <w:rtl/>
              </w:rPr>
              <w:t xml:space="preserve">באגף למחשוב - משרד הבריאות </w:t>
            </w:r>
            <w:r w:rsidRPr="00C744CF">
              <w:rPr>
                <w:rFonts w:asciiTheme="majorBidi" w:hAnsiTheme="majorBidi" w:cs="David"/>
                <w:b/>
                <w:bCs/>
                <w:sz w:val="26"/>
                <w:szCs w:val="26"/>
              </w:rPr>
              <w:t>–</w:t>
            </w:r>
            <w:r w:rsidRPr="00C744CF">
              <w:rPr>
                <w:rFonts w:asciiTheme="majorBidi" w:hAnsiTheme="majorBidi" w:cs="David"/>
                <w:b/>
                <w:bCs/>
                <w:sz w:val="26"/>
                <w:szCs w:val="26"/>
                <w:rtl/>
              </w:rPr>
              <w:t xml:space="preserve"> ירושלים</w:t>
            </w:r>
            <w:r w:rsidRPr="00C744CF">
              <w:rPr>
                <w:rFonts w:asciiTheme="majorBidi" w:hAnsiTheme="majorBidi" w:cs="David"/>
                <w:sz w:val="26"/>
                <w:szCs w:val="26"/>
                <w:rtl/>
              </w:rPr>
              <w:t>.</w:t>
            </w:r>
          </w:p>
        </w:tc>
        <w:tc>
          <w:tcPr>
            <w:tcW w:w="1726" w:type="dxa"/>
          </w:tcPr>
          <w:p w14:paraId="67F76640" w14:textId="77777777" w:rsidR="00D763A7" w:rsidRPr="00C744CF" w:rsidRDefault="00D763A7" w:rsidP="00E55FBC">
            <w:pPr>
              <w:bidi/>
              <w:spacing w:after="80" w:line="360" w:lineRule="auto"/>
              <w:jc w:val="center"/>
              <w:rPr>
                <w:rFonts w:asciiTheme="majorBidi" w:hAnsiTheme="majorBidi" w:cs="David"/>
                <w:sz w:val="26"/>
                <w:szCs w:val="26"/>
              </w:rPr>
            </w:pPr>
          </w:p>
        </w:tc>
      </w:tr>
    </w:tbl>
    <w:p w14:paraId="2E4FE48E" w14:textId="77777777" w:rsidR="00D763A7" w:rsidRPr="00C744CF" w:rsidRDefault="00D763A7" w:rsidP="00D763A7">
      <w:pPr>
        <w:bidi/>
        <w:spacing w:after="80" w:line="360" w:lineRule="auto"/>
        <w:jc w:val="center"/>
        <w:rPr>
          <w:rFonts w:asciiTheme="majorBidi" w:eastAsia="Times New Roman" w:hAnsiTheme="majorBidi" w:cs="David"/>
          <w:noProof/>
          <w:sz w:val="26"/>
          <w:szCs w:val="26"/>
          <w:u w:val="single"/>
          <w:rtl/>
        </w:rPr>
      </w:pPr>
    </w:p>
    <w:p w14:paraId="49FFECBC" w14:textId="77777777" w:rsidR="00D763A7" w:rsidRPr="00C744CF" w:rsidRDefault="00D763A7" w:rsidP="00D763A7">
      <w:pPr>
        <w:bidi/>
        <w:spacing w:after="80" w:line="360" w:lineRule="auto"/>
        <w:jc w:val="both"/>
        <w:rPr>
          <w:rFonts w:asciiTheme="majorBidi" w:eastAsia="Times New Roman" w:hAnsiTheme="majorBidi" w:cs="David"/>
          <w:noProof/>
          <w:sz w:val="26"/>
          <w:szCs w:val="26"/>
          <w:rtl/>
          <w:lang w:eastAsia="he-IL"/>
        </w:rPr>
      </w:pPr>
    </w:p>
    <w:p w14:paraId="7A29B745" w14:textId="77777777" w:rsidR="00D763A7" w:rsidRPr="00C744CF" w:rsidRDefault="00D763A7" w:rsidP="00D763A7">
      <w:pPr>
        <w:bidi/>
        <w:spacing w:after="80" w:line="360" w:lineRule="auto"/>
        <w:jc w:val="both"/>
        <w:rPr>
          <w:rFonts w:asciiTheme="majorBidi" w:eastAsia="Times New Roman" w:hAnsiTheme="majorBidi" w:cs="David"/>
          <w:noProof/>
          <w:rtl/>
          <w:lang w:eastAsia="he-IL"/>
        </w:rPr>
      </w:pPr>
      <w:r w:rsidRPr="00C744CF">
        <w:rPr>
          <w:rFonts w:asciiTheme="majorBidi" w:eastAsia="Times New Roman" w:hAnsiTheme="majorBidi" w:cs="David"/>
          <w:noProof/>
          <w:rtl/>
          <w:lang w:eastAsia="he-IL"/>
        </w:rPr>
        <w:br w:type="page"/>
      </w:r>
    </w:p>
    <w:p w14:paraId="2D68BD24" w14:textId="77777777" w:rsidR="00D763A7" w:rsidRPr="00C744CF" w:rsidRDefault="00D763A7" w:rsidP="00D763A7">
      <w:pPr>
        <w:bidi/>
        <w:spacing w:after="80" w:line="360" w:lineRule="auto"/>
        <w:jc w:val="both"/>
        <w:rPr>
          <w:rFonts w:asciiTheme="majorBidi" w:eastAsia="Times New Roman" w:hAnsiTheme="majorBidi" w:cs="David"/>
          <w:noProof/>
          <w:u w:val="single"/>
          <w:rtl/>
          <w:lang w:eastAsia="he-IL"/>
        </w:rPr>
      </w:pPr>
    </w:p>
    <w:p w14:paraId="262CD749" w14:textId="77777777" w:rsidR="00D763A7" w:rsidRPr="00C744CF" w:rsidRDefault="00D763A7" w:rsidP="00D763A7">
      <w:pPr>
        <w:bidi/>
        <w:spacing w:after="80" w:line="360" w:lineRule="auto"/>
        <w:ind w:right="426"/>
        <w:jc w:val="both"/>
        <w:rPr>
          <w:rFonts w:asciiTheme="majorBidi" w:eastAsia="Times New Roman" w:hAnsiTheme="majorBidi" w:cs="David"/>
          <w:rtl/>
        </w:rPr>
      </w:pPr>
      <w:r w:rsidRPr="00C744CF">
        <w:rPr>
          <w:rFonts w:asciiTheme="majorBidi" w:eastAsia="Times New Roman" w:hAnsiTheme="majorBidi" w:cs="David"/>
          <w:rtl/>
        </w:rPr>
        <w:t>שלום רב,</w:t>
      </w:r>
    </w:p>
    <w:p w14:paraId="214BD0C1" w14:textId="77777777" w:rsidR="00D763A7" w:rsidRPr="00C744CF" w:rsidRDefault="00D763A7" w:rsidP="00A27E1A">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rtl/>
        </w:rPr>
        <w:t xml:space="preserve">האגף למחשוב (להלן: "האגף") במשרד הבריאות (להלן: "המזמין" או "המשרד"), פונה בזאת לקבלת הצעות לפתרונות דיגיטליים להתמודדות עם </w:t>
      </w:r>
      <w:r w:rsidR="00B51E25" w:rsidRPr="00C744CF">
        <w:rPr>
          <w:rFonts w:asciiTheme="majorBidi" w:eastAsia="Times New Roman" w:hAnsiTheme="majorBidi" w:cs="David" w:hint="cs"/>
          <w:rtl/>
        </w:rPr>
        <w:t>נפילות בגיל המבוגר</w:t>
      </w:r>
      <w:r w:rsidRPr="00C744CF">
        <w:rPr>
          <w:rFonts w:asciiTheme="majorBidi" w:eastAsia="Times New Roman" w:hAnsiTheme="majorBidi" w:cs="David" w:hint="cs"/>
          <w:rtl/>
        </w:rPr>
        <w:t>.</w:t>
      </w:r>
      <w:r w:rsidRPr="00C744CF">
        <w:rPr>
          <w:rFonts w:asciiTheme="majorBidi" w:eastAsia="Times New Roman" w:hAnsiTheme="majorBidi" w:cs="David"/>
          <w:rtl/>
        </w:rPr>
        <w:t xml:space="preserve"> </w:t>
      </w:r>
    </w:p>
    <w:p w14:paraId="74944FA8" w14:textId="77777777" w:rsidR="00A27E1A" w:rsidRPr="00C744CF" w:rsidRDefault="007E66ED" w:rsidP="00A27E1A">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נפילות בגיל המבוגר (</w:t>
      </w:r>
      <w:r w:rsidR="00B51E25" w:rsidRPr="00C744CF">
        <w:rPr>
          <w:rFonts w:asciiTheme="majorBidi" w:eastAsia="Times New Roman" w:hAnsiTheme="majorBidi" w:cs="David" w:hint="cs"/>
          <w:rtl/>
        </w:rPr>
        <w:t>אנשים מעל גיל</w:t>
      </w:r>
      <w:r w:rsidRPr="00C744CF">
        <w:rPr>
          <w:rFonts w:asciiTheme="majorBidi" w:eastAsia="Times New Roman" w:hAnsiTheme="majorBidi" w:cs="David" w:hint="cs"/>
          <w:rtl/>
        </w:rPr>
        <w:t xml:space="preserve"> 65) מהוות את אחד הגורמים העיקריים לתחלואה ו</w:t>
      </w:r>
      <w:r w:rsidR="00A27E1A" w:rsidRPr="00C744CF">
        <w:rPr>
          <w:rFonts w:asciiTheme="majorBidi" w:eastAsia="Times New Roman" w:hAnsiTheme="majorBidi" w:cs="David" w:hint="cs"/>
          <w:rtl/>
        </w:rPr>
        <w:t>ל</w:t>
      </w:r>
      <w:r w:rsidRPr="00C744CF">
        <w:rPr>
          <w:rFonts w:asciiTheme="majorBidi" w:eastAsia="Times New Roman" w:hAnsiTheme="majorBidi" w:cs="David" w:hint="cs"/>
          <w:rtl/>
        </w:rPr>
        <w:t>תמותה</w:t>
      </w:r>
      <w:r w:rsidR="00A27E1A" w:rsidRPr="00C744CF">
        <w:rPr>
          <w:rFonts w:asciiTheme="majorBidi" w:eastAsia="Times New Roman" w:hAnsiTheme="majorBidi" w:cs="David" w:hint="cs"/>
          <w:rtl/>
        </w:rPr>
        <w:t xml:space="preserve">. הנפילות </w:t>
      </w:r>
      <w:r w:rsidRPr="00C744CF">
        <w:rPr>
          <w:rFonts w:asciiTheme="majorBidi" w:eastAsia="Times New Roman" w:hAnsiTheme="majorBidi" w:cs="David" w:hint="cs"/>
          <w:rtl/>
        </w:rPr>
        <w:t>עלולות ל</w:t>
      </w:r>
      <w:r w:rsidR="008A40D1" w:rsidRPr="00C744CF">
        <w:rPr>
          <w:rFonts w:asciiTheme="majorBidi" w:eastAsia="Times New Roman" w:hAnsiTheme="majorBidi" w:cs="David" w:hint="cs"/>
          <w:rtl/>
        </w:rPr>
        <w:t>גרום לירידה תפ</w:t>
      </w:r>
      <w:r w:rsidRPr="00C744CF">
        <w:rPr>
          <w:rFonts w:asciiTheme="majorBidi" w:eastAsia="Times New Roman" w:hAnsiTheme="majorBidi" w:cs="David" w:hint="cs"/>
          <w:rtl/>
        </w:rPr>
        <w:t>קודית</w:t>
      </w:r>
      <w:r w:rsidR="008A40D1" w:rsidRPr="00C744CF">
        <w:rPr>
          <w:rFonts w:asciiTheme="majorBidi" w:eastAsia="Times New Roman" w:hAnsiTheme="majorBidi" w:cs="David" w:hint="cs"/>
          <w:rtl/>
        </w:rPr>
        <w:t>, פגיעה באיכות החיים, סבל ודיכאון. כ- 30% מהאוכלוסיי</w:t>
      </w:r>
      <w:r w:rsidR="008A40D1" w:rsidRPr="00C744CF">
        <w:rPr>
          <w:rFonts w:asciiTheme="majorBidi" w:eastAsia="Times New Roman" w:hAnsiTheme="majorBidi" w:cs="David" w:hint="eastAsia"/>
          <w:rtl/>
        </w:rPr>
        <w:t>ה</w:t>
      </w:r>
      <w:r w:rsidR="008A40D1" w:rsidRPr="00C744CF">
        <w:rPr>
          <w:rFonts w:asciiTheme="majorBidi" w:eastAsia="Times New Roman" w:hAnsiTheme="majorBidi" w:cs="David" w:hint="cs"/>
          <w:rtl/>
        </w:rPr>
        <w:t xml:space="preserve"> המבוגרת הגרה בקהילה נופל</w:t>
      </w:r>
      <w:r w:rsidR="00A27E1A" w:rsidRPr="00C744CF">
        <w:rPr>
          <w:rFonts w:asciiTheme="majorBidi" w:eastAsia="Times New Roman" w:hAnsiTheme="majorBidi" w:cs="David" w:hint="cs"/>
          <w:rtl/>
        </w:rPr>
        <w:t>ת</w:t>
      </w:r>
      <w:r w:rsidR="008A40D1" w:rsidRPr="00C744CF">
        <w:rPr>
          <w:rFonts w:asciiTheme="majorBidi" w:eastAsia="Times New Roman" w:hAnsiTheme="majorBidi" w:cs="David" w:hint="cs"/>
          <w:rtl/>
        </w:rPr>
        <w:t xml:space="preserve"> לפחות פעם אחת בשנה, כאשר במוסדות רפואיים ושיקומיים המצב חמור אף יותר ואירועי הנפילות עולים ל- 50%. </w:t>
      </w:r>
    </w:p>
    <w:p w14:paraId="78C0CE2C" w14:textId="77777777" w:rsidR="00F32486" w:rsidRPr="00C744CF" w:rsidRDefault="00A27E1A" w:rsidP="00FF2D38">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משרד הבריאות רואה פוטנציאל משמעותי בשילובן של טכנולוגיות המידע והתקשורת ובקידומן במערכת הבריאות מתוך הבנה כי הן משפיעות על תחומי החיים ויכולות לייצר תשתיות לקידום מהלכים פורצי דרך בתחום הבריאות הדיגיטלית (</w:t>
      </w:r>
      <w:r w:rsidRPr="00C744CF">
        <w:rPr>
          <w:rFonts w:asciiTheme="majorBidi" w:eastAsia="Times New Roman" w:hAnsiTheme="majorBidi" w:cs="David"/>
        </w:rPr>
        <w:t>E-health</w:t>
      </w:r>
      <w:r w:rsidRPr="00C744CF">
        <w:rPr>
          <w:rFonts w:asciiTheme="majorBidi" w:eastAsia="Times New Roman" w:hAnsiTheme="majorBidi" w:cs="David" w:hint="cs"/>
          <w:rtl/>
        </w:rPr>
        <w:t>), באופן שיכול להשפיע על האופן בו ניתנים שירותי הרפואה</w:t>
      </w:r>
      <w:r w:rsidR="00FF2D38" w:rsidRPr="00C744CF">
        <w:rPr>
          <w:rFonts w:asciiTheme="majorBidi" w:eastAsia="Times New Roman" w:hAnsiTheme="majorBidi" w:cs="David" w:hint="cs"/>
          <w:rtl/>
        </w:rPr>
        <w:t>.</w:t>
      </w:r>
      <w:r w:rsidR="00F32486" w:rsidRPr="00C744CF">
        <w:rPr>
          <w:rFonts w:asciiTheme="majorBidi" w:eastAsia="Times New Roman" w:hAnsiTheme="majorBidi" w:cs="David" w:hint="cs"/>
          <w:rtl/>
        </w:rPr>
        <w:t xml:space="preserve"> </w:t>
      </w:r>
    </w:p>
    <w:p w14:paraId="17B26ECA" w14:textId="7970D1F6" w:rsidR="00B51E25" w:rsidRPr="00C744CF" w:rsidRDefault="00F32486" w:rsidP="00FF2D38">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ה</w:t>
      </w:r>
      <w:r w:rsidR="008A40D1" w:rsidRPr="00C744CF">
        <w:rPr>
          <w:rFonts w:asciiTheme="majorBidi" w:eastAsia="Times New Roman" w:hAnsiTheme="majorBidi" w:cs="David" w:hint="cs"/>
          <w:rtl/>
        </w:rPr>
        <w:t xml:space="preserve">משרד </w:t>
      </w:r>
      <w:r w:rsidRPr="00C744CF">
        <w:rPr>
          <w:rFonts w:asciiTheme="majorBidi" w:eastAsia="Times New Roman" w:hAnsiTheme="majorBidi" w:cs="David" w:hint="cs"/>
          <w:rtl/>
        </w:rPr>
        <w:t xml:space="preserve">סבור כי </w:t>
      </w:r>
      <w:r w:rsidR="00B51E25" w:rsidRPr="00C744CF">
        <w:rPr>
          <w:rFonts w:asciiTheme="majorBidi" w:eastAsia="Times New Roman" w:hAnsiTheme="majorBidi" w:cs="David" w:hint="cs"/>
          <w:rtl/>
        </w:rPr>
        <w:t>יש ערך רב לרתימת טכנולוגיות המידע</w:t>
      </w:r>
      <w:r w:rsidRPr="00C744CF">
        <w:rPr>
          <w:rFonts w:asciiTheme="majorBidi" w:eastAsia="Times New Roman" w:hAnsiTheme="majorBidi" w:cs="David" w:hint="cs"/>
          <w:rtl/>
        </w:rPr>
        <w:t xml:space="preserve"> </w:t>
      </w:r>
      <w:r w:rsidR="00B51E25" w:rsidRPr="00C744CF">
        <w:rPr>
          <w:rFonts w:asciiTheme="majorBidi" w:eastAsia="Times New Roman" w:hAnsiTheme="majorBidi" w:cs="David" w:hint="cs"/>
          <w:rtl/>
        </w:rPr>
        <w:t xml:space="preserve">בצמצום </w:t>
      </w:r>
      <w:r w:rsidRPr="00C744CF">
        <w:rPr>
          <w:rFonts w:asciiTheme="majorBidi" w:eastAsia="Times New Roman" w:hAnsiTheme="majorBidi" w:cs="David" w:hint="cs"/>
          <w:rtl/>
        </w:rPr>
        <w:t>תופעת הנפילות בגיל המבוגר</w:t>
      </w:r>
      <w:r w:rsidR="00B51E25" w:rsidRPr="00C744CF">
        <w:rPr>
          <w:rFonts w:asciiTheme="majorBidi" w:eastAsia="Times New Roman" w:hAnsiTheme="majorBidi" w:cs="David" w:hint="cs"/>
          <w:rtl/>
        </w:rPr>
        <w:t xml:space="preserve">, </w:t>
      </w:r>
      <w:r w:rsidRPr="00C744CF">
        <w:rPr>
          <w:rFonts w:asciiTheme="majorBidi" w:eastAsia="Times New Roman" w:hAnsiTheme="majorBidi" w:cs="David" w:hint="cs"/>
          <w:rtl/>
        </w:rPr>
        <w:t xml:space="preserve">על ידי </w:t>
      </w:r>
      <w:r w:rsidR="00B51E25" w:rsidRPr="00C744CF">
        <w:rPr>
          <w:rFonts w:asciiTheme="majorBidi" w:eastAsia="Times New Roman" w:hAnsiTheme="majorBidi" w:cs="David" w:hint="cs"/>
          <w:rtl/>
        </w:rPr>
        <w:t xml:space="preserve">זיהוי וטיפול באוכלוסיות בסיכון לנפילה ראשונה, </w:t>
      </w:r>
      <w:r w:rsidRPr="00C744CF">
        <w:rPr>
          <w:rFonts w:asciiTheme="majorBidi" w:eastAsia="Times New Roman" w:hAnsiTheme="majorBidi" w:cs="David" w:hint="cs"/>
          <w:rtl/>
        </w:rPr>
        <w:t xml:space="preserve">מתן טיפול </w:t>
      </w:r>
      <w:r w:rsidR="00B51E25" w:rsidRPr="00C744CF">
        <w:rPr>
          <w:rFonts w:asciiTheme="majorBidi" w:eastAsia="Times New Roman" w:hAnsiTheme="majorBidi" w:cs="David" w:hint="cs"/>
          <w:rtl/>
        </w:rPr>
        <w:t>מותאם לאוכלוסייה בסיכון גבוה, לאחר שהנפילה הראשונה התרחשה, שימוש בטכנולוגיות לשינוי התנהגות להגברת הפעילות הגופנית ושיפור התזונה בגיל המבוגר ועוד</w:t>
      </w:r>
      <w:r w:rsidRPr="00C744CF">
        <w:rPr>
          <w:rFonts w:asciiTheme="majorBidi" w:eastAsia="Times New Roman" w:hAnsiTheme="majorBidi" w:cs="David" w:hint="cs"/>
          <w:rtl/>
        </w:rPr>
        <w:t xml:space="preserve">. ולכן </w:t>
      </w:r>
      <w:r w:rsidRPr="00C744CF">
        <w:rPr>
          <w:rFonts w:asciiTheme="majorBidi" w:eastAsia="Times New Roman" w:hAnsiTheme="majorBidi" w:cs="David"/>
          <w:rtl/>
        </w:rPr>
        <w:t>–</w:t>
      </w:r>
      <w:r w:rsidRPr="00C744CF">
        <w:rPr>
          <w:rFonts w:asciiTheme="majorBidi" w:eastAsia="Times New Roman" w:hAnsiTheme="majorBidi" w:cs="David" w:hint="cs"/>
          <w:rtl/>
        </w:rPr>
        <w:t xml:space="preserve"> המשרד </w:t>
      </w:r>
      <w:r w:rsidR="00B51E25" w:rsidRPr="00C744CF">
        <w:rPr>
          <w:rFonts w:asciiTheme="majorBidi" w:eastAsia="Times New Roman" w:hAnsiTheme="majorBidi" w:cs="David"/>
          <w:rtl/>
        </w:rPr>
        <w:t xml:space="preserve">מעוניין לעודד </w:t>
      </w:r>
      <w:r w:rsidRPr="00C744CF">
        <w:rPr>
          <w:rFonts w:asciiTheme="majorBidi" w:eastAsia="Times New Roman" w:hAnsiTheme="majorBidi" w:cs="David" w:hint="cs"/>
          <w:rtl/>
        </w:rPr>
        <w:t>שילובם</w:t>
      </w:r>
      <w:r w:rsidR="00B51E25" w:rsidRPr="00C744CF">
        <w:rPr>
          <w:rFonts w:asciiTheme="majorBidi" w:eastAsia="Times New Roman" w:hAnsiTheme="majorBidi" w:cs="David" w:hint="cs"/>
          <w:rtl/>
        </w:rPr>
        <w:t xml:space="preserve"> </w:t>
      </w:r>
      <w:r w:rsidR="00E91F0F">
        <w:rPr>
          <w:rFonts w:asciiTheme="majorBidi" w:eastAsia="Times New Roman" w:hAnsiTheme="majorBidi" w:cs="David" w:hint="cs"/>
          <w:rtl/>
        </w:rPr>
        <w:t xml:space="preserve">של </w:t>
      </w:r>
      <w:r w:rsidR="00B51E25" w:rsidRPr="00C744CF">
        <w:rPr>
          <w:rFonts w:asciiTheme="majorBidi" w:eastAsia="Times New Roman" w:hAnsiTheme="majorBidi" w:cs="David" w:hint="cs"/>
          <w:rtl/>
        </w:rPr>
        <w:t>פתרונות דיגיטליים</w:t>
      </w:r>
      <w:r w:rsidR="00FF2D38" w:rsidRPr="00C744CF">
        <w:rPr>
          <w:rFonts w:asciiTheme="majorBidi" w:eastAsia="Times New Roman" w:hAnsiTheme="majorBidi" w:cs="David" w:hint="cs"/>
          <w:rtl/>
        </w:rPr>
        <w:t xml:space="preserve"> שיאפשרו להתמודד עם האתגר</w:t>
      </w:r>
      <w:r w:rsidR="00B51E25" w:rsidRPr="00C744CF">
        <w:rPr>
          <w:rFonts w:asciiTheme="majorBidi" w:eastAsia="Times New Roman" w:hAnsiTheme="majorBidi" w:cs="David"/>
          <w:rtl/>
        </w:rPr>
        <w:t>.</w:t>
      </w:r>
    </w:p>
    <w:p w14:paraId="3350F827" w14:textId="77777777" w:rsidR="00D763A7" w:rsidRPr="00C744CF" w:rsidRDefault="00D763A7" w:rsidP="00D13C98">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rtl/>
        </w:rPr>
        <w:t xml:space="preserve">מכרז זה הוא </w:t>
      </w:r>
      <w:r w:rsidR="005202ED" w:rsidRPr="00C744CF">
        <w:rPr>
          <w:rFonts w:asciiTheme="majorBidi" w:eastAsia="Times New Roman" w:hAnsiTheme="majorBidi" w:cs="David" w:hint="cs"/>
          <w:rtl/>
        </w:rPr>
        <w:t>הרביעי</w:t>
      </w:r>
      <w:r w:rsidRPr="00C744CF">
        <w:rPr>
          <w:rFonts w:asciiTheme="majorBidi" w:eastAsia="Times New Roman" w:hAnsiTheme="majorBidi" w:cs="David"/>
          <w:rtl/>
        </w:rPr>
        <w:t xml:space="preserve"> בסדרה של "מכרזי </w:t>
      </w:r>
      <w:r w:rsidR="005202ED" w:rsidRPr="00C744CF">
        <w:rPr>
          <w:rFonts w:asciiTheme="majorBidi" w:eastAsia="Times New Roman" w:hAnsiTheme="majorBidi" w:cs="David" w:hint="cs"/>
          <w:rtl/>
        </w:rPr>
        <w:t>אתגר</w:t>
      </w:r>
      <w:r w:rsidRPr="00C744CF">
        <w:rPr>
          <w:rFonts w:asciiTheme="majorBidi" w:eastAsia="Times New Roman" w:hAnsiTheme="majorBidi" w:cs="David"/>
          <w:rtl/>
        </w:rPr>
        <w:t xml:space="preserve">" </w:t>
      </w:r>
      <w:r w:rsidR="00FF2D38" w:rsidRPr="00C744CF">
        <w:rPr>
          <w:rFonts w:asciiTheme="majorBidi" w:eastAsia="Times New Roman" w:hAnsiTheme="majorBidi" w:cs="David" w:hint="cs"/>
          <w:rtl/>
        </w:rPr>
        <w:t>המתפרסמים על ידי</w:t>
      </w:r>
      <w:r w:rsidR="00FF2D38" w:rsidRPr="00C744CF">
        <w:rPr>
          <w:rFonts w:asciiTheme="majorBidi" w:eastAsia="Times New Roman" w:hAnsiTheme="majorBidi" w:cs="David"/>
          <w:rtl/>
        </w:rPr>
        <w:t xml:space="preserve"> </w:t>
      </w:r>
      <w:r w:rsidRPr="00C744CF">
        <w:rPr>
          <w:rFonts w:asciiTheme="majorBidi" w:eastAsia="Times New Roman" w:hAnsiTheme="majorBidi" w:cs="David"/>
          <w:rtl/>
        </w:rPr>
        <w:t>המשרד</w:t>
      </w:r>
      <w:r w:rsidR="00FF2D38" w:rsidRPr="00C744CF">
        <w:rPr>
          <w:rFonts w:asciiTheme="majorBidi" w:eastAsia="Times New Roman" w:hAnsiTheme="majorBidi" w:cs="David" w:hint="cs"/>
          <w:rtl/>
        </w:rPr>
        <w:t xml:space="preserve">. מכרזי אתגר </w:t>
      </w:r>
      <w:r w:rsidRPr="00C744CF">
        <w:rPr>
          <w:rFonts w:asciiTheme="majorBidi" w:eastAsia="Times New Roman" w:hAnsiTheme="majorBidi" w:cs="David"/>
          <w:rtl/>
        </w:rPr>
        <w:t>הם מכרזים המבקשים למצוא פתרונות מבוססי כלים דיגיטליים ל</w:t>
      </w:r>
      <w:r w:rsidR="00FF2D38" w:rsidRPr="00C744CF">
        <w:rPr>
          <w:rFonts w:asciiTheme="majorBidi" w:eastAsia="Times New Roman" w:hAnsiTheme="majorBidi" w:cs="David" w:hint="cs"/>
          <w:rtl/>
        </w:rPr>
        <w:t xml:space="preserve">התמודדות עם </w:t>
      </w:r>
      <w:r w:rsidRPr="00C744CF">
        <w:rPr>
          <w:rFonts w:asciiTheme="majorBidi" w:eastAsia="Times New Roman" w:hAnsiTheme="majorBidi" w:cs="David"/>
          <w:rtl/>
        </w:rPr>
        <w:t xml:space="preserve">אתגרי מערכת הבריאות. </w:t>
      </w:r>
      <w:r w:rsidR="00FF2D38" w:rsidRPr="00C744CF">
        <w:rPr>
          <w:rFonts w:asciiTheme="majorBidi" w:eastAsia="Times New Roman" w:hAnsiTheme="majorBidi" w:cs="David" w:hint="cs"/>
          <w:rtl/>
        </w:rPr>
        <w:t>ה</w:t>
      </w:r>
      <w:r w:rsidRPr="00C744CF">
        <w:rPr>
          <w:rFonts w:asciiTheme="majorBidi" w:eastAsia="Times New Roman" w:hAnsiTheme="majorBidi" w:cs="David"/>
          <w:rtl/>
        </w:rPr>
        <w:t>מכרזים מתמקדים בהצגת הבעיה תוך הימנעות מהגדרה מוקדמת של הפתרון</w:t>
      </w:r>
      <w:r w:rsidR="00D13C98" w:rsidRPr="00C744CF">
        <w:rPr>
          <w:rFonts w:asciiTheme="majorBidi" w:eastAsia="Times New Roman" w:hAnsiTheme="majorBidi" w:cs="David" w:hint="cs"/>
          <w:rtl/>
        </w:rPr>
        <w:t xml:space="preserve"> הנדרש ומאפייניו</w:t>
      </w:r>
      <w:r w:rsidRPr="00C744CF">
        <w:rPr>
          <w:rFonts w:asciiTheme="majorBidi" w:eastAsia="Times New Roman" w:hAnsiTheme="majorBidi" w:cs="David"/>
          <w:rtl/>
        </w:rPr>
        <w:t>, וזאת במטרה לאפשר לרעיונות רבים</w:t>
      </w:r>
      <w:r w:rsidRPr="00C744CF">
        <w:rPr>
          <w:rFonts w:asciiTheme="majorBidi" w:eastAsia="Times New Roman" w:hAnsiTheme="majorBidi" w:cs="David" w:hint="cs"/>
          <w:rtl/>
        </w:rPr>
        <w:t xml:space="preserve">, </w:t>
      </w:r>
      <w:r w:rsidRPr="00C744CF">
        <w:rPr>
          <w:rFonts w:asciiTheme="majorBidi" w:eastAsia="Times New Roman" w:hAnsiTheme="majorBidi" w:cs="David"/>
          <w:rtl/>
        </w:rPr>
        <w:t>חדשניים</w:t>
      </w:r>
      <w:r w:rsidR="00D13C98" w:rsidRPr="00C744CF">
        <w:rPr>
          <w:rFonts w:asciiTheme="majorBidi" w:eastAsia="Times New Roman" w:hAnsiTheme="majorBidi" w:cs="David" w:hint="cs"/>
          <w:rtl/>
        </w:rPr>
        <w:t xml:space="preserve">, גם כאלה </w:t>
      </w:r>
      <w:r w:rsidRPr="00C744CF">
        <w:rPr>
          <w:rFonts w:asciiTheme="majorBidi" w:eastAsia="Times New Roman" w:hAnsiTheme="majorBidi" w:cs="David" w:hint="cs"/>
          <w:rtl/>
        </w:rPr>
        <w:t xml:space="preserve">שמקורם </w:t>
      </w:r>
      <w:r w:rsidRPr="00C744CF">
        <w:rPr>
          <w:rFonts w:asciiTheme="majorBidi" w:eastAsia="Times New Roman" w:hAnsiTheme="majorBidi" w:cs="David" w:hint="cs"/>
          <w:u w:val="single"/>
          <w:rtl/>
        </w:rPr>
        <w:t>בעולמות תוכן שונים</w:t>
      </w:r>
      <w:r w:rsidR="00D13C98" w:rsidRPr="00C744CF">
        <w:rPr>
          <w:rFonts w:asciiTheme="majorBidi" w:eastAsia="Times New Roman" w:hAnsiTheme="majorBidi" w:cs="David" w:hint="cs"/>
          <w:rtl/>
        </w:rPr>
        <w:t>,</w:t>
      </w:r>
      <w:r w:rsidRPr="00C744CF">
        <w:rPr>
          <w:rFonts w:asciiTheme="majorBidi" w:eastAsia="Times New Roman" w:hAnsiTheme="majorBidi" w:cs="David" w:hint="cs"/>
          <w:rtl/>
        </w:rPr>
        <w:t xml:space="preserve"> </w:t>
      </w:r>
      <w:r w:rsidR="00D13C98" w:rsidRPr="00C744CF">
        <w:rPr>
          <w:rFonts w:asciiTheme="majorBidi" w:eastAsia="Times New Roman" w:hAnsiTheme="majorBidi" w:cs="David" w:hint="cs"/>
          <w:rtl/>
        </w:rPr>
        <w:t>להשתלב ב</w:t>
      </w:r>
      <w:r w:rsidRPr="00C744CF">
        <w:rPr>
          <w:rFonts w:asciiTheme="majorBidi" w:eastAsia="Times New Roman" w:hAnsiTheme="majorBidi" w:cs="David"/>
          <w:rtl/>
        </w:rPr>
        <w:t>מערכת הבריאות</w:t>
      </w:r>
      <w:r w:rsidRPr="00C744CF">
        <w:rPr>
          <w:rFonts w:asciiTheme="majorBidi" w:eastAsia="Times New Roman" w:hAnsiTheme="majorBidi" w:cs="David" w:hint="cs"/>
          <w:rtl/>
        </w:rPr>
        <w:t>.</w:t>
      </w:r>
    </w:p>
    <w:p w14:paraId="444CAF8F" w14:textId="77777777" w:rsidR="00BF170E" w:rsidRPr="00C744CF" w:rsidRDefault="00F70A23" w:rsidP="00F70A23">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 xml:space="preserve">המכרז הינו מכרז עם שלב מיון מוקדם, אשר יבוצע בשני שלבים עיקריים: </w:t>
      </w:r>
    </w:p>
    <w:p w14:paraId="4CF7CE0D" w14:textId="77777777" w:rsidR="00BF170E" w:rsidRPr="00C744CF" w:rsidRDefault="00BF170E" w:rsidP="003A64E3">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b/>
          <w:bCs/>
          <w:rtl/>
        </w:rPr>
        <w:t>שלב ראשון</w:t>
      </w:r>
      <w:r w:rsidR="00F70A23" w:rsidRPr="00C744CF">
        <w:rPr>
          <w:rFonts w:asciiTheme="majorBidi" w:eastAsia="Times New Roman" w:hAnsiTheme="majorBidi" w:cs="David" w:hint="cs"/>
          <w:rtl/>
        </w:rPr>
        <w:t xml:space="preserve"> </w:t>
      </w:r>
      <w:r w:rsidR="00F70A23" w:rsidRPr="00C744CF">
        <w:rPr>
          <w:rFonts w:asciiTheme="majorBidi" w:eastAsia="Times New Roman" w:hAnsiTheme="majorBidi" w:cs="David"/>
          <w:rtl/>
        </w:rPr>
        <w:t>–</w:t>
      </w:r>
      <w:r w:rsidR="00F70A23" w:rsidRPr="00C744CF">
        <w:rPr>
          <w:rFonts w:asciiTheme="majorBidi" w:eastAsia="Times New Roman" w:hAnsiTheme="majorBidi" w:cs="David" w:hint="cs"/>
          <w:rtl/>
        </w:rPr>
        <w:t xml:space="preserve"> </w:t>
      </w:r>
      <w:r w:rsidR="00AC00A0" w:rsidRPr="00C744CF">
        <w:rPr>
          <w:rFonts w:asciiTheme="majorBidi" w:eastAsia="Times New Roman" w:hAnsiTheme="majorBidi" w:cs="David" w:hint="cs"/>
          <w:b/>
          <w:bCs/>
          <w:rtl/>
        </w:rPr>
        <w:t>השלב הנוכחי במרכז</w:t>
      </w:r>
      <w:r w:rsidR="00AC00A0" w:rsidRPr="00C744CF">
        <w:rPr>
          <w:rFonts w:asciiTheme="majorBidi" w:eastAsia="Times New Roman" w:hAnsiTheme="majorBidi" w:cs="David" w:hint="cs"/>
          <w:rtl/>
        </w:rPr>
        <w:t xml:space="preserve">- </w:t>
      </w:r>
      <w:r w:rsidR="00F70A23" w:rsidRPr="00C744CF">
        <w:rPr>
          <w:rFonts w:asciiTheme="majorBidi" w:eastAsia="Times New Roman" w:hAnsiTheme="majorBidi" w:cs="David" w:hint="cs"/>
          <w:rtl/>
        </w:rPr>
        <w:t xml:space="preserve">שלב </w:t>
      </w:r>
      <w:r w:rsidRPr="00C744CF">
        <w:rPr>
          <w:rFonts w:asciiTheme="majorBidi" w:eastAsia="Times New Roman" w:hAnsiTheme="majorBidi" w:cs="David" w:hint="cs"/>
          <w:rtl/>
        </w:rPr>
        <w:t>ה</w:t>
      </w:r>
      <w:r w:rsidR="00F70A23" w:rsidRPr="00C744CF">
        <w:rPr>
          <w:rFonts w:asciiTheme="majorBidi" w:eastAsia="Times New Roman" w:hAnsiTheme="majorBidi" w:cs="David" w:hint="cs"/>
          <w:rtl/>
        </w:rPr>
        <w:t xml:space="preserve">מיון </w:t>
      </w:r>
      <w:r w:rsidRPr="00C744CF">
        <w:rPr>
          <w:rFonts w:asciiTheme="majorBidi" w:eastAsia="Times New Roman" w:hAnsiTheme="majorBidi" w:cs="David" w:hint="cs"/>
          <w:rtl/>
        </w:rPr>
        <w:t>ה</w:t>
      </w:r>
      <w:r w:rsidR="00F70A23" w:rsidRPr="00C744CF">
        <w:rPr>
          <w:rFonts w:asciiTheme="majorBidi" w:eastAsia="Times New Roman" w:hAnsiTheme="majorBidi" w:cs="David" w:hint="cs"/>
          <w:rtl/>
        </w:rPr>
        <w:t>מוקדם</w:t>
      </w:r>
      <w:r w:rsidR="003333AE" w:rsidRPr="00C744CF">
        <w:rPr>
          <w:rFonts w:asciiTheme="majorBidi" w:eastAsia="Times New Roman" w:hAnsiTheme="majorBidi" w:cs="David" w:hint="cs"/>
          <w:rtl/>
        </w:rPr>
        <w:t xml:space="preserve"> </w:t>
      </w:r>
      <w:r w:rsidR="00AC00A0" w:rsidRPr="00C744CF">
        <w:rPr>
          <w:rFonts w:asciiTheme="majorBidi" w:eastAsia="Times New Roman" w:hAnsiTheme="majorBidi" w:cs="David" w:hint="cs"/>
          <w:rtl/>
        </w:rPr>
        <w:t>במסגרתו יוגשו הצעות לפתרונות דיגיטליים להתמודדות עם נפילות בגיל המבוגר. בסיום שלב</w:t>
      </w:r>
      <w:r w:rsidR="00D5701E" w:rsidRPr="00C744CF">
        <w:rPr>
          <w:rFonts w:asciiTheme="majorBidi" w:eastAsia="Times New Roman" w:hAnsiTheme="majorBidi" w:cs="David" w:hint="cs"/>
          <w:rtl/>
        </w:rPr>
        <w:t xml:space="preserve"> </w:t>
      </w:r>
      <w:r w:rsidR="00AC00A0" w:rsidRPr="00C744CF">
        <w:rPr>
          <w:rFonts w:asciiTheme="majorBidi" w:eastAsia="Times New Roman" w:hAnsiTheme="majorBidi" w:cs="David" w:hint="cs"/>
          <w:rtl/>
        </w:rPr>
        <w:t xml:space="preserve">זה, לאחר בדיקה כי המציעים עמדו בתנאי סף ובניקוד איכות שנקבעו לשלב הראשון, </w:t>
      </w:r>
      <w:r w:rsidR="00F70A23" w:rsidRPr="00C744CF">
        <w:rPr>
          <w:rFonts w:asciiTheme="majorBidi" w:eastAsia="Times New Roman" w:hAnsiTheme="majorBidi" w:cs="David" w:hint="cs"/>
          <w:rtl/>
        </w:rPr>
        <w:t>וועדת המכרזים של המשרד תקבע קבוצת מציעים סופית, אשר תורשה להגיש הצעות בשלב השני של המכרז</w:t>
      </w:r>
      <w:r w:rsidRPr="00C744CF">
        <w:rPr>
          <w:rFonts w:asciiTheme="majorBidi" w:eastAsia="Times New Roman" w:hAnsiTheme="majorBidi" w:cs="David" w:hint="cs"/>
          <w:rtl/>
        </w:rPr>
        <w:t>.</w:t>
      </w:r>
      <w:r w:rsidR="004F19BB" w:rsidRPr="00C744CF">
        <w:rPr>
          <w:rFonts w:asciiTheme="majorBidi" w:eastAsia="Times New Roman" w:hAnsiTheme="majorBidi" w:cs="David" w:hint="cs"/>
          <w:rtl/>
        </w:rPr>
        <w:t xml:space="preserve"> </w:t>
      </w:r>
      <w:r w:rsidR="007B5DDD" w:rsidRPr="00C744CF">
        <w:rPr>
          <w:rFonts w:asciiTheme="majorBidi" w:eastAsia="Times New Roman" w:hAnsiTheme="majorBidi" w:cs="David" w:hint="cs"/>
          <w:u w:val="single"/>
          <w:rtl/>
        </w:rPr>
        <w:t xml:space="preserve">בשלב </w:t>
      </w:r>
      <w:r w:rsidR="003A64E3" w:rsidRPr="00C744CF">
        <w:rPr>
          <w:rFonts w:asciiTheme="majorBidi" w:eastAsia="Times New Roman" w:hAnsiTheme="majorBidi" w:cs="David" w:hint="cs"/>
          <w:u w:val="single"/>
          <w:rtl/>
        </w:rPr>
        <w:t xml:space="preserve">הנוכחי </w:t>
      </w:r>
      <w:r w:rsidR="004F19BB" w:rsidRPr="00C744CF">
        <w:rPr>
          <w:rFonts w:asciiTheme="majorBidi" w:eastAsia="Times New Roman" w:hAnsiTheme="majorBidi" w:cs="David" w:hint="cs"/>
          <w:u w:val="single"/>
          <w:rtl/>
        </w:rPr>
        <w:t>אין להגיש את הצעות המחיר</w:t>
      </w:r>
      <w:r w:rsidR="004F19BB" w:rsidRPr="00C744CF">
        <w:rPr>
          <w:rFonts w:asciiTheme="majorBidi" w:eastAsia="Times New Roman" w:hAnsiTheme="majorBidi" w:cs="David" w:hint="cs"/>
          <w:rtl/>
        </w:rPr>
        <w:t>.</w:t>
      </w:r>
    </w:p>
    <w:p w14:paraId="59A89F0A" w14:textId="641C7AB9" w:rsidR="0061029D" w:rsidRPr="00C744CF" w:rsidRDefault="00F70A23" w:rsidP="007B5DDD">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 xml:space="preserve">שלב </w:t>
      </w:r>
      <w:r w:rsidR="00BF170E" w:rsidRPr="00C744CF">
        <w:rPr>
          <w:rFonts w:asciiTheme="majorBidi" w:eastAsia="Times New Roman" w:hAnsiTheme="majorBidi" w:cs="David" w:hint="cs"/>
          <w:rtl/>
        </w:rPr>
        <w:t>שני</w:t>
      </w:r>
      <w:r w:rsidRPr="00C744CF">
        <w:rPr>
          <w:rFonts w:asciiTheme="majorBidi" w:eastAsia="Times New Roman" w:hAnsiTheme="majorBidi" w:cs="David" w:hint="cs"/>
          <w:rtl/>
        </w:rPr>
        <w:t xml:space="preserve"> </w:t>
      </w:r>
      <w:r w:rsidRPr="00C744CF">
        <w:rPr>
          <w:rFonts w:asciiTheme="majorBidi" w:eastAsia="Times New Roman" w:hAnsiTheme="majorBidi" w:cs="David"/>
          <w:rtl/>
        </w:rPr>
        <w:t>–</w:t>
      </w:r>
      <w:r w:rsidRPr="00C744CF">
        <w:rPr>
          <w:rFonts w:asciiTheme="majorBidi" w:eastAsia="Times New Roman" w:hAnsiTheme="majorBidi" w:cs="David" w:hint="cs"/>
          <w:rtl/>
        </w:rPr>
        <w:t xml:space="preserve"> וועדת המכרזים תזמין את כל הספקים שנכללו בקבוצת המציעים הסופית להגיש את הצעתם למכרז.</w:t>
      </w:r>
      <w:r w:rsidR="0053632B" w:rsidRPr="00C744CF">
        <w:rPr>
          <w:rFonts w:asciiTheme="majorBidi" w:eastAsia="Times New Roman" w:hAnsiTheme="majorBidi" w:cs="David" w:hint="cs"/>
          <w:rtl/>
        </w:rPr>
        <w:t xml:space="preserve"> </w:t>
      </w:r>
      <w:r w:rsidR="007B5DDD" w:rsidRPr="00C744CF">
        <w:rPr>
          <w:rFonts w:asciiTheme="majorBidi" w:eastAsia="Times New Roman" w:hAnsiTheme="majorBidi" w:cs="David" w:hint="cs"/>
          <w:rtl/>
        </w:rPr>
        <w:t xml:space="preserve">בשלב זה </w:t>
      </w:r>
      <w:r w:rsidR="00202FCA" w:rsidRPr="00C744CF">
        <w:rPr>
          <w:rFonts w:asciiTheme="majorBidi" w:eastAsia="Times New Roman" w:hAnsiTheme="majorBidi" w:cs="David" w:hint="cs"/>
          <w:rtl/>
        </w:rPr>
        <w:t xml:space="preserve">המשרד יבחן </w:t>
      </w:r>
      <w:r w:rsidR="0053632B" w:rsidRPr="00C744CF">
        <w:rPr>
          <w:rFonts w:asciiTheme="majorBidi" w:eastAsia="Times New Roman" w:hAnsiTheme="majorBidi" w:cs="David" w:hint="cs"/>
          <w:rtl/>
        </w:rPr>
        <w:t xml:space="preserve">את עמידת ההצעות בתנאי סף נוספים </w:t>
      </w:r>
      <w:r w:rsidR="00202FCA" w:rsidRPr="00C744CF">
        <w:rPr>
          <w:rFonts w:asciiTheme="majorBidi" w:eastAsia="Times New Roman" w:hAnsiTheme="majorBidi" w:cs="David" w:hint="cs"/>
          <w:rtl/>
        </w:rPr>
        <w:t>ו</w:t>
      </w:r>
      <w:r w:rsidR="0053632B" w:rsidRPr="00C744CF">
        <w:rPr>
          <w:rFonts w:asciiTheme="majorBidi" w:eastAsia="Times New Roman" w:hAnsiTheme="majorBidi" w:cs="David" w:hint="cs"/>
          <w:rtl/>
        </w:rPr>
        <w:t xml:space="preserve">אמות מידה נוספות לבחינת איכות </w:t>
      </w:r>
      <w:r w:rsidR="004F19BB" w:rsidRPr="00C744CF">
        <w:rPr>
          <w:rFonts w:asciiTheme="majorBidi" w:eastAsia="Times New Roman" w:hAnsiTheme="majorBidi" w:cs="David" w:hint="cs"/>
          <w:rtl/>
        </w:rPr>
        <w:t>הפתרון</w:t>
      </w:r>
      <w:r w:rsidR="00303DE5" w:rsidRPr="00C744CF">
        <w:rPr>
          <w:rFonts w:asciiTheme="majorBidi" w:eastAsia="Times New Roman" w:hAnsiTheme="majorBidi" w:cs="David" w:hint="cs"/>
          <w:rtl/>
        </w:rPr>
        <w:t xml:space="preserve"> (לרבות לגבי שלבי הזכייה השונים)</w:t>
      </w:r>
      <w:r w:rsidR="0053632B" w:rsidRPr="00C744CF">
        <w:rPr>
          <w:rFonts w:asciiTheme="majorBidi" w:eastAsia="Times New Roman" w:hAnsiTheme="majorBidi" w:cs="David" w:hint="cs"/>
          <w:rtl/>
        </w:rPr>
        <w:t xml:space="preserve">, </w:t>
      </w:r>
      <w:r w:rsidR="00487C25" w:rsidRPr="00C744CF">
        <w:rPr>
          <w:rFonts w:asciiTheme="majorBidi" w:eastAsia="Times New Roman" w:hAnsiTheme="majorBidi" w:cs="David" w:hint="cs"/>
          <w:rtl/>
        </w:rPr>
        <w:t xml:space="preserve">בחינת הצעות המחיר </w:t>
      </w:r>
      <w:r w:rsidR="00202FCA" w:rsidRPr="00C744CF">
        <w:rPr>
          <w:rFonts w:asciiTheme="majorBidi" w:eastAsia="Times New Roman" w:hAnsiTheme="majorBidi" w:cs="David" w:hint="cs"/>
          <w:rtl/>
        </w:rPr>
        <w:t>ומרכיבי</w:t>
      </w:r>
      <w:r w:rsidR="00487C25" w:rsidRPr="00C744CF">
        <w:rPr>
          <w:rFonts w:asciiTheme="majorBidi" w:eastAsia="Times New Roman" w:hAnsiTheme="majorBidi" w:cs="David" w:hint="cs"/>
          <w:rtl/>
        </w:rPr>
        <w:t xml:space="preserve"> בחינה נוספים אותם תקבע ועדת המכרזים </w:t>
      </w:r>
      <w:r w:rsidR="00202FCA" w:rsidRPr="00C744CF">
        <w:rPr>
          <w:rFonts w:asciiTheme="majorBidi" w:eastAsia="Times New Roman" w:hAnsiTheme="majorBidi" w:cs="David" w:hint="cs"/>
          <w:rtl/>
        </w:rPr>
        <w:t>לאחר היכרות עם ההצעות שיוגשו בשלב הראשון.</w:t>
      </w:r>
      <w:r w:rsidR="0053632B" w:rsidRPr="00C744CF">
        <w:rPr>
          <w:rFonts w:asciiTheme="majorBidi" w:eastAsia="Times New Roman" w:hAnsiTheme="majorBidi" w:cs="David" w:hint="cs"/>
          <w:rtl/>
        </w:rPr>
        <w:t xml:space="preserve"> </w:t>
      </w:r>
      <w:r w:rsidR="00E033B2" w:rsidRPr="00C744CF">
        <w:rPr>
          <w:rFonts w:asciiTheme="majorBidi" w:eastAsia="Times New Roman" w:hAnsiTheme="majorBidi" w:cs="David" w:hint="cs"/>
          <w:rtl/>
        </w:rPr>
        <w:t>לשלב</w:t>
      </w:r>
      <w:r w:rsidR="00D5701E" w:rsidRPr="00C744CF">
        <w:rPr>
          <w:rFonts w:asciiTheme="majorBidi" w:eastAsia="Times New Roman" w:hAnsiTheme="majorBidi" w:cs="David" w:hint="cs"/>
          <w:rtl/>
        </w:rPr>
        <w:t xml:space="preserve"> </w:t>
      </w:r>
      <w:r w:rsidR="00E033B2" w:rsidRPr="00C744CF">
        <w:rPr>
          <w:rFonts w:asciiTheme="majorBidi" w:eastAsia="Times New Roman" w:hAnsiTheme="majorBidi" w:cs="David" w:hint="cs"/>
          <w:rtl/>
        </w:rPr>
        <w:t>זה יהיו מסמכי מכרז חדשים, עם כלל</w:t>
      </w:r>
      <w:r w:rsidR="00D5701E" w:rsidRPr="00C744CF">
        <w:rPr>
          <w:rFonts w:asciiTheme="majorBidi" w:eastAsia="Times New Roman" w:hAnsiTheme="majorBidi" w:cs="David" w:hint="cs"/>
          <w:rtl/>
        </w:rPr>
        <w:t xml:space="preserve"> </w:t>
      </w:r>
      <w:r w:rsidR="00E033B2" w:rsidRPr="00C744CF">
        <w:rPr>
          <w:rFonts w:asciiTheme="majorBidi" w:eastAsia="Times New Roman" w:hAnsiTheme="majorBidi" w:cs="David" w:hint="cs"/>
          <w:rtl/>
        </w:rPr>
        <w:t>הדרישות מהמציעים, לרבות אלו שלא מופיעות ב</w:t>
      </w:r>
      <w:r w:rsidR="00E91F0F">
        <w:rPr>
          <w:rFonts w:asciiTheme="majorBidi" w:eastAsia="Times New Roman" w:hAnsiTheme="majorBidi" w:cs="David" w:hint="cs"/>
          <w:rtl/>
        </w:rPr>
        <w:t>מסמכי ה</w:t>
      </w:r>
      <w:r w:rsidR="00E033B2" w:rsidRPr="00C744CF">
        <w:rPr>
          <w:rFonts w:asciiTheme="majorBidi" w:eastAsia="Times New Roman" w:hAnsiTheme="majorBidi" w:cs="David" w:hint="cs"/>
          <w:rtl/>
        </w:rPr>
        <w:t>שלב הראשון.</w:t>
      </w:r>
    </w:p>
    <w:p w14:paraId="34EA2610" w14:textId="7FAED5BC" w:rsidR="00D13C98" w:rsidRPr="00C744CF" w:rsidRDefault="00E033B2" w:rsidP="00E91F0F">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ב</w:t>
      </w:r>
      <w:r w:rsidR="0061029D" w:rsidRPr="00C744CF">
        <w:rPr>
          <w:rFonts w:asciiTheme="majorBidi" w:eastAsia="Times New Roman" w:hAnsiTheme="majorBidi" w:cs="David" w:hint="cs"/>
          <w:rtl/>
        </w:rPr>
        <w:t xml:space="preserve">שלב </w:t>
      </w:r>
      <w:r w:rsidR="00202FCA" w:rsidRPr="00C744CF">
        <w:rPr>
          <w:rFonts w:asciiTheme="majorBidi" w:eastAsia="Times New Roman" w:hAnsiTheme="majorBidi" w:cs="David" w:hint="cs"/>
          <w:rtl/>
        </w:rPr>
        <w:t>ה</w:t>
      </w:r>
      <w:r w:rsidR="0061029D" w:rsidRPr="00C744CF">
        <w:rPr>
          <w:rFonts w:asciiTheme="majorBidi" w:eastAsia="Times New Roman" w:hAnsiTheme="majorBidi" w:cs="David" w:hint="cs"/>
          <w:rtl/>
        </w:rPr>
        <w:t>שני של המכרז</w:t>
      </w:r>
      <w:r w:rsidR="00F70A23" w:rsidRPr="00C744CF">
        <w:rPr>
          <w:rFonts w:asciiTheme="majorBidi" w:eastAsia="Times New Roman" w:hAnsiTheme="majorBidi" w:cs="David" w:hint="cs"/>
          <w:rtl/>
        </w:rPr>
        <w:t xml:space="preserve"> </w:t>
      </w:r>
      <w:r w:rsidRPr="00C744CF">
        <w:rPr>
          <w:rFonts w:asciiTheme="majorBidi" w:eastAsia="Times New Roman" w:hAnsiTheme="majorBidi" w:cs="David" w:hint="cs"/>
          <w:rtl/>
        </w:rPr>
        <w:t>יוגדר</w:t>
      </w:r>
      <w:r w:rsidR="00D5701E" w:rsidRPr="00C744CF">
        <w:rPr>
          <w:rFonts w:asciiTheme="majorBidi" w:eastAsia="Times New Roman" w:hAnsiTheme="majorBidi" w:cs="David" w:hint="cs"/>
          <w:rtl/>
        </w:rPr>
        <w:t xml:space="preserve"> </w:t>
      </w:r>
      <w:r w:rsidR="00202FCA" w:rsidRPr="00C744CF">
        <w:rPr>
          <w:rFonts w:asciiTheme="majorBidi" w:eastAsia="Times New Roman" w:hAnsiTheme="majorBidi" w:cs="David"/>
          <w:rtl/>
        </w:rPr>
        <w:t>תהליך זכייה</w:t>
      </w:r>
      <w:r w:rsidR="00D5701E" w:rsidRPr="00C744CF">
        <w:rPr>
          <w:rFonts w:asciiTheme="majorBidi" w:eastAsia="Times New Roman" w:hAnsiTheme="majorBidi" w:cs="David"/>
          <w:rtl/>
        </w:rPr>
        <w:t xml:space="preserve"> </w:t>
      </w:r>
      <w:r w:rsidR="00202FCA" w:rsidRPr="00C744CF">
        <w:rPr>
          <w:rFonts w:asciiTheme="majorBidi" w:eastAsia="Times New Roman" w:hAnsiTheme="majorBidi" w:cs="David"/>
          <w:rtl/>
        </w:rPr>
        <w:t xml:space="preserve">דו שלבי. בשלב </w:t>
      </w:r>
      <w:r w:rsidR="00202FCA" w:rsidRPr="00C744CF">
        <w:rPr>
          <w:rFonts w:asciiTheme="majorBidi" w:eastAsia="Times New Roman" w:hAnsiTheme="majorBidi" w:cs="David" w:hint="cs"/>
          <w:rtl/>
        </w:rPr>
        <w:t>א', שלב בחינת ההצעות שהוגשו</w:t>
      </w:r>
      <w:r w:rsidR="00202FCA" w:rsidRPr="00C744CF">
        <w:rPr>
          <w:rFonts w:asciiTheme="majorBidi" w:eastAsia="Times New Roman" w:hAnsiTheme="majorBidi" w:cs="David"/>
          <w:rtl/>
        </w:rPr>
        <w:t xml:space="preserve">, </w:t>
      </w:r>
      <w:r w:rsidR="00CD345C" w:rsidRPr="00C744CF">
        <w:rPr>
          <w:rFonts w:asciiTheme="majorBidi" w:eastAsia="Times New Roman" w:hAnsiTheme="majorBidi" w:cs="David" w:hint="cs"/>
          <w:rtl/>
        </w:rPr>
        <w:t>יבחרו</w:t>
      </w:r>
      <w:r w:rsidR="00202FCA" w:rsidRPr="00C744CF">
        <w:rPr>
          <w:rFonts w:asciiTheme="majorBidi" w:eastAsia="Times New Roman" w:hAnsiTheme="majorBidi" w:cs="David"/>
          <w:rtl/>
        </w:rPr>
        <w:t xml:space="preserve"> מספר הצעות אשר המשרד רואה לנכון לבחון את התאמתן למערכת הבריאות ויכולתן להביא בפועל לשיפור </w:t>
      </w:r>
      <w:r w:rsidR="00202FCA" w:rsidRPr="00C744CF">
        <w:rPr>
          <w:rFonts w:asciiTheme="majorBidi" w:eastAsia="Times New Roman" w:hAnsiTheme="majorBidi" w:cs="David" w:hint="cs"/>
          <w:rtl/>
        </w:rPr>
        <w:t xml:space="preserve">האתגר </w:t>
      </w:r>
      <w:r w:rsidR="00202FCA" w:rsidRPr="00C744CF">
        <w:rPr>
          <w:rFonts w:asciiTheme="majorBidi" w:eastAsia="Times New Roman" w:hAnsiTheme="majorBidi" w:cs="David"/>
          <w:rtl/>
        </w:rPr>
        <w:t>המוגדר במכרז</w:t>
      </w:r>
      <w:r w:rsidR="00E91F0F">
        <w:rPr>
          <w:rFonts w:asciiTheme="majorBidi" w:eastAsia="Times New Roman" w:hAnsiTheme="majorBidi" w:cs="David" w:hint="cs"/>
          <w:rtl/>
        </w:rPr>
        <w:t>. הפתרון של ההצעות שיעברו את שלב זה ייבחן</w:t>
      </w:r>
      <w:r w:rsidR="00A91099" w:rsidRPr="00C744CF">
        <w:rPr>
          <w:rFonts w:asciiTheme="majorBidi" w:eastAsia="Times New Roman" w:hAnsiTheme="majorBidi" w:cs="David" w:hint="cs"/>
          <w:rtl/>
        </w:rPr>
        <w:t xml:space="preserve"> </w:t>
      </w:r>
      <w:r w:rsidR="00202FCA" w:rsidRPr="00C744CF">
        <w:rPr>
          <w:rFonts w:asciiTheme="majorBidi" w:eastAsia="Times New Roman" w:hAnsiTheme="majorBidi" w:cs="David"/>
          <w:rtl/>
        </w:rPr>
        <w:t>באמצעות "הוכחת היתכנות</w:t>
      </w:r>
      <w:r w:rsidR="00202FCA" w:rsidRPr="00C744CF">
        <w:rPr>
          <w:rFonts w:asciiTheme="majorBidi" w:eastAsia="Times New Roman" w:hAnsiTheme="majorBidi" w:cs="David"/>
          <w:sz w:val="20"/>
          <w:szCs w:val="20"/>
          <w:rtl/>
        </w:rPr>
        <w:t xml:space="preserve">" </w:t>
      </w:r>
      <w:r w:rsidR="00202FCA" w:rsidRPr="00C744CF">
        <w:rPr>
          <w:rFonts w:asciiTheme="majorBidi" w:eastAsia="Times New Roman" w:hAnsiTheme="majorBidi" w:cs="David"/>
          <w:rtl/>
        </w:rPr>
        <w:t>(</w:t>
      </w:r>
      <w:r w:rsidR="00202FCA" w:rsidRPr="00C744CF">
        <w:rPr>
          <w:rFonts w:asciiTheme="majorBidi" w:eastAsia="Times New Roman" w:hAnsiTheme="majorBidi" w:cs="David"/>
        </w:rPr>
        <w:t>Proof Of Concept</w:t>
      </w:r>
      <w:r w:rsidR="00202FCA" w:rsidRPr="00C744CF">
        <w:rPr>
          <w:rFonts w:asciiTheme="majorBidi" w:eastAsia="Times New Roman" w:hAnsiTheme="majorBidi" w:cs="David"/>
          <w:rtl/>
        </w:rPr>
        <w:t>)</w:t>
      </w:r>
      <w:r w:rsidR="00202FCA" w:rsidRPr="00C744CF">
        <w:rPr>
          <w:rFonts w:asciiTheme="majorBidi" w:eastAsia="Times New Roman" w:hAnsiTheme="majorBidi" w:cs="David"/>
          <w:sz w:val="20"/>
          <w:szCs w:val="20"/>
          <w:rtl/>
        </w:rPr>
        <w:t>,</w:t>
      </w:r>
      <w:r w:rsidR="00202FCA" w:rsidRPr="00C744CF">
        <w:rPr>
          <w:rFonts w:asciiTheme="majorBidi" w:eastAsia="Times New Roman" w:hAnsiTheme="majorBidi" w:cs="David"/>
          <w:rtl/>
        </w:rPr>
        <w:t xml:space="preserve"> במהלכה מיושם הפתרון המוצע בפועל, ונבחנת השפעתו. בשלב</w:t>
      </w:r>
      <w:r w:rsidR="00202FCA" w:rsidRPr="00C744CF">
        <w:rPr>
          <w:rFonts w:asciiTheme="majorBidi" w:hAnsiTheme="majorBidi" w:cs="David"/>
          <w:rtl/>
        </w:rPr>
        <w:t xml:space="preserve"> </w:t>
      </w:r>
      <w:r w:rsidR="00A91099" w:rsidRPr="00C744CF">
        <w:rPr>
          <w:rFonts w:asciiTheme="majorBidi" w:hAnsiTheme="majorBidi" w:cs="David" w:hint="cs"/>
          <w:rtl/>
        </w:rPr>
        <w:t xml:space="preserve">ב' </w:t>
      </w:r>
      <w:r w:rsidR="00202FCA" w:rsidRPr="00C744CF">
        <w:rPr>
          <w:rFonts w:asciiTheme="majorBidi" w:hAnsiTheme="majorBidi" w:cs="David"/>
          <w:rtl/>
        </w:rPr>
        <w:t xml:space="preserve">ההצעות שעברו בהצלחה את הוכחת ההיתכנות </w:t>
      </w:r>
      <w:r w:rsidR="008D7A5D" w:rsidRPr="00C744CF">
        <w:rPr>
          <w:rFonts w:asciiTheme="majorBidi" w:hAnsiTheme="majorBidi" w:cs="David" w:hint="cs"/>
          <w:rtl/>
        </w:rPr>
        <w:t>יעברו לבחינת עלות- איכות נוספת שלאחריה יקבעו הזוכים במכרז</w:t>
      </w:r>
      <w:r w:rsidR="00202FCA" w:rsidRPr="00C744CF">
        <w:rPr>
          <w:rFonts w:asciiTheme="majorBidi" w:hAnsiTheme="majorBidi" w:cs="David"/>
          <w:rtl/>
        </w:rPr>
        <w:t>.</w:t>
      </w:r>
    </w:p>
    <w:p w14:paraId="15C30F14" w14:textId="77777777" w:rsidR="005167AB" w:rsidRPr="00C744CF" w:rsidRDefault="00BF170E" w:rsidP="00487C25">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המשרד מודע לשונות בין מוצרים שונים ולרמות תועלות שונות בהיקפן (כיסוי שונה של אוכלוסיית היעד (65 ומעלה), טיפול שונה בין קבוצות גיל/מחלה/בעיות בריאות שונות וכדומה. לכן</w:t>
      </w:r>
      <w:r w:rsidR="0061029D" w:rsidRPr="00C744CF">
        <w:rPr>
          <w:rFonts w:asciiTheme="majorBidi" w:eastAsia="Times New Roman" w:hAnsiTheme="majorBidi" w:cs="David" w:hint="cs"/>
          <w:rtl/>
        </w:rPr>
        <w:t>,</w:t>
      </w:r>
      <w:r w:rsidRPr="00C744CF">
        <w:rPr>
          <w:rFonts w:asciiTheme="majorBidi" w:eastAsia="Times New Roman" w:hAnsiTheme="majorBidi" w:cs="David" w:hint="cs"/>
          <w:rtl/>
        </w:rPr>
        <w:t xml:space="preserve"> בשלב המיון המוקדם</w:t>
      </w:r>
      <w:r w:rsidR="0061029D" w:rsidRPr="00C744CF">
        <w:rPr>
          <w:rFonts w:asciiTheme="majorBidi" w:eastAsia="Times New Roman" w:hAnsiTheme="majorBidi" w:cs="David" w:hint="cs"/>
          <w:rtl/>
        </w:rPr>
        <w:t xml:space="preserve">, המשרד </w:t>
      </w:r>
      <w:r w:rsidRPr="00C744CF">
        <w:rPr>
          <w:rFonts w:asciiTheme="majorBidi" w:eastAsia="Times New Roman" w:hAnsiTheme="majorBidi" w:cs="David" w:hint="cs"/>
          <w:rtl/>
        </w:rPr>
        <w:t xml:space="preserve">איננו מגביל את הפתרונות בהיקף </w:t>
      </w:r>
      <w:r w:rsidR="0061029D" w:rsidRPr="00C744CF">
        <w:rPr>
          <w:rFonts w:asciiTheme="majorBidi" w:eastAsia="Times New Roman" w:hAnsiTheme="majorBidi" w:cs="David" w:hint="cs"/>
          <w:rtl/>
        </w:rPr>
        <w:t>כיסוי האוכלוס</w:t>
      </w:r>
      <w:r w:rsidR="000A6588" w:rsidRPr="00C744CF">
        <w:rPr>
          <w:rFonts w:asciiTheme="majorBidi" w:eastAsia="Times New Roman" w:hAnsiTheme="majorBidi" w:cs="David" w:hint="cs"/>
          <w:rtl/>
        </w:rPr>
        <w:t>י</w:t>
      </w:r>
      <w:r w:rsidR="0061029D" w:rsidRPr="00C744CF">
        <w:rPr>
          <w:rFonts w:asciiTheme="majorBidi" w:eastAsia="Times New Roman" w:hAnsiTheme="majorBidi" w:cs="David" w:hint="cs"/>
          <w:rtl/>
        </w:rPr>
        <w:t xml:space="preserve">יה לה הם רלוונטיים. </w:t>
      </w:r>
    </w:p>
    <w:p w14:paraId="77262EE1" w14:textId="77777777" w:rsidR="00CE7751" w:rsidRPr="00C744CF" w:rsidRDefault="005167AB" w:rsidP="00CE7751">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lastRenderedPageBreak/>
        <w:t>משרד הבריאות רואה חשיבות רבה באימוץ והתאמת פתרונות דיגיטליים למערכת הבריאות. על כן, לאחר בחינת הפתרונות שיוגשו בשלב המיון המוקדם</w:t>
      </w:r>
      <w:r w:rsidR="00487C25" w:rsidRPr="00C744CF">
        <w:rPr>
          <w:rFonts w:asciiTheme="majorBidi" w:eastAsia="Times New Roman" w:hAnsiTheme="majorBidi" w:cs="David" w:hint="cs"/>
          <w:rtl/>
        </w:rPr>
        <w:t xml:space="preserve">, המשרד יקבע מספר </w:t>
      </w:r>
      <w:r w:rsidR="00CE7751" w:rsidRPr="00C744CF">
        <w:rPr>
          <w:rFonts w:asciiTheme="majorBidi" w:eastAsia="Times New Roman" w:hAnsiTheme="majorBidi" w:cs="David" w:hint="cs"/>
          <w:rtl/>
        </w:rPr>
        <w:t>מדרגי</w:t>
      </w:r>
      <w:r w:rsidR="00CD345C" w:rsidRPr="00C744CF">
        <w:rPr>
          <w:rFonts w:asciiTheme="majorBidi" w:eastAsia="Times New Roman" w:hAnsiTheme="majorBidi" w:cs="David" w:hint="cs"/>
          <w:rtl/>
        </w:rPr>
        <w:t xml:space="preserve"> </w:t>
      </w:r>
      <w:r w:rsidR="00487C25" w:rsidRPr="00C744CF">
        <w:rPr>
          <w:rFonts w:asciiTheme="majorBidi" w:eastAsia="Times New Roman" w:hAnsiTheme="majorBidi" w:cs="David" w:hint="cs"/>
          <w:rtl/>
        </w:rPr>
        <w:t xml:space="preserve">הגשה, </w:t>
      </w:r>
      <w:r w:rsidR="00446F5C" w:rsidRPr="00C744CF">
        <w:rPr>
          <w:rFonts w:asciiTheme="majorBidi" w:eastAsia="Times New Roman" w:hAnsiTheme="majorBidi" w:cs="David" w:hint="cs"/>
          <w:rtl/>
        </w:rPr>
        <w:t>בהתאם</w:t>
      </w:r>
      <w:r w:rsidR="00487C25" w:rsidRPr="00C744CF">
        <w:rPr>
          <w:rFonts w:asciiTheme="majorBidi" w:eastAsia="Times New Roman" w:hAnsiTheme="majorBidi" w:cs="David" w:hint="cs"/>
          <w:rtl/>
        </w:rPr>
        <w:t xml:space="preserve"> ל</w:t>
      </w:r>
      <w:r w:rsidRPr="00C744CF">
        <w:rPr>
          <w:rFonts w:asciiTheme="majorBidi" w:eastAsia="Times New Roman" w:hAnsiTheme="majorBidi" w:cs="David" w:hint="cs"/>
          <w:rtl/>
        </w:rPr>
        <w:t>היקף ועומק הטיפול באתגר ויסייע בהכוונ</w:t>
      </w:r>
      <w:r w:rsidR="00446F5C" w:rsidRPr="00C744CF">
        <w:rPr>
          <w:rFonts w:asciiTheme="majorBidi" w:eastAsia="Times New Roman" w:hAnsiTheme="majorBidi" w:cs="David" w:hint="cs"/>
          <w:rtl/>
        </w:rPr>
        <w:t xml:space="preserve">ת המציעים </w:t>
      </w:r>
      <w:r w:rsidR="00CE7751" w:rsidRPr="00C744CF">
        <w:rPr>
          <w:rFonts w:asciiTheme="majorBidi" w:eastAsia="Times New Roman" w:hAnsiTheme="majorBidi" w:cs="David" w:hint="cs"/>
          <w:rtl/>
        </w:rPr>
        <w:t xml:space="preserve">למדרג </w:t>
      </w:r>
      <w:r w:rsidRPr="00C744CF">
        <w:rPr>
          <w:rFonts w:asciiTheme="majorBidi" w:eastAsia="Times New Roman" w:hAnsiTheme="majorBidi" w:cs="David" w:hint="cs"/>
          <w:rtl/>
        </w:rPr>
        <w:t xml:space="preserve">ההגשה שיקבע לשלב השני של המכרז. </w:t>
      </w:r>
    </w:p>
    <w:p w14:paraId="0EE16BEC" w14:textId="77777777" w:rsidR="00D763A7" w:rsidRPr="00C744CF" w:rsidRDefault="00D763A7" w:rsidP="00CE7751">
      <w:pPr>
        <w:bidi/>
        <w:spacing w:after="80" w:line="360" w:lineRule="auto"/>
        <w:ind w:right="426" w:hanging="24"/>
        <w:jc w:val="both"/>
        <w:rPr>
          <w:rFonts w:asciiTheme="majorBidi" w:eastAsia="Times New Roman" w:hAnsiTheme="majorBidi" w:cs="David"/>
        </w:rPr>
      </w:pPr>
      <w:r w:rsidRPr="00C744CF">
        <w:rPr>
          <w:rFonts w:asciiTheme="majorBidi" w:eastAsia="Times New Roman" w:hAnsiTheme="majorBidi" w:cs="David"/>
          <w:rtl/>
        </w:rPr>
        <w:t>כל המסמכים המצורפים למכרז זה (להלן: "מסמכי המכרז") מהווים חלק בלתי נפרד ממנו ויש לראותם כמשלימים זה את זה.</w:t>
      </w:r>
    </w:p>
    <w:p w14:paraId="78F5EBB6" w14:textId="77777777" w:rsidR="00D763A7" w:rsidRPr="00C744CF" w:rsidRDefault="00D763A7" w:rsidP="00A27E1A">
      <w:pPr>
        <w:bidi/>
        <w:spacing w:after="80" w:line="360" w:lineRule="auto"/>
        <w:ind w:right="426" w:hanging="24"/>
        <w:jc w:val="both"/>
        <w:rPr>
          <w:rFonts w:asciiTheme="majorBidi" w:eastAsia="Times New Roman" w:hAnsiTheme="majorBidi" w:cs="David"/>
          <w:rtl/>
        </w:rPr>
      </w:pPr>
    </w:p>
    <w:p w14:paraId="0D60A10D" w14:textId="77777777" w:rsidR="00D763A7" w:rsidRPr="00C744CF" w:rsidRDefault="00D763A7" w:rsidP="00D763A7">
      <w:pPr>
        <w:bidi/>
        <w:spacing w:after="80" w:line="360" w:lineRule="auto"/>
        <w:ind w:left="360"/>
        <w:jc w:val="both"/>
        <w:rPr>
          <w:rFonts w:asciiTheme="majorBidi" w:eastAsia="Times New Roman" w:hAnsiTheme="majorBidi" w:cs="David"/>
          <w:rtl/>
        </w:rPr>
      </w:pPr>
    </w:p>
    <w:p w14:paraId="4F0F33FB" w14:textId="77777777" w:rsidR="00D763A7" w:rsidRPr="00C744CF" w:rsidRDefault="00D763A7" w:rsidP="00D763A7">
      <w:pPr>
        <w:bidi/>
        <w:spacing w:after="80" w:line="360" w:lineRule="auto"/>
        <w:ind w:left="360"/>
        <w:jc w:val="both"/>
        <w:rPr>
          <w:rFonts w:asciiTheme="majorBidi" w:eastAsia="Times New Roman" w:hAnsiTheme="majorBidi" w:cs="David"/>
          <w:rtl/>
        </w:rPr>
      </w:pPr>
    </w:p>
    <w:p w14:paraId="154A103C" w14:textId="77777777" w:rsidR="00D763A7" w:rsidRPr="00C744CF" w:rsidRDefault="00D763A7" w:rsidP="00D763A7">
      <w:pPr>
        <w:bidi/>
        <w:spacing w:after="80" w:line="360" w:lineRule="auto"/>
        <w:ind w:left="360"/>
        <w:jc w:val="both"/>
        <w:rPr>
          <w:rFonts w:asciiTheme="majorBidi" w:eastAsia="Times New Roman" w:hAnsiTheme="majorBidi" w:cs="David"/>
          <w:rtl/>
        </w:rPr>
      </w:pPr>
    </w:p>
    <w:p w14:paraId="555D7E6D" w14:textId="77777777" w:rsidR="00D763A7" w:rsidRPr="00C744CF" w:rsidRDefault="00D763A7" w:rsidP="005202ED">
      <w:pPr>
        <w:bidi/>
        <w:spacing w:after="80" w:line="360" w:lineRule="auto"/>
        <w:ind w:left="6355"/>
        <w:jc w:val="center"/>
        <w:rPr>
          <w:rFonts w:asciiTheme="majorBidi" w:eastAsia="Times New Roman" w:hAnsiTheme="majorBidi" w:cs="David"/>
          <w:rtl/>
        </w:rPr>
      </w:pPr>
      <w:r w:rsidRPr="00C744CF">
        <w:rPr>
          <w:rFonts w:asciiTheme="majorBidi" w:eastAsia="Times New Roman" w:hAnsiTheme="majorBidi" w:cs="David"/>
          <w:rtl/>
        </w:rPr>
        <w:t>בברכה,</w:t>
      </w:r>
    </w:p>
    <w:p w14:paraId="7EC7F103" w14:textId="77777777" w:rsidR="00D763A7" w:rsidRPr="00C744CF" w:rsidRDefault="00D763A7" w:rsidP="005202ED">
      <w:pPr>
        <w:bidi/>
        <w:spacing w:after="80" w:line="360" w:lineRule="auto"/>
        <w:ind w:left="6355"/>
        <w:jc w:val="center"/>
        <w:rPr>
          <w:rFonts w:asciiTheme="majorBidi" w:eastAsia="Times New Roman" w:hAnsiTheme="majorBidi" w:cs="David"/>
          <w:rtl/>
        </w:rPr>
      </w:pPr>
      <w:r w:rsidRPr="00C744CF">
        <w:rPr>
          <w:rFonts w:asciiTheme="majorBidi" w:eastAsia="Times New Roman" w:hAnsiTheme="majorBidi" w:cs="David"/>
          <w:rtl/>
        </w:rPr>
        <w:t>שירה לב-עמי</w:t>
      </w:r>
    </w:p>
    <w:p w14:paraId="577602FD" w14:textId="77777777" w:rsidR="00D763A7" w:rsidRPr="00C744CF" w:rsidRDefault="00D763A7" w:rsidP="005202ED">
      <w:pPr>
        <w:bidi/>
        <w:spacing w:after="80" w:line="360" w:lineRule="auto"/>
        <w:ind w:left="6355"/>
        <w:jc w:val="center"/>
        <w:rPr>
          <w:rFonts w:asciiTheme="majorBidi" w:eastAsia="Times New Roman" w:hAnsiTheme="majorBidi" w:cs="David"/>
          <w:rtl/>
        </w:rPr>
      </w:pPr>
      <w:r w:rsidRPr="00C744CF">
        <w:rPr>
          <w:rFonts w:asciiTheme="majorBidi" w:eastAsia="Times New Roman" w:hAnsiTheme="majorBidi" w:cs="David"/>
          <w:rtl/>
        </w:rPr>
        <w:t>מנהלת האגף למחשוב, משרד הבריאות</w:t>
      </w:r>
    </w:p>
    <w:p w14:paraId="655D8A56" w14:textId="77777777" w:rsidR="00D763A7" w:rsidRPr="00C744CF" w:rsidRDefault="00D763A7" w:rsidP="00D763A7">
      <w:pPr>
        <w:bidi/>
        <w:spacing w:after="80" w:line="360" w:lineRule="auto"/>
        <w:jc w:val="both"/>
        <w:rPr>
          <w:rFonts w:asciiTheme="majorBidi" w:eastAsia="Times New Roman" w:hAnsiTheme="majorBidi" w:cs="David"/>
          <w:u w:val="single"/>
          <w:rtl/>
        </w:rPr>
      </w:pPr>
    </w:p>
    <w:p w14:paraId="5090EAB2" w14:textId="77777777" w:rsidR="0036568B" w:rsidRPr="00C744CF" w:rsidRDefault="0036568B">
      <w:pPr>
        <w:spacing w:after="160" w:line="259" w:lineRule="auto"/>
        <w:rPr>
          <w:rFonts w:asciiTheme="majorBidi" w:eastAsia="Times New Roman" w:hAnsiTheme="majorBidi" w:cs="David"/>
          <w:u w:val="single"/>
          <w:rtl/>
        </w:rPr>
      </w:pPr>
      <w:r w:rsidRPr="00C744CF">
        <w:rPr>
          <w:rFonts w:asciiTheme="majorBidi" w:eastAsia="Times New Roman" w:hAnsiTheme="majorBidi" w:cs="David"/>
          <w:u w:val="single"/>
          <w:rtl/>
        </w:rPr>
        <w:br w:type="page"/>
      </w:r>
    </w:p>
    <w:p w14:paraId="62888641" w14:textId="77777777" w:rsidR="00D763A7" w:rsidRPr="00C744CF" w:rsidRDefault="00D763A7" w:rsidP="00D763A7">
      <w:pPr>
        <w:bidi/>
        <w:spacing w:after="80" w:line="360" w:lineRule="auto"/>
        <w:jc w:val="both"/>
        <w:rPr>
          <w:rFonts w:asciiTheme="majorBidi" w:eastAsia="Times New Roman" w:hAnsiTheme="majorBidi" w:cs="David"/>
          <w:u w:val="single"/>
          <w:rtl/>
        </w:rPr>
      </w:pPr>
    </w:p>
    <w:p w14:paraId="2A93526B" w14:textId="77777777" w:rsidR="00D763A7" w:rsidRPr="0009461B" w:rsidRDefault="00D763A7" w:rsidP="0009461B">
      <w:pPr>
        <w:bidi/>
        <w:spacing w:before="120" w:after="120" w:line="240" w:lineRule="exact"/>
        <w:ind w:left="656" w:right="993"/>
        <w:jc w:val="both"/>
        <w:rPr>
          <w:rFonts w:asciiTheme="majorBidi" w:eastAsia="Times New Roman" w:hAnsiTheme="majorBidi" w:cs="David"/>
          <w:sz w:val="24"/>
          <w:szCs w:val="24"/>
          <w:u w:val="single"/>
          <w:rtl/>
        </w:rPr>
      </w:pPr>
      <w:r w:rsidRPr="0009461B">
        <w:rPr>
          <w:rFonts w:asciiTheme="majorBidi" w:eastAsia="Times New Roman" w:hAnsiTheme="majorBidi" w:cs="David"/>
          <w:sz w:val="24"/>
          <w:szCs w:val="24"/>
          <w:u w:val="single"/>
          <w:rtl/>
        </w:rPr>
        <w:t>תוכן העניינים</w:t>
      </w:r>
    </w:p>
    <w:p w14:paraId="5D0EEDD0" w14:textId="5923995B" w:rsidR="00B413F4" w:rsidRPr="0009461B" w:rsidRDefault="00D763A7"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r w:rsidRPr="0009461B">
        <w:rPr>
          <w:rStyle w:val="Hyperlink"/>
          <w:rFonts w:ascii="David" w:hAnsi="David" w:cs="David"/>
          <w:b w:val="0"/>
          <w:bCs w:val="0"/>
          <w:noProof/>
          <w:rtl/>
          <w14:scene3d>
            <w14:camera w14:prst="orthographicFront"/>
            <w14:lightRig w14:rig="threePt" w14:dir="t">
              <w14:rot w14:lat="0" w14:lon="0" w14:rev="0"/>
            </w14:lightRig>
          </w14:scene3d>
        </w:rPr>
        <w:fldChar w:fldCharType="begin"/>
      </w:r>
      <w:r w:rsidRPr="0009461B">
        <w:rPr>
          <w:rStyle w:val="Hyperlink"/>
          <w:rFonts w:ascii="David" w:hAnsi="David" w:cs="David"/>
          <w:b w:val="0"/>
          <w:bCs w:val="0"/>
          <w:noProof/>
          <w:rtl/>
          <w14:scene3d>
            <w14:camera w14:prst="orthographicFront"/>
            <w14:lightRig w14:rig="threePt" w14:dir="t">
              <w14:rot w14:lat="0" w14:lon="0" w14:rev="0"/>
            </w14:lightRig>
          </w14:scene3d>
        </w:rPr>
        <w:instrText xml:space="preserve"> </w:instrText>
      </w:r>
      <w:r w:rsidRPr="0009461B">
        <w:rPr>
          <w:rStyle w:val="Hyperlink"/>
          <w:rFonts w:ascii="David" w:hAnsi="David" w:cs="David" w:hint="cs"/>
          <w:b w:val="0"/>
          <w:bCs w:val="0"/>
          <w:noProof/>
          <w14:scene3d>
            <w14:camera w14:prst="orthographicFront"/>
            <w14:lightRig w14:rig="threePt" w14:dir="t">
              <w14:rot w14:lat="0" w14:lon="0" w14:rev="0"/>
            </w14:lightRig>
          </w14:scene3d>
        </w:rPr>
        <w:instrText>TOC</w:instrText>
      </w:r>
      <w:r w:rsidRPr="0009461B">
        <w:rPr>
          <w:rStyle w:val="Hyperlink"/>
          <w:rFonts w:ascii="David" w:hAnsi="David" w:cs="David" w:hint="cs"/>
          <w:b w:val="0"/>
          <w:bCs w:val="0"/>
          <w:noProof/>
          <w:rtl/>
          <w14:scene3d>
            <w14:camera w14:prst="orthographicFront"/>
            <w14:lightRig w14:rig="threePt" w14:dir="t">
              <w14:rot w14:lat="0" w14:lon="0" w14:rev="0"/>
            </w14:lightRig>
          </w14:scene3d>
        </w:rPr>
        <w:instrText xml:space="preserve"> \</w:instrText>
      </w:r>
      <w:r w:rsidRPr="0009461B">
        <w:rPr>
          <w:rStyle w:val="Hyperlink"/>
          <w:rFonts w:ascii="David" w:hAnsi="David" w:cs="David" w:hint="cs"/>
          <w:b w:val="0"/>
          <w:bCs w:val="0"/>
          <w:noProof/>
          <w14:scene3d>
            <w14:camera w14:prst="orthographicFront"/>
            <w14:lightRig w14:rig="threePt" w14:dir="t">
              <w14:rot w14:lat="0" w14:lon="0" w14:rev="0"/>
            </w14:lightRig>
          </w14:scene3d>
        </w:rPr>
        <w:instrText>o "1-1" \h \z \u</w:instrText>
      </w:r>
      <w:r w:rsidRPr="0009461B">
        <w:rPr>
          <w:rStyle w:val="Hyperlink"/>
          <w:rFonts w:ascii="David" w:hAnsi="David" w:cs="David"/>
          <w:b w:val="0"/>
          <w:bCs w:val="0"/>
          <w:noProof/>
          <w:rtl/>
          <w14:scene3d>
            <w14:camera w14:prst="orthographicFront"/>
            <w14:lightRig w14:rig="threePt" w14:dir="t">
              <w14:rot w14:lat="0" w14:lon="0" w14:rev="0"/>
            </w14:lightRig>
          </w14:scene3d>
        </w:rPr>
        <w:instrText xml:space="preserve"> </w:instrText>
      </w:r>
      <w:r w:rsidRPr="0009461B">
        <w:rPr>
          <w:rStyle w:val="Hyperlink"/>
          <w:rFonts w:ascii="David" w:hAnsi="David" w:cs="David"/>
          <w:b w:val="0"/>
          <w:bCs w:val="0"/>
          <w:noProof/>
          <w:rtl/>
          <w14:scene3d>
            <w14:camera w14:prst="orthographicFront"/>
            <w14:lightRig w14:rig="threePt" w14:dir="t">
              <w14:rot w14:lat="0" w14:lon="0" w14:rev="0"/>
            </w14:lightRig>
          </w14:scene3d>
        </w:rPr>
        <w:fldChar w:fldCharType="separate"/>
      </w:r>
      <w:hyperlink w:anchor="_Toc492279775"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1.</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כללי</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Toc492279775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5</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20C61D5B" w14:textId="51B08D1A"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76" w:history="1">
        <w:r w:rsidR="0009461B" w:rsidRPr="0009461B">
          <w:rPr>
            <w:rStyle w:val="Hyperlink"/>
            <w:rFonts w:ascii="David" w:hAnsi="David" w:cs="David" w:hint="cs"/>
            <w:b w:val="0"/>
            <w:bCs w:val="0"/>
            <w:noProof/>
            <w:rtl/>
            <w14:scene3d>
              <w14:camera w14:prst="orthographicFront"/>
              <w14:lightRig w14:rig="threePt" w14:dir="t">
                <w14:rot w14:lat="0" w14:lon="0" w14:rev="0"/>
              </w14:lightRig>
            </w14:scene3d>
          </w:rPr>
          <w:t>2.</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הגדרות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ממוינות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לפי</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א</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Toc492279776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5</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6B60E8E6" w14:textId="1A41E593"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77"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3.</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מנהלה</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Toc492279777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6</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7FD3AC46" w14:textId="3FC54AED"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78"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4.</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מהות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המכרז</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Toc492279778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9</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7684E8D8" w14:textId="1639CCF8"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79" w:history="1">
        <w:r w:rsidR="0009461B" w:rsidRPr="0009461B">
          <w:rPr>
            <w:rStyle w:val="Hyperlink"/>
            <w:rFonts w:ascii="David" w:hAnsi="David" w:cs="David" w:hint="cs"/>
            <w:b w:val="0"/>
            <w:bCs w:val="0"/>
            <w:noProof/>
            <w:rtl/>
            <w14:scene3d>
              <w14:camera w14:prst="orthographicFront"/>
              <w14:lightRig w14:rig="threePt" w14:dir="t">
                <w14:rot w14:lat="0" w14:lon="0" w14:rev="0"/>
              </w14:lightRig>
            </w14:scene3d>
          </w:rPr>
          <w:t>5.</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תנאי</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סף</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לשלב</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הראשון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שלב</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המיון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המוקדם</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Toc492279779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13</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63E5AA91" w14:textId="38D9C761"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80" w:history="1">
        <w:r w:rsidR="0009461B" w:rsidRPr="0009461B">
          <w:rPr>
            <w:rStyle w:val="Hyperlink"/>
            <w:rFonts w:ascii="David" w:hAnsi="David" w:cs="David"/>
            <w:b w:val="0"/>
            <w:bCs w:val="0"/>
            <w:noProof/>
            <w14:scene3d>
              <w14:camera w14:prst="orthographicFront"/>
              <w14:lightRig w14:rig="threePt" w14:dir="t">
                <w14:rot w14:lat="0" w14:lon="0" w14:rev="0"/>
              </w14:lightRig>
            </w14:scene3d>
          </w:rPr>
          <w:t>.6</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בדיקת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ההצעות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והערכתן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בשלב</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המיון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המוקדם</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Toc492279780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14</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7CCD5F81" w14:textId="69607E24"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81"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7.</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מדרגי</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הגשה</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מתוכננים</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בשלב</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השני</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של</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המכרז</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Toc492279781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16</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6DD5C81A" w14:textId="25BB8FC8"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82" w:history="1">
        <w:r w:rsidR="0009461B" w:rsidRPr="0009461B">
          <w:rPr>
            <w:rStyle w:val="Hyperlink"/>
            <w:rFonts w:ascii="David" w:hAnsi="David" w:cs="David"/>
            <w:b w:val="0"/>
            <w:bCs w:val="0"/>
            <w:noProof/>
            <w14:scene3d>
              <w14:camera w14:prst="orthographicFront"/>
              <w14:lightRig w14:rig="threePt" w14:dir="t">
                <w14:rot w14:lat="0" w14:lon="0" w14:rev="0"/>
              </w14:lightRig>
            </w14:scene3d>
          </w:rPr>
          <w:t>.8</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בדיקת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עלות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בשלב</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השני</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של</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המכרז</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Toc492279782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17</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3D6A918B" w14:textId="1B2F9329"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83"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9.</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שלב</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בחינת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ההיתכנות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b w:val="0"/>
            <w:bCs w:val="0"/>
            <w:noProof/>
            <w14:scene3d>
              <w14:camera w14:prst="orthographicFront"/>
              <w14:lightRig w14:rig="threePt" w14:dir="t">
                <w14:rot w14:lat="0" w14:lon="0" w14:rev="0"/>
              </w14:lightRig>
            </w14:scene3d>
          </w:rPr>
          <w:t>POC</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Toc492279783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17</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3C5E6454" w14:textId="64CA8FD1"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84"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10.</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דרישות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מהפתרון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המוצע</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Toc492279784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20</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0C3BB466" w14:textId="69C784C4"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85"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11.</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מימוש</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מתוכנן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רלוונטי</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לאחר</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השלמת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השלב</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השני</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של</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המכרז</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והשלמת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b w:val="0"/>
            <w:bCs w:val="0"/>
            <w:noProof/>
            <w14:scene3d>
              <w14:camera w14:prst="orthographicFront"/>
              <w14:lightRig w14:rig="threePt" w14:dir="t">
                <w14:rot w14:lat="0" w14:lon="0" w14:rev="0"/>
              </w14:lightRig>
            </w14:scene3d>
          </w:rPr>
          <w:t>POC</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Toc492279785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22</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69846446" w14:textId="196AD1D1"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86"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12.</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הנחיות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נוספות</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Toc492279786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26</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1707CC9D" w14:textId="4780F75C"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87"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13.</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התחייבויות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ואישורים</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בגין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הגשת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ההצעה</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Toc492279787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28</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21416E31" w14:textId="0BAFC0B9"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88" w:history="1">
        <w:r w:rsidR="0009461B" w:rsidRPr="0009461B">
          <w:rPr>
            <w:rStyle w:val="Hyperlink"/>
            <w:rFonts w:ascii="David" w:hAnsi="David" w:cs="David"/>
            <w:b w:val="0"/>
            <w:bCs w:val="0"/>
            <w:noProof/>
            <w14:scene3d>
              <w14:camera w14:prst="orthographicFront"/>
              <w14:lightRig w14:rig="threePt" w14:dir="t">
                <w14:rot w14:lat="0" w14:lon="0" w14:rev="0"/>
              </w14:lightRig>
            </w14:scene3d>
          </w:rPr>
          <w:t>.14</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בעלות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וזכויות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יוצרים</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Toc492279788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29</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662D0865" w14:textId="261D8CF0"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89"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15.</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התחייבויות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ואישורים</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בגין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זכייה</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בפרויקט</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Toc492279789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30</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68A7E62D" w14:textId="6AC0C9D6"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90"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16.</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זכויות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משרד</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הבריאות</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Toc492279790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32</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0C36443D" w14:textId="44B9F78A"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91" w:history="1">
        <w:r w:rsidR="00B413F4" w:rsidRPr="0009461B">
          <w:rPr>
            <w:rStyle w:val="Hyperlink"/>
            <w:rFonts w:ascii="David" w:hAnsi="David" w:cs="David"/>
            <w:b w:val="0"/>
            <w:bCs w:val="0"/>
            <w:noProof/>
            <w:rtl/>
            <w14:scene3d>
              <w14:camera w14:prst="orthographicFront"/>
              <w14:lightRig w14:rig="threePt" w14:dir="t">
                <w14:rot w14:lat="0" w14:lon="0" w14:rev="0"/>
              </w14:lightRig>
            </w14:scene3d>
          </w:rPr>
          <w:t>17.</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בעלות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על</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המפרט</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ועל</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ההצעה</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ומתן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זכות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עיון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בהצעה</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הזוכה</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Toc492279791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32</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18E47D41" w14:textId="79EDB16B"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92" w:history="1">
        <w:r w:rsidR="0009461B" w:rsidRPr="0009461B">
          <w:rPr>
            <w:rStyle w:val="Hyperlink"/>
            <w:rFonts w:ascii="David" w:hAnsi="David" w:cs="David"/>
            <w:b w:val="0"/>
            <w:bCs w:val="0"/>
            <w:noProof/>
            <w14:scene3d>
              <w14:camera w14:prst="orthographicFront"/>
              <w14:lightRig w14:rig="threePt" w14:dir="t">
                <w14:rot w14:lat="0" w14:lon="0" w14:rev="0"/>
              </w14:lightRig>
            </w14:scene3d>
          </w:rPr>
          <w:t>.18</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שלמות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ההצעה</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ואחריות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כוללת</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Toc492279792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33</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10A5D6B8" w14:textId="09EB8C7A"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93" w:history="1">
        <w:r w:rsidR="0009461B" w:rsidRPr="0009461B">
          <w:rPr>
            <w:rStyle w:val="Hyperlink"/>
            <w:rFonts w:ascii="David" w:hAnsi="David" w:cs="David"/>
            <w:b w:val="0"/>
            <w:bCs w:val="0"/>
            <w:noProof/>
            <w14:scene3d>
              <w14:camera w14:prst="orthographicFront"/>
              <w14:lightRig w14:rig="threePt" w14:dir="t">
                <w14:rot w14:lat="0" w14:lon="0" w14:rev="0"/>
              </w14:lightRig>
            </w14:scene3d>
          </w:rPr>
          <w:t>.19</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משא</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ומתן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רלוונטי</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לשלב</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השני</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של</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המכרז</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Toc492279793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33</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452B1BD9" w14:textId="35AA7FE0" w:rsidR="00B413F4" w:rsidRPr="0009461B" w:rsidRDefault="00733BE4" w:rsidP="0009461B">
      <w:pPr>
        <w:pStyle w:val="TOC1"/>
        <w:tabs>
          <w:tab w:val="left" w:pos="2661"/>
          <w:tab w:val="right" w:pos="10456"/>
        </w:tabs>
        <w:spacing w:before="120" w:after="120" w:line="240" w:lineRule="exact"/>
        <w:jc w:val="center"/>
        <w:rPr>
          <w:rStyle w:val="Hyperlink"/>
          <w:rFonts w:ascii="David" w:hAnsi="David"/>
          <w:b w:val="0"/>
          <w:bCs w:val="0"/>
          <w:noProof/>
          <w:rtl/>
          <w14:scene3d>
            <w14:camera w14:prst="orthographicFront"/>
            <w14:lightRig w14:rig="threePt" w14:dir="t">
              <w14:rot w14:lat="0" w14:lon="0" w14:rev="0"/>
            </w14:lightRig>
          </w14:scene3d>
        </w:rPr>
      </w:pPr>
      <w:hyperlink w:anchor="_Toc492279794" w:history="1">
        <w:r w:rsidR="0009461B" w:rsidRPr="0009461B">
          <w:rPr>
            <w:rStyle w:val="Hyperlink"/>
            <w:rFonts w:ascii="David" w:hAnsi="David" w:cs="David"/>
            <w:b w:val="0"/>
            <w:bCs w:val="0"/>
            <w:noProof/>
            <w14:scene3d>
              <w14:camera w14:prst="orthographicFront"/>
              <w14:lightRig w14:rig="threePt" w14:dir="t">
                <w14:rot w14:lat="0" w14:lon="0" w14:rev="0"/>
              </w14:lightRig>
            </w14:scene3d>
          </w:rPr>
          <w:t>.20</w:t>
        </w:r>
        <w:r w:rsidR="00B413F4" w:rsidRPr="0009461B">
          <w:rPr>
            <w:rStyle w:val="Hyperlink"/>
            <w:rFonts w:ascii="David" w:hAnsi="David"/>
            <w:b w:val="0"/>
            <w:bCs w:val="0"/>
            <w:noProof/>
            <w:rtl/>
            <w14:scene3d>
              <w14:camera w14:prst="orthographicFront"/>
              <w14:lightRig w14:rig="threePt" w14:dir="t">
                <w14:rot w14:lat="0" w14:lon="0" w14:rev="0"/>
              </w14:lightRig>
            </w14:scene3d>
          </w:rPr>
          <w:tab/>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סיווג</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ביטחוני</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b w:val="0"/>
            <w:bCs w:val="0"/>
            <w:noProof/>
            <w14:scene3d>
              <w14:camera w14:prst="orthographicFront"/>
              <w14:lightRig w14:rig="threePt" w14:dir="t">
                <w14:rot w14:lat="0" w14:lon="0" w14:rev="0"/>
              </w14:lightRig>
            </w14:scene3d>
          </w:rPr>
          <w:t>–</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בטחון</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ואבטחת</w:t>
        </w:r>
        <w:r w:rsidR="00B413F4" w:rsidRPr="0009461B">
          <w:rPr>
            <w:rStyle w:val="Hyperlink"/>
            <w:rFonts w:ascii="David" w:hAnsi="David" w:cs="David"/>
            <w:b w:val="0"/>
            <w:bCs w:val="0"/>
            <w:noProof/>
            <w:rtl/>
            <w14:scene3d>
              <w14:camera w14:prst="orthographicFront"/>
              <w14:lightRig w14:rig="threePt" w14:dir="t">
                <w14:rot w14:lat="0" w14:lon="0" w14:rev="0"/>
              </w14:lightRig>
            </w14:scene3d>
          </w:rPr>
          <w:t xml:space="preserve"> </w:t>
        </w:r>
        <w:r w:rsidR="00B413F4" w:rsidRPr="0009461B">
          <w:rPr>
            <w:rStyle w:val="Hyperlink"/>
            <w:rFonts w:ascii="David" w:hAnsi="David" w:cs="David" w:hint="eastAsia"/>
            <w:b w:val="0"/>
            <w:bCs w:val="0"/>
            <w:noProof/>
            <w:rtl/>
            <w14:scene3d>
              <w14:camera w14:prst="orthographicFront"/>
              <w14:lightRig w14:rig="threePt" w14:dir="t">
                <w14:rot w14:lat="0" w14:lon="0" w14:rev="0"/>
              </w14:lightRig>
            </w14:scene3d>
          </w:rPr>
          <w:t>מידע</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tab/>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begin"/>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PAGEREF</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_</w:instrText>
        </w:r>
        <w:r w:rsidR="00B413F4" w:rsidRPr="0009461B">
          <w:rPr>
            <w:rStyle w:val="Hyperlink"/>
            <w:rFonts w:ascii="David" w:hAnsi="David"/>
            <w:b w:val="0"/>
            <w:bCs w:val="0"/>
            <w:noProof/>
            <w:webHidden/>
            <w14:scene3d>
              <w14:camera w14:prst="orthographicFront"/>
              <w14:lightRig w14:rig="threePt" w14:dir="t">
                <w14:rot w14:lat="0" w14:lon="0" w14:rev="0"/>
              </w14:lightRig>
            </w14:scene3d>
          </w:rPr>
          <w:instrText>Toc492279794 \h</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instrText xml:space="preserve"> </w:instrTex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separate"/>
        </w:r>
        <w:r w:rsidR="00F228DE">
          <w:rPr>
            <w:rStyle w:val="Hyperlink"/>
            <w:rFonts w:ascii="David" w:hAnsi="David"/>
            <w:b w:val="0"/>
            <w:bCs w:val="0"/>
            <w:noProof/>
            <w:webHidden/>
            <w:rtl/>
            <w14:scene3d>
              <w14:camera w14:prst="orthographicFront"/>
              <w14:lightRig w14:rig="threePt" w14:dir="t">
                <w14:rot w14:lat="0" w14:lon="0" w14:rev="0"/>
              </w14:lightRig>
            </w14:scene3d>
          </w:rPr>
          <w:t>33</w:t>
        </w:r>
        <w:r w:rsidR="00B413F4" w:rsidRPr="0009461B">
          <w:rPr>
            <w:rStyle w:val="Hyperlink"/>
            <w:rFonts w:ascii="David" w:hAnsi="David"/>
            <w:b w:val="0"/>
            <w:bCs w:val="0"/>
            <w:noProof/>
            <w:webHidden/>
            <w:rtl/>
            <w14:scene3d>
              <w14:camera w14:prst="orthographicFront"/>
              <w14:lightRig w14:rig="threePt" w14:dir="t">
                <w14:rot w14:lat="0" w14:lon="0" w14:rev="0"/>
              </w14:lightRig>
            </w14:scene3d>
          </w:rPr>
          <w:fldChar w:fldCharType="end"/>
        </w:r>
      </w:hyperlink>
    </w:p>
    <w:p w14:paraId="26EBC162" w14:textId="49F9CC99" w:rsidR="00D763A7" w:rsidRPr="00C744CF" w:rsidRDefault="00D763A7" w:rsidP="0009461B">
      <w:pPr>
        <w:pStyle w:val="TOC1"/>
        <w:tabs>
          <w:tab w:val="left" w:pos="2661"/>
          <w:tab w:val="right" w:pos="10456"/>
        </w:tabs>
        <w:spacing w:before="120" w:after="120" w:line="240" w:lineRule="exact"/>
        <w:jc w:val="center"/>
        <w:rPr>
          <w:rFonts w:asciiTheme="majorBidi" w:eastAsia="Times New Roman" w:hAnsiTheme="majorBidi" w:cs="David"/>
          <w:rtl/>
        </w:rPr>
      </w:pPr>
      <w:r w:rsidRPr="0009461B">
        <w:rPr>
          <w:rStyle w:val="Hyperlink"/>
          <w:rFonts w:ascii="David" w:hAnsi="David" w:cs="David"/>
          <w:b w:val="0"/>
          <w:bCs w:val="0"/>
          <w:noProof/>
          <w:rtl/>
          <w14:scene3d>
            <w14:camera w14:prst="orthographicFront"/>
            <w14:lightRig w14:rig="threePt" w14:dir="t">
              <w14:rot w14:lat="0" w14:lon="0" w14:rev="0"/>
            </w14:lightRig>
          </w14:scene3d>
        </w:rPr>
        <w:fldChar w:fldCharType="end"/>
      </w:r>
    </w:p>
    <w:p w14:paraId="3D669834" w14:textId="77777777" w:rsidR="00D763A7" w:rsidRPr="00C744CF" w:rsidRDefault="00D763A7" w:rsidP="003A64E3">
      <w:pPr>
        <w:pStyle w:val="TOC1"/>
        <w:tabs>
          <w:tab w:val="left" w:pos="2661"/>
          <w:tab w:val="right" w:pos="10456"/>
        </w:tabs>
        <w:rPr>
          <w:rStyle w:val="Hyperlink"/>
          <w:rFonts w:ascii="David" w:hAnsi="David" w:cs="David"/>
          <w:b w:val="0"/>
          <w:bCs w:val="0"/>
          <w:noProof/>
          <w14:scene3d>
            <w14:camera w14:prst="orthographicFront"/>
            <w14:lightRig w14:rig="threePt" w14:dir="t">
              <w14:rot w14:lat="0" w14:lon="0" w14:rev="0"/>
            </w14:lightRig>
          </w14:scene3d>
        </w:rPr>
      </w:pPr>
      <w:bookmarkStart w:id="3" w:name="_Toc324666024"/>
      <w:bookmarkStart w:id="4" w:name="_Toc324666025"/>
      <w:bookmarkStart w:id="5" w:name="_Toc351883462"/>
      <w:bookmarkStart w:id="6" w:name="_Toc392146160"/>
      <w:bookmarkStart w:id="7" w:name="_Ref457397609"/>
      <w:bookmarkStart w:id="8" w:name="_Ref457397615"/>
      <w:bookmarkEnd w:id="3"/>
      <w:bookmarkEnd w:id="4"/>
      <w:r w:rsidRPr="00C744CF">
        <w:rPr>
          <w:rStyle w:val="Hyperlink"/>
          <w:rFonts w:ascii="David" w:hAnsi="David" w:cs="David"/>
          <w:noProof/>
          <w:rtl/>
          <w14:scene3d>
            <w14:camera w14:prst="orthographicFront"/>
            <w14:lightRig w14:rig="threePt" w14:dir="t">
              <w14:rot w14:lat="0" w14:lon="0" w14:rev="0"/>
            </w14:lightRig>
          </w14:scene3d>
        </w:rPr>
        <w:br w:type="page"/>
      </w:r>
    </w:p>
    <w:p w14:paraId="23E9E74C" w14:textId="77777777" w:rsidR="00D763A7" w:rsidRPr="00C744CF" w:rsidRDefault="00D763A7" w:rsidP="00EA6EDA">
      <w:pPr>
        <w:pStyle w:val="10"/>
        <w:rPr>
          <w:rStyle w:val="11"/>
          <w:rFonts w:ascii="David" w:hAnsi="David" w:cs="David"/>
          <w:b/>
          <w:bCs/>
          <w:sz w:val="26"/>
          <w:szCs w:val="26"/>
          <w:rtl/>
        </w:rPr>
      </w:pPr>
      <w:bookmarkStart w:id="9" w:name="_Toc489821022"/>
      <w:bookmarkStart w:id="10" w:name="_Toc489822284"/>
      <w:bookmarkStart w:id="11" w:name="_Toc492279775"/>
      <w:bookmarkEnd w:id="5"/>
      <w:bookmarkEnd w:id="6"/>
      <w:bookmarkEnd w:id="7"/>
      <w:bookmarkEnd w:id="8"/>
      <w:bookmarkEnd w:id="9"/>
      <w:bookmarkEnd w:id="10"/>
      <w:r w:rsidRPr="00C744CF">
        <w:rPr>
          <w:rStyle w:val="11"/>
          <w:rFonts w:ascii="David" w:hAnsi="David" w:cs="David" w:hint="cs"/>
          <w:b/>
          <w:bCs/>
          <w:sz w:val="26"/>
          <w:szCs w:val="26"/>
          <w:rtl/>
        </w:rPr>
        <w:lastRenderedPageBreak/>
        <w:t>כללי</w:t>
      </w:r>
      <w:bookmarkEnd w:id="11"/>
    </w:p>
    <w:p w14:paraId="5F5B115E" w14:textId="77777777" w:rsidR="00AC26C3" w:rsidRPr="00C744CF" w:rsidRDefault="00D763A7" w:rsidP="00F02823">
      <w:pPr>
        <w:pStyle w:val="1e"/>
        <w:rPr>
          <w:rtl/>
        </w:rPr>
      </w:pPr>
      <w:bookmarkStart w:id="12" w:name="_Toc15622846"/>
      <w:r w:rsidRPr="00C744CF">
        <w:rPr>
          <w:rtl/>
        </w:rPr>
        <w:t>משרד הבריאות (להלן: "</w:t>
      </w:r>
      <w:r w:rsidRPr="00C744CF">
        <w:rPr>
          <w:b/>
          <w:bCs/>
          <w:rtl/>
        </w:rPr>
        <w:t>המשרד</w:t>
      </w:r>
      <w:r w:rsidRPr="00C744CF">
        <w:rPr>
          <w:rtl/>
        </w:rPr>
        <w:t>" או "</w:t>
      </w:r>
      <w:r w:rsidRPr="00C744CF">
        <w:rPr>
          <w:b/>
          <w:bCs/>
          <w:rtl/>
        </w:rPr>
        <w:t>המזמין</w:t>
      </w:r>
      <w:r w:rsidRPr="00C744CF">
        <w:rPr>
          <w:rtl/>
        </w:rPr>
        <w:t>") מבקש לקבל הצעות ל</w:t>
      </w:r>
      <w:r w:rsidRPr="00C744CF">
        <w:rPr>
          <w:noProof/>
          <w:rtl/>
        </w:rPr>
        <w:t>פתרונות דיגיטליים</w:t>
      </w:r>
      <w:r w:rsidR="00AC26C3" w:rsidRPr="00C744CF">
        <w:rPr>
          <w:rFonts w:hint="cs"/>
          <w:noProof/>
          <w:rtl/>
        </w:rPr>
        <w:t>, שיתמכו ב</w:t>
      </w:r>
      <w:r w:rsidRPr="00C744CF">
        <w:rPr>
          <w:noProof/>
          <w:rtl/>
        </w:rPr>
        <w:t xml:space="preserve">התמודדות עם </w:t>
      </w:r>
      <w:r w:rsidR="005202ED" w:rsidRPr="00C744CF">
        <w:rPr>
          <w:rFonts w:hint="cs"/>
          <w:noProof/>
          <w:rtl/>
        </w:rPr>
        <w:t xml:space="preserve">נפילות בגיל המבוגר. </w:t>
      </w:r>
    </w:p>
    <w:p w14:paraId="43B63D48" w14:textId="77777777" w:rsidR="00AC26C3" w:rsidRPr="00C744CF" w:rsidRDefault="00D763A7" w:rsidP="00F02823">
      <w:pPr>
        <w:pStyle w:val="1e"/>
        <w:rPr>
          <w:rtl/>
        </w:rPr>
      </w:pPr>
      <w:r w:rsidRPr="00C744CF">
        <w:rPr>
          <w:rtl/>
        </w:rPr>
        <w:t xml:space="preserve">על </w:t>
      </w:r>
      <w:r w:rsidR="00AC26C3" w:rsidRPr="00C744CF">
        <w:rPr>
          <w:rFonts w:hint="cs"/>
          <w:rtl/>
        </w:rPr>
        <w:t>הפתרונות</w:t>
      </w:r>
      <w:r w:rsidR="00AC26C3" w:rsidRPr="00C744CF">
        <w:rPr>
          <w:rtl/>
        </w:rPr>
        <w:t xml:space="preserve"> </w:t>
      </w:r>
      <w:r w:rsidRPr="00C744CF">
        <w:rPr>
          <w:rtl/>
        </w:rPr>
        <w:t xml:space="preserve">המוצעים לתת מענה </w:t>
      </w:r>
      <w:r w:rsidR="005202ED" w:rsidRPr="00C744CF">
        <w:rPr>
          <w:rFonts w:hint="cs"/>
          <w:rtl/>
        </w:rPr>
        <w:t>לאת</w:t>
      </w:r>
      <w:r w:rsidR="00AC26C3" w:rsidRPr="00C744CF">
        <w:rPr>
          <w:rFonts w:hint="cs"/>
          <w:rtl/>
        </w:rPr>
        <w:t>ג</w:t>
      </w:r>
      <w:r w:rsidR="005202ED" w:rsidRPr="00C744CF">
        <w:rPr>
          <w:rFonts w:hint="cs"/>
          <w:rtl/>
        </w:rPr>
        <w:t>ר</w:t>
      </w:r>
      <w:r w:rsidRPr="00C744CF">
        <w:rPr>
          <w:rtl/>
        </w:rPr>
        <w:t xml:space="preserve"> המתואר במכרז זה</w:t>
      </w:r>
      <w:r w:rsidR="00AC26C3" w:rsidRPr="00C744CF">
        <w:rPr>
          <w:rFonts w:hint="cs"/>
          <w:rtl/>
        </w:rPr>
        <w:t>.</w:t>
      </w:r>
    </w:p>
    <w:p w14:paraId="4159CFD8" w14:textId="77777777" w:rsidR="00D763A7" w:rsidRPr="00C744CF" w:rsidRDefault="00AC26C3" w:rsidP="00F02823">
      <w:pPr>
        <w:pStyle w:val="1e"/>
        <w:rPr>
          <w:rtl/>
        </w:rPr>
      </w:pPr>
      <w:r w:rsidRPr="00C744CF">
        <w:rPr>
          <w:rFonts w:hint="cs"/>
          <w:rtl/>
        </w:rPr>
        <w:t>הפתרונות יינתנו</w:t>
      </w:r>
      <w:r w:rsidR="00D763A7" w:rsidRPr="00C744CF">
        <w:rPr>
          <w:rtl/>
        </w:rPr>
        <w:t xml:space="preserve"> באמצעות ספק ישראלי או ספק מחו"ל שיש לו יכולת </w:t>
      </w:r>
      <w:r w:rsidRPr="00C744CF">
        <w:rPr>
          <w:rFonts w:hint="cs"/>
          <w:rtl/>
        </w:rPr>
        <w:t xml:space="preserve">לספק </w:t>
      </w:r>
      <w:r w:rsidR="00D763A7" w:rsidRPr="00C744CF">
        <w:rPr>
          <w:rtl/>
        </w:rPr>
        <w:t xml:space="preserve">תמיכה וייעוץ </w:t>
      </w:r>
      <w:r w:rsidRPr="00C744CF">
        <w:rPr>
          <w:rFonts w:hint="cs"/>
          <w:rtl/>
        </w:rPr>
        <w:t>בפתרון המוצע</w:t>
      </w:r>
      <w:r w:rsidRPr="00C744CF">
        <w:rPr>
          <w:rtl/>
        </w:rPr>
        <w:t xml:space="preserve"> </w:t>
      </w:r>
      <w:r w:rsidR="00D763A7" w:rsidRPr="00C744CF">
        <w:rPr>
          <w:rtl/>
        </w:rPr>
        <w:t xml:space="preserve">בישראל. </w:t>
      </w:r>
    </w:p>
    <w:p w14:paraId="2D875F65" w14:textId="77777777" w:rsidR="00D763A7" w:rsidRPr="00C744CF" w:rsidRDefault="00D763A7" w:rsidP="00F02823">
      <w:pPr>
        <w:pStyle w:val="10"/>
        <w:rPr>
          <w:rStyle w:val="11"/>
          <w:rFonts w:ascii="David" w:hAnsi="David" w:cs="David"/>
          <w:b/>
          <w:bCs/>
          <w:sz w:val="26"/>
          <w:szCs w:val="26"/>
        </w:rPr>
      </w:pPr>
      <w:bookmarkStart w:id="13" w:name="_Toc492279776"/>
      <w:r w:rsidRPr="00C744CF">
        <w:rPr>
          <w:rStyle w:val="11"/>
          <w:rFonts w:ascii="David" w:hAnsi="David" w:cs="David" w:hint="cs"/>
          <w:b/>
          <w:bCs/>
          <w:sz w:val="26"/>
          <w:szCs w:val="26"/>
          <w:rtl/>
        </w:rPr>
        <w:t>הגדרות</w:t>
      </w:r>
      <w:bookmarkStart w:id="14" w:name="_Toc15622847"/>
      <w:bookmarkEnd w:id="12"/>
      <w:r w:rsidR="007B2ABD" w:rsidRPr="00C744CF">
        <w:rPr>
          <w:rStyle w:val="11"/>
          <w:rFonts w:ascii="David" w:hAnsi="David" w:cs="David" w:hint="cs"/>
          <w:b/>
          <w:bCs/>
          <w:sz w:val="26"/>
          <w:szCs w:val="26"/>
          <w:rtl/>
        </w:rPr>
        <w:t xml:space="preserve"> (ממוינות לפי א'-ב')</w:t>
      </w:r>
      <w:bookmarkEnd w:id="13"/>
    </w:p>
    <w:tbl>
      <w:tblPr>
        <w:tblStyle w:val="17"/>
        <w:bidiVisual/>
        <w:tblW w:w="10065" w:type="dxa"/>
        <w:tblInd w:w="5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374"/>
        <w:gridCol w:w="6572"/>
      </w:tblGrid>
      <w:tr w:rsidR="00F02823" w:rsidRPr="00C744CF" w14:paraId="2389EF87" w14:textId="77777777" w:rsidTr="005370F9">
        <w:trPr>
          <w:trHeight w:val="454"/>
        </w:trPr>
        <w:tc>
          <w:tcPr>
            <w:tcW w:w="3119" w:type="dxa"/>
            <w:tcMar>
              <w:left w:w="57" w:type="dxa"/>
              <w:right w:w="57" w:type="dxa"/>
            </w:tcMar>
          </w:tcPr>
          <w:p w14:paraId="3D637BEF" w14:textId="77777777" w:rsidR="00F02823" w:rsidRPr="00C744CF" w:rsidRDefault="00A97E87" w:rsidP="00F02823">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 xml:space="preserve">אוכלוסייה / </w:t>
            </w:r>
            <w:r w:rsidR="00F02823" w:rsidRPr="00C744CF">
              <w:rPr>
                <w:rFonts w:asciiTheme="majorBidi" w:hAnsiTheme="majorBidi" w:hint="cs"/>
                <w:szCs w:val="22"/>
                <w:rtl/>
              </w:rPr>
              <w:t>גיל מבוגר</w:t>
            </w:r>
          </w:p>
        </w:tc>
        <w:tc>
          <w:tcPr>
            <w:tcW w:w="374" w:type="dxa"/>
            <w:tcMar>
              <w:left w:w="57" w:type="dxa"/>
              <w:right w:w="57" w:type="dxa"/>
            </w:tcMar>
          </w:tcPr>
          <w:p w14:paraId="2C965C4A"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w:t>
            </w:r>
          </w:p>
        </w:tc>
        <w:tc>
          <w:tcPr>
            <w:tcW w:w="6572" w:type="dxa"/>
            <w:tcMar>
              <w:left w:w="57" w:type="dxa"/>
              <w:right w:w="57" w:type="dxa"/>
            </w:tcMar>
          </w:tcPr>
          <w:p w14:paraId="1F5F3BE8" w14:textId="77777777" w:rsidR="00F02823" w:rsidRPr="00C744CF" w:rsidRDefault="00F02823" w:rsidP="003333AE">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התושבים בישראל בני 65 ומעלה.</w:t>
            </w:r>
          </w:p>
        </w:tc>
      </w:tr>
      <w:tr w:rsidR="00F02823" w:rsidRPr="00C744CF" w14:paraId="1089EEFF" w14:textId="77777777" w:rsidTr="005370F9">
        <w:trPr>
          <w:trHeight w:val="454"/>
        </w:trPr>
        <w:tc>
          <w:tcPr>
            <w:tcW w:w="3119" w:type="dxa"/>
            <w:tcMar>
              <w:left w:w="57" w:type="dxa"/>
              <w:right w:w="57" w:type="dxa"/>
            </w:tcMar>
          </w:tcPr>
          <w:p w14:paraId="7DB6C304" w14:textId="77777777" w:rsidR="00F02823" w:rsidRPr="00C744CF" w:rsidDel="00BB35F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האגף</w:t>
            </w:r>
          </w:p>
        </w:tc>
        <w:tc>
          <w:tcPr>
            <w:tcW w:w="374" w:type="dxa"/>
            <w:tcMar>
              <w:left w:w="57" w:type="dxa"/>
              <w:right w:w="57" w:type="dxa"/>
            </w:tcMar>
          </w:tcPr>
          <w:p w14:paraId="67645A66"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w:t>
            </w:r>
          </w:p>
        </w:tc>
        <w:tc>
          <w:tcPr>
            <w:tcW w:w="6572" w:type="dxa"/>
            <w:tcMar>
              <w:left w:w="57" w:type="dxa"/>
              <w:right w:w="57" w:type="dxa"/>
            </w:tcMar>
          </w:tcPr>
          <w:p w14:paraId="0FECF544" w14:textId="77777777" w:rsidR="00F02823" w:rsidRPr="00C744CF" w:rsidDel="00BB35FF" w:rsidRDefault="00F02823" w:rsidP="003333AE">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אגף בריאות דיגיטלית ומחשוב במשרד הבריאות.</w:t>
            </w:r>
          </w:p>
        </w:tc>
      </w:tr>
      <w:tr w:rsidR="003333AE" w:rsidRPr="00C744CF" w14:paraId="0D2C20AB" w14:textId="77777777" w:rsidTr="005370F9">
        <w:trPr>
          <w:trHeight w:val="454"/>
        </w:trPr>
        <w:tc>
          <w:tcPr>
            <w:tcW w:w="3119" w:type="dxa"/>
            <w:tcMar>
              <w:left w:w="57" w:type="dxa"/>
              <w:right w:w="57" w:type="dxa"/>
            </w:tcMar>
          </w:tcPr>
          <w:p w14:paraId="16A27672" w14:textId="77777777" w:rsidR="003333AE" w:rsidRPr="00C744CF" w:rsidRDefault="003333AE" w:rsidP="00F02823">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הארגון</w:t>
            </w:r>
          </w:p>
        </w:tc>
        <w:tc>
          <w:tcPr>
            <w:tcW w:w="374" w:type="dxa"/>
            <w:tcMar>
              <w:left w:w="57" w:type="dxa"/>
              <w:right w:w="57" w:type="dxa"/>
            </w:tcMar>
          </w:tcPr>
          <w:p w14:paraId="71A6A3AA" w14:textId="77777777" w:rsidR="003333AE" w:rsidRPr="00C744CF" w:rsidRDefault="003333AE" w:rsidP="00F02823">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w:t>
            </w:r>
          </w:p>
        </w:tc>
        <w:tc>
          <w:tcPr>
            <w:tcW w:w="6572" w:type="dxa"/>
            <w:tcMar>
              <w:left w:w="57" w:type="dxa"/>
              <w:right w:w="57" w:type="dxa"/>
            </w:tcMar>
          </w:tcPr>
          <w:p w14:paraId="20E1B010" w14:textId="77777777" w:rsidR="003333AE" w:rsidRPr="00C744CF" w:rsidRDefault="003333AE" w:rsidP="005370F9">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 xml:space="preserve">הארגון בו יבוצע שלב </w:t>
            </w:r>
            <w:r w:rsidR="00A97E87" w:rsidRPr="00C744CF">
              <w:rPr>
                <w:rFonts w:asciiTheme="majorBidi" w:hAnsiTheme="majorBidi" w:hint="cs"/>
                <w:szCs w:val="22"/>
                <w:rtl/>
              </w:rPr>
              <w:t>הוכחת ההיתכנות</w:t>
            </w:r>
            <w:r w:rsidR="00C744CF">
              <w:rPr>
                <w:rFonts w:asciiTheme="majorBidi" w:hAnsiTheme="majorBidi" w:hint="cs"/>
                <w:szCs w:val="22"/>
                <w:rtl/>
              </w:rPr>
              <w:t xml:space="preserve"> (</w:t>
            </w:r>
            <w:r w:rsidR="00C744CF">
              <w:rPr>
                <w:rFonts w:asciiTheme="majorBidi" w:hAnsiTheme="majorBidi" w:hint="cs"/>
                <w:szCs w:val="22"/>
              </w:rPr>
              <w:t>POC</w:t>
            </w:r>
            <w:r w:rsidR="00C744CF">
              <w:rPr>
                <w:rFonts w:asciiTheme="majorBidi" w:hAnsiTheme="majorBidi" w:hint="cs"/>
                <w:szCs w:val="22"/>
                <w:rtl/>
              </w:rPr>
              <w:t>ׂׂ)</w:t>
            </w:r>
            <w:r w:rsidR="005370F9" w:rsidRPr="00C744CF">
              <w:rPr>
                <w:rFonts w:asciiTheme="majorBidi" w:hAnsiTheme="majorBidi" w:hint="cs"/>
                <w:szCs w:val="22"/>
                <w:rtl/>
              </w:rPr>
              <w:t>.</w:t>
            </w:r>
          </w:p>
        </w:tc>
      </w:tr>
      <w:tr w:rsidR="00F02823" w:rsidRPr="00C744CF" w14:paraId="6B4E052F" w14:textId="77777777" w:rsidTr="005370F9">
        <w:trPr>
          <w:trHeight w:val="454"/>
        </w:trPr>
        <w:tc>
          <w:tcPr>
            <w:tcW w:w="3119" w:type="dxa"/>
            <w:tcMar>
              <w:left w:w="57" w:type="dxa"/>
              <w:right w:w="57" w:type="dxa"/>
            </w:tcMar>
          </w:tcPr>
          <w:p w14:paraId="70EE0534"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ההצעה</w:t>
            </w:r>
          </w:p>
        </w:tc>
        <w:tc>
          <w:tcPr>
            <w:tcW w:w="374" w:type="dxa"/>
            <w:tcMar>
              <w:left w:w="57" w:type="dxa"/>
              <w:right w:w="57" w:type="dxa"/>
            </w:tcMar>
          </w:tcPr>
          <w:p w14:paraId="764A87DC"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244AF963" w14:textId="77777777" w:rsidR="00F02823" w:rsidRPr="00C744CF" w:rsidRDefault="00F02823" w:rsidP="003333AE">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 xml:space="preserve">ההצעות תוגשנה במסגרת מכרז על פי ההוראות והתקנות הקיימות בחוק חובת המכרזים (התשנ"ב, 1992) והוראות התכ"מ. </w:t>
            </w:r>
          </w:p>
        </w:tc>
      </w:tr>
      <w:tr w:rsidR="00F02823" w:rsidRPr="00C744CF" w14:paraId="0F8C3751" w14:textId="77777777" w:rsidTr="005370F9">
        <w:trPr>
          <w:trHeight w:val="454"/>
        </w:trPr>
        <w:tc>
          <w:tcPr>
            <w:tcW w:w="3119" w:type="dxa"/>
            <w:tcMar>
              <w:left w:w="57" w:type="dxa"/>
              <w:right w:w="57" w:type="dxa"/>
            </w:tcMar>
          </w:tcPr>
          <w:p w14:paraId="2B29BB16"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הועדה</w:t>
            </w:r>
          </w:p>
        </w:tc>
        <w:tc>
          <w:tcPr>
            <w:tcW w:w="374" w:type="dxa"/>
            <w:tcMar>
              <w:left w:w="57" w:type="dxa"/>
              <w:right w:w="57" w:type="dxa"/>
            </w:tcMar>
          </w:tcPr>
          <w:p w14:paraId="7AFAFAC1"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0972AE0F" w14:textId="77777777" w:rsidR="00F02823" w:rsidRPr="00C744CF" w:rsidRDefault="00F02823" w:rsidP="003333AE">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ועדת המכרזים המשרדית לנושאי מחשוב (ועדת ענ"א)</w:t>
            </w:r>
          </w:p>
        </w:tc>
      </w:tr>
      <w:tr w:rsidR="00F02823" w:rsidRPr="00C744CF" w14:paraId="7AFA9A08" w14:textId="77777777" w:rsidTr="005370F9">
        <w:trPr>
          <w:trHeight w:val="454"/>
        </w:trPr>
        <w:tc>
          <w:tcPr>
            <w:tcW w:w="3119" w:type="dxa"/>
            <w:tcMar>
              <w:left w:w="57" w:type="dxa"/>
              <w:right w:w="57" w:type="dxa"/>
            </w:tcMar>
          </w:tcPr>
          <w:p w14:paraId="1132C4F1"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הלקוח / המזמין</w:t>
            </w:r>
          </w:p>
        </w:tc>
        <w:tc>
          <w:tcPr>
            <w:tcW w:w="374" w:type="dxa"/>
            <w:tcMar>
              <w:left w:w="57" w:type="dxa"/>
              <w:right w:w="57" w:type="dxa"/>
            </w:tcMar>
          </w:tcPr>
          <w:p w14:paraId="63BA12F6"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shd w:val="clear" w:color="auto" w:fill="auto"/>
            <w:tcMar>
              <w:left w:w="57" w:type="dxa"/>
              <w:right w:w="57" w:type="dxa"/>
            </w:tcMar>
          </w:tcPr>
          <w:p w14:paraId="74765728" w14:textId="77777777" w:rsidR="00F02823" w:rsidRPr="00C744CF" w:rsidRDefault="00C744CF" w:rsidP="003333AE">
            <w:pPr>
              <w:pStyle w:val="Normal1"/>
              <w:spacing w:before="0" w:after="80" w:line="360" w:lineRule="auto"/>
              <w:ind w:left="0" w:right="425"/>
              <w:rPr>
                <w:rFonts w:asciiTheme="majorBidi" w:hAnsiTheme="majorBidi"/>
                <w:szCs w:val="22"/>
                <w:rtl/>
              </w:rPr>
            </w:pPr>
            <w:r>
              <w:rPr>
                <w:rFonts w:asciiTheme="majorBidi" w:hAnsiTheme="majorBidi" w:hint="cs"/>
                <w:szCs w:val="22"/>
                <w:rtl/>
              </w:rPr>
              <w:t xml:space="preserve">מדינת ישראל, </w:t>
            </w:r>
            <w:r w:rsidR="00F02823" w:rsidRPr="00C744CF">
              <w:rPr>
                <w:rFonts w:asciiTheme="majorBidi" w:hAnsiTheme="majorBidi"/>
                <w:szCs w:val="22"/>
                <w:rtl/>
              </w:rPr>
              <w:t>משרד הבריאות (להלן: "המשרד"), אגף מחשוב</w:t>
            </w:r>
          </w:p>
        </w:tc>
      </w:tr>
      <w:tr w:rsidR="00F02823" w:rsidRPr="00C744CF" w14:paraId="1C5F6CA0" w14:textId="77777777" w:rsidTr="005370F9">
        <w:trPr>
          <w:trHeight w:val="454"/>
        </w:trPr>
        <w:tc>
          <w:tcPr>
            <w:tcW w:w="3119" w:type="dxa"/>
            <w:tcMar>
              <w:left w:w="57" w:type="dxa"/>
              <w:right w:w="57" w:type="dxa"/>
            </w:tcMar>
          </w:tcPr>
          <w:p w14:paraId="7AF41286"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 xml:space="preserve">המכרז </w:t>
            </w:r>
          </w:p>
        </w:tc>
        <w:tc>
          <w:tcPr>
            <w:tcW w:w="374" w:type="dxa"/>
            <w:tcMar>
              <w:left w:w="57" w:type="dxa"/>
              <w:right w:w="57" w:type="dxa"/>
            </w:tcMar>
          </w:tcPr>
          <w:p w14:paraId="007794FF"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shd w:val="clear" w:color="auto" w:fill="auto"/>
            <w:tcMar>
              <w:left w:w="57" w:type="dxa"/>
              <w:right w:w="57" w:type="dxa"/>
            </w:tcMar>
          </w:tcPr>
          <w:p w14:paraId="069BA6EC" w14:textId="77777777" w:rsidR="00F02823" w:rsidRPr="00C744CF" w:rsidRDefault="00F02823" w:rsidP="003333AE">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בקשה זו להצעות על כל חלקיה ונספחיה</w:t>
            </w:r>
            <w:r w:rsidRPr="00C744CF">
              <w:rPr>
                <w:rFonts w:asciiTheme="majorBidi" w:hAnsiTheme="majorBidi" w:hint="cs"/>
                <w:szCs w:val="22"/>
                <w:rtl/>
              </w:rPr>
              <w:t>.</w:t>
            </w:r>
          </w:p>
        </w:tc>
      </w:tr>
      <w:tr w:rsidR="00F02823" w:rsidRPr="00C744CF" w14:paraId="1B167922" w14:textId="77777777" w:rsidTr="005370F9">
        <w:trPr>
          <w:trHeight w:val="454"/>
        </w:trPr>
        <w:tc>
          <w:tcPr>
            <w:tcW w:w="3119" w:type="dxa"/>
            <w:tcMar>
              <w:left w:w="57" w:type="dxa"/>
              <w:right w:w="57" w:type="dxa"/>
            </w:tcMar>
          </w:tcPr>
          <w:p w14:paraId="13D700A4"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המציע</w:t>
            </w:r>
          </w:p>
        </w:tc>
        <w:tc>
          <w:tcPr>
            <w:tcW w:w="374" w:type="dxa"/>
            <w:tcMar>
              <w:left w:w="57" w:type="dxa"/>
              <w:right w:w="57" w:type="dxa"/>
            </w:tcMar>
          </w:tcPr>
          <w:p w14:paraId="3A4044D8" w14:textId="77777777" w:rsidR="00F02823" w:rsidRPr="00C744CF" w:rsidRDefault="00F02823" w:rsidP="00F02823">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4E9DE993" w14:textId="77777777" w:rsidR="00F02823" w:rsidRPr="00C744CF" w:rsidRDefault="00F02823" w:rsidP="003333AE">
            <w:pPr>
              <w:pStyle w:val="Normal1"/>
              <w:spacing w:before="0" w:after="80" w:line="360" w:lineRule="auto"/>
              <w:ind w:left="0" w:right="425"/>
              <w:rPr>
                <w:rFonts w:asciiTheme="majorBidi" w:hAnsiTheme="majorBidi"/>
                <w:szCs w:val="22"/>
              </w:rPr>
            </w:pPr>
            <w:r w:rsidRPr="00C744CF">
              <w:rPr>
                <w:rFonts w:asciiTheme="majorBidi" w:hAnsiTheme="majorBidi"/>
                <w:szCs w:val="22"/>
                <w:rtl/>
              </w:rPr>
              <w:t xml:space="preserve">חברה או </w:t>
            </w:r>
            <w:r w:rsidRPr="00C744CF">
              <w:rPr>
                <w:rFonts w:asciiTheme="majorBidi" w:hAnsiTheme="majorBidi" w:hint="cs"/>
                <w:szCs w:val="22"/>
                <w:rtl/>
              </w:rPr>
              <w:t>אדם</w:t>
            </w:r>
            <w:r w:rsidRPr="00C744CF">
              <w:rPr>
                <w:rFonts w:asciiTheme="majorBidi" w:hAnsiTheme="majorBidi"/>
                <w:szCs w:val="22"/>
                <w:rtl/>
              </w:rPr>
              <w:t xml:space="preserve"> שהציעו הצעה למכרז זה</w:t>
            </w:r>
            <w:r w:rsidRPr="00C744CF">
              <w:rPr>
                <w:rFonts w:asciiTheme="majorBidi" w:hAnsiTheme="majorBidi" w:hint="cs"/>
                <w:szCs w:val="22"/>
                <w:rtl/>
              </w:rPr>
              <w:t>.</w:t>
            </w:r>
          </w:p>
        </w:tc>
      </w:tr>
      <w:tr w:rsidR="0036568B" w:rsidRPr="00C744CF" w14:paraId="7A0807C6" w14:textId="77777777" w:rsidTr="005370F9">
        <w:trPr>
          <w:trHeight w:val="454"/>
        </w:trPr>
        <w:tc>
          <w:tcPr>
            <w:tcW w:w="3119" w:type="dxa"/>
            <w:tcMar>
              <w:left w:w="57" w:type="dxa"/>
              <w:right w:w="57" w:type="dxa"/>
            </w:tcMar>
          </w:tcPr>
          <w:p w14:paraId="4831C0D4"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מכרז עם שלב מיון מוקדם</w:t>
            </w:r>
          </w:p>
        </w:tc>
        <w:tc>
          <w:tcPr>
            <w:tcW w:w="374" w:type="dxa"/>
            <w:tcMar>
              <w:left w:w="57" w:type="dxa"/>
              <w:right w:w="57" w:type="dxa"/>
            </w:tcMar>
          </w:tcPr>
          <w:p w14:paraId="37BF56B0"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426D7754"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 xml:space="preserve">מכרז הכולל שלב מיון מוקדם ולאחריו הזמנה של כל מי שנכלל בקבוצת המציעים בשלב המיון המוקדם להגיש הצעתו למכרז. </w:t>
            </w:r>
          </w:p>
          <w:p w14:paraId="7C879FBD"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 xml:space="preserve">ר' הוראת תכ"ם מס' </w:t>
            </w:r>
            <w:r w:rsidRPr="00C744CF">
              <w:rPr>
                <w:rFonts w:asciiTheme="minorBidi" w:hAnsiTheme="minorBidi" w:hint="cs"/>
                <w:szCs w:val="20"/>
                <w:rtl/>
              </w:rPr>
              <w:t>7.21.1</w:t>
            </w:r>
            <w:r w:rsidRPr="00C744CF">
              <w:rPr>
                <w:rFonts w:asciiTheme="majorBidi" w:hAnsiTheme="majorBidi" w:hint="cs"/>
                <w:szCs w:val="22"/>
                <w:rtl/>
              </w:rPr>
              <w:t xml:space="preserve"> </w:t>
            </w:r>
            <w:r w:rsidRPr="00C744CF">
              <w:rPr>
                <w:rFonts w:asciiTheme="majorBidi" w:hAnsiTheme="majorBidi"/>
                <w:szCs w:val="22"/>
                <w:rtl/>
              </w:rPr>
              <w:t>–</w:t>
            </w:r>
            <w:r w:rsidRPr="00C744CF">
              <w:rPr>
                <w:rFonts w:asciiTheme="majorBidi" w:hAnsiTheme="majorBidi" w:hint="cs"/>
                <w:szCs w:val="22"/>
                <w:rtl/>
              </w:rPr>
              <w:t xml:space="preserve"> הליכים</w:t>
            </w:r>
            <w:r w:rsidRPr="00C744CF">
              <w:rPr>
                <w:rFonts w:asciiTheme="majorBidi" w:hAnsiTheme="majorBidi"/>
                <w:szCs w:val="22"/>
                <w:rtl/>
              </w:rPr>
              <w:t xml:space="preserve"> </w:t>
            </w:r>
            <w:r w:rsidRPr="00C744CF">
              <w:rPr>
                <w:rFonts w:asciiTheme="majorBidi" w:hAnsiTheme="majorBidi" w:hint="cs"/>
                <w:szCs w:val="22"/>
                <w:rtl/>
              </w:rPr>
              <w:t>תחרותיים</w:t>
            </w:r>
            <w:r w:rsidRPr="00C744CF">
              <w:rPr>
                <w:rFonts w:asciiTheme="majorBidi" w:hAnsiTheme="majorBidi"/>
                <w:szCs w:val="22"/>
                <w:rtl/>
              </w:rPr>
              <w:t xml:space="preserve">: </w:t>
            </w:r>
            <w:r w:rsidRPr="00C744CF">
              <w:rPr>
                <w:rFonts w:asciiTheme="majorBidi" w:hAnsiTheme="majorBidi" w:hint="cs"/>
                <w:szCs w:val="22"/>
                <w:rtl/>
              </w:rPr>
              <w:t>מכרז</w:t>
            </w:r>
            <w:r w:rsidRPr="00C744CF">
              <w:rPr>
                <w:rFonts w:asciiTheme="majorBidi" w:hAnsiTheme="majorBidi"/>
                <w:szCs w:val="22"/>
                <w:rtl/>
              </w:rPr>
              <w:t xml:space="preserve"> </w:t>
            </w:r>
            <w:r w:rsidRPr="00C744CF">
              <w:rPr>
                <w:rFonts w:asciiTheme="majorBidi" w:hAnsiTheme="majorBidi" w:hint="cs"/>
                <w:szCs w:val="22"/>
                <w:rtl/>
              </w:rPr>
              <w:t>עם</w:t>
            </w:r>
            <w:r w:rsidRPr="00C744CF">
              <w:rPr>
                <w:rFonts w:asciiTheme="majorBidi" w:hAnsiTheme="majorBidi"/>
                <w:szCs w:val="22"/>
                <w:rtl/>
              </w:rPr>
              <w:t xml:space="preserve"> </w:t>
            </w:r>
            <w:r w:rsidRPr="00C744CF">
              <w:rPr>
                <w:rFonts w:asciiTheme="majorBidi" w:hAnsiTheme="majorBidi" w:hint="cs"/>
                <w:szCs w:val="22"/>
                <w:rtl/>
              </w:rPr>
              <w:t>שלב</w:t>
            </w:r>
            <w:r w:rsidRPr="00C744CF">
              <w:rPr>
                <w:rFonts w:asciiTheme="majorBidi" w:hAnsiTheme="majorBidi"/>
                <w:szCs w:val="22"/>
                <w:rtl/>
              </w:rPr>
              <w:t xml:space="preserve"> </w:t>
            </w:r>
            <w:r w:rsidRPr="00C744CF">
              <w:rPr>
                <w:rFonts w:asciiTheme="majorBidi" w:hAnsiTheme="majorBidi" w:hint="cs"/>
                <w:szCs w:val="22"/>
                <w:rtl/>
              </w:rPr>
              <w:t>מיון</w:t>
            </w:r>
            <w:r w:rsidRPr="00C744CF">
              <w:rPr>
                <w:rFonts w:asciiTheme="majorBidi" w:hAnsiTheme="majorBidi"/>
                <w:szCs w:val="22"/>
                <w:rtl/>
              </w:rPr>
              <w:t xml:space="preserve"> </w:t>
            </w:r>
            <w:r w:rsidRPr="00C744CF">
              <w:rPr>
                <w:rFonts w:asciiTheme="majorBidi" w:hAnsiTheme="majorBidi" w:hint="cs"/>
                <w:szCs w:val="22"/>
                <w:rtl/>
              </w:rPr>
              <w:t>מוקדם</w:t>
            </w:r>
            <w:r w:rsidRPr="00C744CF">
              <w:rPr>
                <w:rFonts w:asciiTheme="majorBidi" w:hAnsiTheme="majorBidi"/>
                <w:szCs w:val="22"/>
                <w:rtl/>
              </w:rPr>
              <w:t>/</w:t>
            </w:r>
            <w:r w:rsidRPr="00C744CF">
              <w:rPr>
                <w:rFonts w:asciiTheme="majorBidi" w:hAnsiTheme="majorBidi" w:hint="cs"/>
                <w:szCs w:val="22"/>
                <w:rtl/>
              </w:rPr>
              <w:t>בחינה</w:t>
            </w:r>
            <w:r w:rsidRPr="00C744CF">
              <w:rPr>
                <w:rFonts w:asciiTheme="majorBidi" w:hAnsiTheme="majorBidi"/>
                <w:szCs w:val="22"/>
                <w:rtl/>
              </w:rPr>
              <w:t xml:space="preserve"> </w:t>
            </w:r>
            <w:r w:rsidRPr="00C744CF">
              <w:rPr>
                <w:rFonts w:asciiTheme="majorBidi" w:hAnsiTheme="majorBidi" w:hint="cs"/>
                <w:szCs w:val="22"/>
                <w:rtl/>
              </w:rPr>
              <w:t>דו</w:t>
            </w:r>
            <w:r w:rsidRPr="00C744CF">
              <w:rPr>
                <w:rFonts w:asciiTheme="majorBidi" w:hAnsiTheme="majorBidi"/>
                <w:szCs w:val="22"/>
                <w:rtl/>
              </w:rPr>
              <w:t>-</w:t>
            </w:r>
            <w:r w:rsidRPr="00C744CF">
              <w:rPr>
                <w:rFonts w:asciiTheme="majorBidi" w:hAnsiTheme="majorBidi" w:hint="cs"/>
                <w:szCs w:val="22"/>
                <w:rtl/>
              </w:rPr>
              <w:t>שלבית</w:t>
            </w:r>
            <w:r w:rsidRPr="00C744CF">
              <w:rPr>
                <w:rFonts w:asciiTheme="majorBidi" w:hAnsiTheme="majorBidi"/>
                <w:szCs w:val="22"/>
                <w:rtl/>
              </w:rPr>
              <w:t>/</w:t>
            </w:r>
            <w:r w:rsidRPr="00C744CF">
              <w:rPr>
                <w:rFonts w:asciiTheme="majorBidi" w:hAnsiTheme="majorBidi" w:hint="cs"/>
                <w:szCs w:val="22"/>
                <w:rtl/>
              </w:rPr>
              <w:t>הליך</w:t>
            </w:r>
            <w:r w:rsidRPr="00C744CF">
              <w:rPr>
                <w:rFonts w:asciiTheme="majorBidi" w:hAnsiTheme="majorBidi"/>
                <w:szCs w:val="22"/>
                <w:rtl/>
              </w:rPr>
              <w:t xml:space="preserve"> </w:t>
            </w:r>
            <w:r w:rsidRPr="00C744CF">
              <w:rPr>
                <w:rFonts w:asciiTheme="majorBidi" w:hAnsiTheme="majorBidi" w:hint="cs"/>
                <w:szCs w:val="22"/>
                <w:rtl/>
              </w:rPr>
              <w:t>תחרותי</w:t>
            </w:r>
            <w:r w:rsidRPr="00C744CF">
              <w:rPr>
                <w:rFonts w:asciiTheme="majorBidi" w:hAnsiTheme="majorBidi"/>
                <w:szCs w:val="22"/>
                <w:rtl/>
              </w:rPr>
              <w:t xml:space="preserve"> </w:t>
            </w:r>
            <w:r w:rsidRPr="00C744CF">
              <w:rPr>
                <w:rFonts w:asciiTheme="majorBidi" w:hAnsiTheme="majorBidi" w:hint="cs"/>
                <w:szCs w:val="22"/>
                <w:rtl/>
              </w:rPr>
              <w:t>נוסף.</w:t>
            </w:r>
          </w:p>
        </w:tc>
      </w:tr>
      <w:tr w:rsidR="0036568B" w:rsidRPr="00C744CF" w14:paraId="774EA3D8" w14:textId="77777777" w:rsidTr="005370F9">
        <w:trPr>
          <w:trHeight w:val="454"/>
        </w:trPr>
        <w:tc>
          <w:tcPr>
            <w:tcW w:w="3119" w:type="dxa"/>
            <w:tcMar>
              <w:left w:w="57" w:type="dxa"/>
              <w:right w:w="57" w:type="dxa"/>
            </w:tcMar>
          </w:tcPr>
          <w:p w14:paraId="211F2959"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מנהל פרויקט מטעם המשרד</w:t>
            </w:r>
          </w:p>
        </w:tc>
        <w:tc>
          <w:tcPr>
            <w:tcW w:w="374" w:type="dxa"/>
            <w:tcMar>
              <w:left w:w="57" w:type="dxa"/>
              <w:right w:w="57" w:type="dxa"/>
            </w:tcMar>
          </w:tcPr>
          <w:p w14:paraId="4381FCE5"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6CCFB48E"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עובד מטעם המשרד אשר ינהל את עבודת המשרד בגין מכרז זה</w:t>
            </w:r>
            <w:r w:rsidRPr="00C744CF">
              <w:rPr>
                <w:rFonts w:asciiTheme="majorBidi" w:hAnsiTheme="majorBidi" w:hint="cs"/>
                <w:szCs w:val="22"/>
                <w:rtl/>
              </w:rPr>
              <w:t>.</w:t>
            </w:r>
          </w:p>
        </w:tc>
      </w:tr>
      <w:tr w:rsidR="0036568B" w:rsidRPr="00C744CF" w14:paraId="2FE66198" w14:textId="77777777" w:rsidTr="005370F9">
        <w:trPr>
          <w:trHeight w:val="454"/>
        </w:trPr>
        <w:tc>
          <w:tcPr>
            <w:tcW w:w="3119" w:type="dxa"/>
            <w:tcMar>
              <w:left w:w="57" w:type="dxa"/>
              <w:right w:w="57" w:type="dxa"/>
            </w:tcMar>
          </w:tcPr>
          <w:p w14:paraId="1EF083D7"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מנהל פרויקט מטעם הספק</w:t>
            </w:r>
            <w:r w:rsidR="00BF7437">
              <w:rPr>
                <w:rFonts w:asciiTheme="majorBidi" w:hAnsiTheme="majorBidi" w:hint="cs"/>
                <w:szCs w:val="22"/>
                <w:rtl/>
              </w:rPr>
              <w:t xml:space="preserve"> / הנציג הניהולי של הספק למכרז זה</w:t>
            </w:r>
          </w:p>
        </w:tc>
        <w:tc>
          <w:tcPr>
            <w:tcW w:w="374" w:type="dxa"/>
            <w:tcMar>
              <w:left w:w="57" w:type="dxa"/>
              <w:right w:w="57" w:type="dxa"/>
            </w:tcMar>
          </w:tcPr>
          <w:p w14:paraId="0BFE9804"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411A7AD0"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עובד מטעם המציע אשר ינהל את עבודת המציע בגין מכרז זה</w:t>
            </w:r>
            <w:r w:rsidRPr="00C744CF">
              <w:rPr>
                <w:rFonts w:asciiTheme="majorBidi" w:hAnsiTheme="majorBidi" w:hint="cs"/>
                <w:szCs w:val="22"/>
                <w:rtl/>
              </w:rPr>
              <w:t>.</w:t>
            </w:r>
          </w:p>
        </w:tc>
      </w:tr>
      <w:tr w:rsidR="0036568B" w:rsidRPr="00C744CF" w14:paraId="365E84F9" w14:textId="77777777" w:rsidTr="005370F9">
        <w:trPr>
          <w:trHeight w:val="454"/>
        </w:trPr>
        <w:tc>
          <w:tcPr>
            <w:tcW w:w="3119" w:type="dxa"/>
            <w:tcMar>
              <w:left w:w="57" w:type="dxa"/>
              <w:right w:w="57" w:type="dxa"/>
            </w:tcMar>
          </w:tcPr>
          <w:p w14:paraId="343ACA81" w14:textId="77777777" w:rsidR="0036568B" w:rsidRPr="00C744CF" w:rsidRDefault="001C4C73" w:rsidP="0036568B">
            <w:pPr>
              <w:pStyle w:val="Normal1"/>
              <w:spacing w:before="0" w:after="80" w:line="360" w:lineRule="auto"/>
              <w:ind w:left="0" w:right="425"/>
              <w:rPr>
                <w:rFonts w:asciiTheme="majorBidi" w:hAnsiTheme="majorBidi"/>
                <w:szCs w:val="22"/>
                <w:rtl/>
              </w:rPr>
            </w:pPr>
            <w:r>
              <w:rPr>
                <w:rFonts w:asciiTheme="majorBidi" w:hAnsiTheme="majorBidi" w:hint="cs"/>
                <w:szCs w:val="22"/>
                <w:rtl/>
              </w:rPr>
              <w:t xml:space="preserve">הספק / </w:t>
            </w:r>
            <w:r w:rsidR="0036568B" w:rsidRPr="00C744CF">
              <w:rPr>
                <w:rFonts w:asciiTheme="majorBidi" w:hAnsiTheme="majorBidi"/>
                <w:szCs w:val="22"/>
                <w:rtl/>
              </w:rPr>
              <w:t>נותן שירות</w:t>
            </w:r>
          </w:p>
        </w:tc>
        <w:tc>
          <w:tcPr>
            <w:tcW w:w="374" w:type="dxa"/>
            <w:tcMar>
              <w:left w:w="57" w:type="dxa"/>
              <w:right w:w="57" w:type="dxa"/>
            </w:tcMar>
          </w:tcPr>
          <w:p w14:paraId="4E7778E0"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58650430"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כל אדם הפועל מול המשרד מטעם המציע</w:t>
            </w:r>
            <w:r w:rsidRPr="00C744CF">
              <w:rPr>
                <w:rFonts w:asciiTheme="majorBidi" w:hAnsiTheme="majorBidi"/>
                <w:noProof/>
                <w:szCs w:val="22"/>
                <w:rtl/>
              </w:rPr>
              <w:t>; עובד המציע ו/או מי מקבלני המשנה ו/או צדדים שלישיים שיגוייסו מטעם / ברשות המציע או מי מטעמו לצורך מתן השירותים המבוקשים מכח מכרז זה.</w:t>
            </w:r>
          </w:p>
        </w:tc>
      </w:tr>
      <w:tr w:rsidR="0036568B" w:rsidRPr="00C744CF" w14:paraId="34CFB8B5" w14:textId="77777777" w:rsidTr="005370F9">
        <w:trPr>
          <w:trHeight w:val="454"/>
        </w:trPr>
        <w:tc>
          <w:tcPr>
            <w:tcW w:w="3119" w:type="dxa"/>
            <w:tcMar>
              <w:left w:w="57" w:type="dxa"/>
              <w:right w:w="57" w:type="dxa"/>
            </w:tcMar>
          </w:tcPr>
          <w:p w14:paraId="63200EA2"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 xml:space="preserve">פיתוחים </w:t>
            </w:r>
          </w:p>
        </w:tc>
        <w:tc>
          <w:tcPr>
            <w:tcW w:w="374" w:type="dxa"/>
            <w:tcMar>
              <w:left w:w="57" w:type="dxa"/>
              <w:right w:w="57" w:type="dxa"/>
            </w:tcMar>
          </w:tcPr>
          <w:p w14:paraId="5FDE564F"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6FA1FF65"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כל שינוי / שיפור ו/או פיתוח ו/או התאמה ו/או הסבה אשר יבוצעו במוצר ו/או במערכות המחשוב של המוצר, בהזמנת המזמין במסגרת התקשרות זו</w:t>
            </w:r>
            <w:r w:rsidRPr="00C744CF">
              <w:rPr>
                <w:rFonts w:asciiTheme="majorBidi" w:hAnsiTheme="majorBidi" w:hint="cs"/>
                <w:szCs w:val="22"/>
                <w:rtl/>
              </w:rPr>
              <w:t>.</w:t>
            </w:r>
          </w:p>
        </w:tc>
      </w:tr>
      <w:tr w:rsidR="0036568B" w:rsidRPr="00C744CF" w14:paraId="726C40EA" w14:textId="77777777" w:rsidTr="005370F9">
        <w:trPr>
          <w:trHeight w:val="80"/>
        </w:trPr>
        <w:tc>
          <w:tcPr>
            <w:tcW w:w="3119" w:type="dxa"/>
            <w:tcMar>
              <w:left w:w="57" w:type="dxa"/>
              <w:right w:w="57" w:type="dxa"/>
            </w:tcMar>
          </w:tcPr>
          <w:p w14:paraId="1FEDCAB4"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פתרון</w:t>
            </w:r>
            <w:r w:rsidRPr="00C744CF">
              <w:rPr>
                <w:rFonts w:asciiTheme="majorBidi" w:hAnsiTheme="majorBidi" w:hint="cs"/>
                <w:szCs w:val="22"/>
                <w:rtl/>
              </w:rPr>
              <w:t xml:space="preserve"> / מוצר</w:t>
            </w:r>
          </w:p>
        </w:tc>
        <w:tc>
          <w:tcPr>
            <w:tcW w:w="374" w:type="dxa"/>
            <w:tcMar>
              <w:left w:w="57" w:type="dxa"/>
              <w:right w:w="57" w:type="dxa"/>
            </w:tcMar>
          </w:tcPr>
          <w:p w14:paraId="008611CB"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32654747"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אוסף רכיבים המוצעים במסגרת ההצעה, שיכולים לכלול: יישומון, תוכנה, חומרה, מחשוב לביש, אמצעי חישה או כל רכיב השייך</w:t>
            </w:r>
            <w:r w:rsidRPr="00C744CF">
              <w:rPr>
                <w:rFonts w:asciiTheme="majorBidi" w:hAnsiTheme="majorBidi"/>
                <w:szCs w:val="22"/>
                <w:rtl/>
              </w:rPr>
              <w:t xml:space="preserve"> </w:t>
            </w:r>
            <w:r w:rsidRPr="00C744CF">
              <w:rPr>
                <w:rFonts w:asciiTheme="majorBidi" w:hAnsiTheme="majorBidi" w:hint="cs"/>
                <w:szCs w:val="22"/>
                <w:rtl/>
              </w:rPr>
              <w:t>לתעשיית</w:t>
            </w:r>
            <w:r w:rsidRPr="00C744CF">
              <w:rPr>
                <w:rFonts w:asciiTheme="majorBidi" w:hAnsiTheme="majorBidi"/>
                <w:szCs w:val="22"/>
                <w:rtl/>
              </w:rPr>
              <w:t xml:space="preserve"> </w:t>
            </w:r>
            <w:r w:rsidRPr="00C744CF">
              <w:rPr>
                <w:rFonts w:asciiTheme="majorBidi" w:hAnsiTheme="majorBidi" w:hint="cs"/>
                <w:szCs w:val="22"/>
                <w:rtl/>
              </w:rPr>
              <w:t>הבריאות</w:t>
            </w:r>
            <w:r w:rsidRPr="00C744CF">
              <w:rPr>
                <w:rFonts w:asciiTheme="majorBidi" w:hAnsiTheme="majorBidi"/>
                <w:szCs w:val="22"/>
                <w:rtl/>
              </w:rPr>
              <w:t xml:space="preserve"> </w:t>
            </w:r>
            <w:r w:rsidRPr="00C744CF">
              <w:rPr>
                <w:rFonts w:asciiTheme="majorBidi" w:hAnsiTheme="majorBidi" w:hint="cs"/>
                <w:szCs w:val="22"/>
                <w:rtl/>
              </w:rPr>
              <w:t>וה-</w:t>
            </w:r>
            <w:r w:rsidRPr="00C744CF">
              <w:rPr>
                <w:rFonts w:asciiTheme="majorBidi" w:hAnsiTheme="majorBidi"/>
                <w:szCs w:val="22"/>
                <w:rtl/>
              </w:rPr>
              <w:t xml:space="preserve"> </w:t>
            </w:r>
            <w:r w:rsidRPr="00C744CF">
              <w:rPr>
                <w:rFonts w:asciiTheme="majorBidi" w:hAnsiTheme="majorBidi"/>
                <w:szCs w:val="22"/>
              </w:rPr>
              <w:t>Wellness</w:t>
            </w:r>
            <w:r w:rsidRPr="00C744CF">
              <w:rPr>
                <w:rFonts w:asciiTheme="majorBidi" w:hAnsiTheme="majorBidi"/>
                <w:szCs w:val="22"/>
                <w:rtl/>
              </w:rPr>
              <w:t xml:space="preserve"> (</w:t>
            </w:r>
            <w:r w:rsidRPr="00C744CF">
              <w:rPr>
                <w:rFonts w:asciiTheme="majorBidi" w:hAnsiTheme="majorBidi" w:hint="cs"/>
                <w:szCs w:val="22"/>
                <w:rtl/>
              </w:rPr>
              <w:t>או</w:t>
            </w:r>
            <w:r w:rsidRPr="00C744CF">
              <w:rPr>
                <w:rFonts w:asciiTheme="majorBidi" w:hAnsiTheme="majorBidi"/>
                <w:szCs w:val="22"/>
                <w:rtl/>
              </w:rPr>
              <w:t xml:space="preserve"> </w:t>
            </w:r>
            <w:r w:rsidRPr="00C744CF">
              <w:rPr>
                <w:rFonts w:asciiTheme="majorBidi" w:hAnsiTheme="majorBidi" w:hint="cs"/>
                <w:szCs w:val="22"/>
                <w:rtl/>
              </w:rPr>
              <w:t>שיעבור</w:t>
            </w:r>
            <w:r w:rsidRPr="00C744CF">
              <w:rPr>
                <w:rFonts w:asciiTheme="majorBidi" w:hAnsiTheme="majorBidi"/>
                <w:szCs w:val="22"/>
                <w:rtl/>
              </w:rPr>
              <w:t xml:space="preserve"> </w:t>
            </w:r>
            <w:r w:rsidRPr="00C744CF">
              <w:rPr>
                <w:rFonts w:asciiTheme="majorBidi" w:hAnsiTheme="majorBidi" w:hint="cs"/>
                <w:szCs w:val="22"/>
                <w:rtl/>
              </w:rPr>
              <w:t>התאמות</w:t>
            </w:r>
            <w:r w:rsidRPr="00C744CF">
              <w:rPr>
                <w:rFonts w:asciiTheme="majorBidi" w:hAnsiTheme="majorBidi"/>
                <w:szCs w:val="22"/>
                <w:rtl/>
              </w:rPr>
              <w:t xml:space="preserve"> </w:t>
            </w:r>
            <w:r w:rsidRPr="00C744CF">
              <w:rPr>
                <w:rFonts w:asciiTheme="majorBidi" w:hAnsiTheme="majorBidi" w:hint="cs"/>
                <w:szCs w:val="22"/>
                <w:rtl/>
              </w:rPr>
              <w:t>כדי להגדירו</w:t>
            </w:r>
            <w:r w:rsidRPr="00C744CF">
              <w:rPr>
                <w:rFonts w:asciiTheme="majorBidi" w:hAnsiTheme="majorBidi"/>
                <w:szCs w:val="22"/>
                <w:rtl/>
              </w:rPr>
              <w:t xml:space="preserve"> </w:t>
            </w:r>
            <w:r w:rsidRPr="00C744CF">
              <w:rPr>
                <w:rFonts w:asciiTheme="majorBidi" w:hAnsiTheme="majorBidi" w:hint="cs"/>
                <w:szCs w:val="22"/>
                <w:rtl/>
              </w:rPr>
              <w:t>ככזה</w:t>
            </w:r>
            <w:r w:rsidRPr="00C744CF">
              <w:rPr>
                <w:rFonts w:asciiTheme="majorBidi" w:hAnsiTheme="majorBidi"/>
                <w:szCs w:val="22"/>
                <w:rtl/>
              </w:rPr>
              <w:t xml:space="preserve">), </w:t>
            </w:r>
            <w:r w:rsidRPr="00C744CF">
              <w:rPr>
                <w:rFonts w:asciiTheme="majorBidi" w:hAnsiTheme="majorBidi" w:hint="cs"/>
                <w:szCs w:val="22"/>
                <w:rtl/>
              </w:rPr>
              <w:t>כאשר מרכיב</w:t>
            </w:r>
            <w:r w:rsidRPr="00C744CF">
              <w:rPr>
                <w:rFonts w:asciiTheme="majorBidi" w:hAnsiTheme="majorBidi"/>
                <w:szCs w:val="22"/>
                <w:rtl/>
              </w:rPr>
              <w:t xml:space="preserve"> </w:t>
            </w:r>
            <w:r w:rsidRPr="00C744CF">
              <w:rPr>
                <w:rFonts w:asciiTheme="majorBidi" w:hAnsiTheme="majorBidi" w:hint="cs"/>
                <w:szCs w:val="22"/>
                <w:rtl/>
              </w:rPr>
              <w:t>התוכנה</w:t>
            </w:r>
            <w:r w:rsidRPr="00C744CF">
              <w:rPr>
                <w:rFonts w:asciiTheme="majorBidi" w:hAnsiTheme="majorBidi"/>
                <w:szCs w:val="22"/>
                <w:rtl/>
              </w:rPr>
              <w:t xml:space="preserve"> </w:t>
            </w:r>
            <w:r w:rsidRPr="00C744CF">
              <w:rPr>
                <w:rFonts w:asciiTheme="majorBidi" w:hAnsiTheme="majorBidi" w:hint="cs"/>
                <w:szCs w:val="22"/>
                <w:rtl/>
              </w:rPr>
              <w:t>בו</w:t>
            </w:r>
            <w:r w:rsidRPr="00C744CF">
              <w:rPr>
                <w:rFonts w:asciiTheme="majorBidi" w:hAnsiTheme="majorBidi"/>
                <w:szCs w:val="22"/>
                <w:rtl/>
              </w:rPr>
              <w:t xml:space="preserve"> </w:t>
            </w:r>
            <w:r w:rsidRPr="00C744CF">
              <w:rPr>
                <w:rFonts w:asciiTheme="majorBidi" w:hAnsiTheme="majorBidi" w:hint="cs"/>
                <w:szCs w:val="22"/>
                <w:rtl/>
              </w:rPr>
              <w:t>הוא</w:t>
            </w:r>
            <w:r w:rsidRPr="00C744CF">
              <w:rPr>
                <w:rFonts w:asciiTheme="majorBidi" w:hAnsiTheme="majorBidi"/>
                <w:szCs w:val="22"/>
                <w:rtl/>
              </w:rPr>
              <w:t xml:space="preserve"> </w:t>
            </w:r>
            <w:r w:rsidRPr="00C744CF">
              <w:rPr>
                <w:rFonts w:asciiTheme="majorBidi" w:hAnsiTheme="majorBidi" w:hint="cs"/>
                <w:szCs w:val="22"/>
                <w:rtl/>
              </w:rPr>
              <w:t>מרכיב</w:t>
            </w:r>
            <w:r w:rsidRPr="00C744CF">
              <w:rPr>
                <w:rFonts w:asciiTheme="majorBidi" w:hAnsiTheme="majorBidi"/>
                <w:szCs w:val="22"/>
                <w:rtl/>
              </w:rPr>
              <w:t xml:space="preserve"> </w:t>
            </w:r>
            <w:r w:rsidRPr="00C744CF">
              <w:rPr>
                <w:rFonts w:asciiTheme="majorBidi" w:hAnsiTheme="majorBidi" w:hint="cs"/>
                <w:szCs w:val="22"/>
                <w:rtl/>
              </w:rPr>
              <w:t>משמעותי</w:t>
            </w:r>
            <w:r w:rsidRPr="00C744CF">
              <w:rPr>
                <w:rFonts w:asciiTheme="majorBidi" w:hAnsiTheme="majorBidi"/>
                <w:szCs w:val="22"/>
                <w:rtl/>
              </w:rPr>
              <w:t>.</w:t>
            </w:r>
            <w:r w:rsidRPr="00C744CF" w:rsidDel="00310D90">
              <w:rPr>
                <w:rFonts w:asciiTheme="majorBidi" w:hAnsiTheme="majorBidi"/>
                <w:szCs w:val="22"/>
                <w:rtl/>
              </w:rPr>
              <w:t xml:space="preserve"> </w:t>
            </w:r>
          </w:p>
        </w:tc>
      </w:tr>
      <w:tr w:rsidR="0036568B" w:rsidRPr="00C744CF" w14:paraId="6629D7E8" w14:textId="77777777" w:rsidTr="005370F9">
        <w:trPr>
          <w:trHeight w:val="454"/>
        </w:trPr>
        <w:tc>
          <w:tcPr>
            <w:tcW w:w="3119" w:type="dxa"/>
            <w:tcMar>
              <w:left w:w="57" w:type="dxa"/>
              <w:right w:w="57" w:type="dxa"/>
            </w:tcMar>
          </w:tcPr>
          <w:p w14:paraId="3E033959"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תחזוקה</w:t>
            </w:r>
          </w:p>
        </w:tc>
        <w:tc>
          <w:tcPr>
            <w:tcW w:w="374" w:type="dxa"/>
            <w:tcMar>
              <w:left w:w="57" w:type="dxa"/>
              <w:right w:w="57" w:type="dxa"/>
            </w:tcMar>
          </w:tcPr>
          <w:p w14:paraId="1CBBCF98"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6C17BFE6" w14:textId="77777777" w:rsidR="0036568B" w:rsidRPr="00C744CF" w:rsidRDefault="0036568B" w:rsidP="0036568B">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תיקון תקלות ובאגים במוצר</w:t>
            </w:r>
          </w:p>
        </w:tc>
      </w:tr>
    </w:tbl>
    <w:p w14:paraId="6E4CDB23" w14:textId="77777777" w:rsidR="0036568B" w:rsidRPr="00C744CF" w:rsidRDefault="0036568B" w:rsidP="0036568B">
      <w:pPr>
        <w:pStyle w:val="10"/>
        <w:numPr>
          <w:ilvl w:val="0"/>
          <w:numId w:val="0"/>
        </w:numPr>
        <w:ind w:left="360"/>
        <w:rPr>
          <w:rStyle w:val="11"/>
          <w:rFonts w:ascii="David" w:hAnsi="David" w:cs="David"/>
          <w:b/>
          <w:bCs/>
          <w:sz w:val="26"/>
          <w:szCs w:val="26"/>
          <w:rtl/>
        </w:rPr>
      </w:pPr>
      <w:bookmarkStart w:id="15" w:name="_Toc489821025"/>
      <w:bookmarkStart w:id="16" w:name="_Toc489822287"/>
      <w:bookmarkEnd w:id="15"/>
      <w:bookmarkEnd w:id="16"/>
    </w:p>
    <w:p w14:paraId="50304D43" w14:textId="77777777" w:rsidR="00D763A7" w:rsidRPr="00C744CF" w:rsidRDefault="00D763A7" w:rsidP="00F02823">
      <w:pPr>
        <w:pStyle w:val="10"/>
        <w:rPr>
          <w:rStyle w:val="11"/>
          <w:rFonts w:ascii="David" w:hAnsi="David" w:cs="David"/>
          <w:b/>
          <w:bCs/>
          <w:sz w:val="26"/>
          <w:szCs w:val="26"/>
          <w:rtl/>
        </w:rPr>
      </w:pPr>
      <w:bookmarkStart w:id="17" w:name="_Toc492279777"/>
      <w:r w:rsidRPr="00C744CF">
        <w:rPr>
          <w:rStyle w:val="11"/>
          <w:rFonts w:ascii="David" w:hAnsi="David" w:cs="David"/>
          <w:b/>
          <w:bCs/>
          <w:sz w:val="26"/>
          <w:szCs w:val="26"/>
          <w:rtl/>
        </w:rPr>
        <w:lastRenderedPageBreak/>
        <w:t>מנהלה</w:t>
      </w:r>
      <w:bookmarkEnd w:id="14"/>
      <w:bookmarkEnd w:id="17"/>
    </w:p>
    <w:p w14:paraId="6810DB87" w14:textId="77777777" w:rsidR="00D763A7" w:rsidRPr="00C744CF" w:rsidRDefault="00D763A7" w:rsidP="003333AE">
      <w:pPr>
        <w:pStyle w:val="22"/>
        <w:spacing w:before="0" w:after="80"/>
        <w:jc w:val="both"/>
        <w:rPr>
          <w:rFonts w:asciiTheme="majorBidi" w:hAnsiTheme="majorBidi" w:cs="David"/>
          <w:rtl/>
        </w:rPr>
      </w:pPr>
      <w:r w:rsidRPr="00C744CF">
        <w:rPr>
          <w:rFonts w:asciiTheme="majorBidi" w:hAnsiTheme="majorBidi" w:cs="David"/>
          <w:rtl/>
        </w:rPr>
        <w:t>מסמכי המכרז</w:t>
      </w:r>
    </w:p>
    <w:p w14:paraId="69C2C23A" w14:textId="77777777" w:rsidR="00D763A7" w:rsidRPr="00C744CF" w:rsidRDefault="0079674B" w:rsidP="003333AE">
      <w:pPr>
        <w:pStyle w:val="30"/>
        <w:tabs>
          <w:tab w:val="clear" w:pos="2279"/>
        </w:tabs>
        <w:spacing w:after="80"/>
        <w:ind w:left="1437" w:hanging="672"/>
        <w:jc w:val="both"/>
        <w:rPr>
          <w:rFonts w:asciiTheme="majorBidi" w:hAnsiTheme="majorBidi" w:cs="David"/>
        </w:rPr>
      </w:pPr>
      <w:bookmarkStart w:id="18" w:name="_Ref185146787"/>
      <w:bookmarkStart w:id="19" w:name="_Ref314581444"/>
      <w:r w:rsidRPr="00C744CF">
        <w:rPr>
          <w:rFonts w:asciiTheme="majorBidi" w:hAnsiTheme="majorBidi" w:cs="David" w:hint="eastAsia"/>
          <w:noProof/>
          <w:rtl/>
        </w:rPr>
        <w:t>ניתן</w:t>
      </w:r>
      <w:r w:rsidRPr="00C744CF">
        <w:rPr>
          <w:rFonts w:asciiTheme="majorBidi" w:hAnsiTheme="majorBidi" w:cs="David"/>
          <w:noProof/>
          <w:rtl/>
        </w:rPr>
        <w:t xml:space="preserve"> </w:t>
      </w:r>
      <w:r w:rsidRPr="00C744CF">
        <w:rPr>
          <w:rFonts w:asciiTheme="majorBidi" w:hAnsiTheme="majorBidi" w:cs="David" w:hint="eastAsia"/>
          <w:noProof/>
          <w:rtl/>
        </w:rPr>
        <w:t>לעיין</w:t>
      </w:r>
      <w:r w:rsidRPr="00C744CF">
        <w:rPr>
          <w:rFonts w:asciiTheme="majorBidi" w:hAnsiTheme="majorBidi" w:cs="David"/>
          <w:noProof/>
          <w:rtl/>
        </w:rPr>
        <w:t xml:space="preserve"> </w:t>
      </w:r>
      <w:r w:rsidRPr="00C744CF">
        <w:rPr>
          <w:rFonts w:asciiTheme="majorBidi" w:hAnsiTheme="majorBidi" w:cs="David" w:hint="eastAsia"/>
          <w:noProof/>
          <w:rtl/>
        </w:rPr>
        <w:t>ב</w:t>
      </w:r>
      <w:r w:rsidR="00D763A7" w:rsidRPr="00C744CF">
        <w:rPr>
          <w:rFonts w:asciiTheme="majorBidi" w:hAnsiTheme="majorBidi" w:cs="David"/>
          <w:noProof/>
          <w:rtl/>
        </w:rPr>
        <w:t xml:space="preserve">מסמכי המכרז </w:t>
      </w:r>
      <w:r w:rsidRPr="00C744CF">
        <w:rPr>
          <w:rFonts w:asciiTheme="majorBidi" w:hAnsiTheme="majorBidi" w:cs="David" w:hint="eastAsia"/>
          <w:noProof/>
          <w:rtl/>
        </w:rPr>
        <w:t>ולהורידם</w:t>
      </w:r>
      <w:r w:rsidRPr="00C744CF">
        <w:rPr>
          <w:rFonts w:asciiTheme="majorBidi" w:hAnsiTheme="majorBidi" w:cs="David"/>
          <w:noProof/>
          <w:rtl/>
        </w:rPr>
        <w:t xml:space="preserve"> </w:t>
      </w:r>
      <w:r w:rsidRPr="00C744CF">
        <w:rPr>
          <w:rFonts w:asciiTheme="majorBidi" w:hAnsiTheme="majorBidi" w:cs="David" w:hint="eastAsia"/>
          <w:noProof/>
          <w:rtl/>
        </w:rPr>
        <w:t>מ</w:t>
      </w:r>
      <w:r w:rsidR="00D763A7" w:rsidRPr="00C744CF">
        <w:rPr>
          <w:rFonts w:asciiTheme="majorBidi" w:hAnsiTheme="majorBidi" w:cs="David"/>
          <w:noProof/>
          <w:rtl/>
        </w:rPr>
        <w:t xml:space="preserve">אתר </w:t>
      </w:r>
      <w:r w:rsidR="00AE4493" w:rsidRPr="00C744CF">
        <w:rPr>
          <w:rFonts w:asciiTheme="majorBidi" w:hAnsiTheme="majorBidi" w:cs="David" w:hint="eastAsia"/>
          <w:noProof/>
          <w:rtl/>
        </w:rPr>
        <w:t>האינטרנט</w:t>
      </w:r>
      <w:r w:rsidR="00AE4493" w:rsidRPr="00C744CF">
        <w:rPr>
          <w:rFonts w:asciiTheme="majorBidi" w:hAnsiTheme="majorBidi" w:cs="David"/>
          <w:noProof/>
          <w:rtl/>
        </w:rPr>
        <w:t xml:space="preserve"> של </w:t>
      </w:r>
      <w:r w:rsidR="00D763A7" w:rsidRPr="00C744CF">
        <w:rPr>
          <w:rFonts w:asciiTheme="majorBidi" w:hAnsiTheme="majorBidi" w:cs="David"/>
          <w:noProof/>
          <w:rtl/>
        </w:rPr>
        <w:t>משרד הבריאות</w:t>
      </w:r>
      <w:r w:rsidR="00AE4493" w:rsidRPr="00C744CF">
        <w:rPr>
          <w:rFonts w:asciiTheme="majorBidi" w:hAnsiTheme="majorBidi" w:cs="David"/>
          <w:noProof/>
          <w:rtl/>
        </w:rPr>
        <w:t xml:space="preserve"> שכתובתו</w:t>
      </w:r>
      <w:r w:rsidR="00D763A7" w:rsidRPr="00C744CF">
        <w:rPr>
          <w:rFonts w:asciiTheme="majorBidi" w:hAnsiTheme="majorBidi" w:cs="David"/>
          <w:noProof/>
          <w:rtl/>
        </w:rPr>
        <w:t xml:space="preserve">: </w:t>
      </w:r>
      <w:r w:rsidR="00D763A7" w:rsidRPr="00C744CF">
        <w:rPr>
          <w:rFonts w:asciiTheme="majorBidi" w:hAnsiTheme="majorBidi" w:cs="David"/>
          <w:noProof/>
        </w:rPr>
        <w:t>www.health.gov.il</w:t>
      </w:r>
      <w:r w:rsidR="00D763A7" w:rsidRPr="00C744CF">
        <w:rPr>
          <w:rFonts w:asciiTheme="majorBidi" w:hAnsiTheme="majorBidi" w:cs="David"/>
          <w:noProof/>
          <w:rtl/>
        </w:rPr>
        <w:t xml:space="preserve"> בעמוד "מכרזים".</w:t>
      </w:r>
      <w:bookmarkEnd w:id="18"/>
    </w:p>
    <w:p w14:paraId="6FA21265" w14:textId="77777777" w:rsidR="00D763A7" w:rsidRPr="00C744CF" w:rsidRDefault="00C35A73" w:rsidP="003333AE">
      <w:pPr>
        <w:pStyle w:val="30"/>
        <w:tabs>
          <w:tab w:val="clear" w:pos="2279"/>
        </w:tabs>
        <w:spacing w:after="80"/>
        <w:ind w:left="1437" w:hanging="672"/>
        <w:jc w:val="both"/>
        <w:rPr>
          <w:rFonts w:asciiTheme="majorBidi" w:hAnsiTheme="majorBidi" w:cs="David"/>
          <w:rtl/>
        </w:rPr>
      </w:pPr>
      <w:bookmarkStart w:id="20" w:name="_Ref185146754"/>
      <w:bookmarkStart w:id="21" w:name="_Ref323627608"/>
      <w:r>
        <w:rPr>
          <w:rFonts w:asciiTheme="majorBidi" w:hAnsiTheme="majorBidi" w:cs="David" w:hint="cs"/>
          <w:noProof/>
          <w:rtl/>
        </w:rPr>
        <w:t>יש</w:t>
      </w:r>
      <w:r w:rsidR="00D763A7" w:rsidRPr="00C744CF">
        <w:rPr>
          <w:rFonts w:asciiTheme="majorBidi" w:hAnsiTheme="majorBidi" w:cs="David"/>
          <w:noProof/>
          <w:rtl/>
        </w:rPr>
        <w:t xml:space="preserve"> </w:t>
      </w:r>
      <w:r w:rsidR="0079674B" w:rsidRPr="00C744CF">
        <w:rPr>
          <w:rFonts w:asciiTheme="majorBidi" w:hAnsiTheme="majorBidi" w:cs="David" w:hint="eastAsia"/>
          <w:noProof/>
          <w:rtl/>
        </w:rPr>
        <w:t>לשלוח</w:t>
      </w:r>
      <w:r w:rsidR="0079674B" w:rsidRPr="00C744CF">
        <w:rPr>
          <w:rFonts w:asciiTheme="majorBidi" w:hAnsiTheme="majorBidi" w:cs="David"/>
          <w:noProof/>
          <w:rtl/>
        </w:rPr>
        <w:t xml:space="preserve"> </w:t>
      </w:r>
      <w:r w:rsidR="00D763A7" w:rsidRPr="00C744CF">
        <w:rPr>
          <w:rFonts w:asciiTheme="majorBidi" w:hAnsiTheme="majorBidi" w:cs="David"/>
          <w:noProof/>
          <w:rtl/>
        </w:rPr>
        <w:t>פרטים אודות המציע (שם המציע, מס' טלפון, כתובת דואר אלקטרוני, מס' פקס, שם איש הקשר)</w:t>
      </w:r>
      <w:r w:rsidR="0079674B" w:rsidRPr="00C744CF">
        <w:rPr>
          <w:rFonts w:asciiTheme="majorBidi" w:hAnsiTheme="majorBidi" w:cs="David"/>
          <w:noProof/>
          <w:rtl/>
        </w:rPr>
        <w:t xml:space="preserve"> </w:t>
      </w:r>
      <w:bookmarkEnd w:id="20"/>
      <w:r w:rsidR="00D763A7" w:rsidRPr="00C744CF">
        <w:rPr>
          <w:rFonts w:asciiTheme="majorBidi" w:hAnsiTheme="majorBidi" w:cs="David"/>
          <w:noProof/>
          <w:rtl/>
        </w:rPr>
        <w:t>לכתובת הדואר האלקטרוני</w:t>
      </w:r>
      <w:r w:rsidR="00D5701E" w:rsidRPr="00C744CF">
        <w:rPr>
          <w:rFonts w:asciiTheme="majorBidi" w:hAnsiTheme="majorBidi" w:cs="David"/>
          <w:noProof/>
          <w:rtl/>
        </w:rPr>
        <w:t xml:space="preserve"> </w:t>
      </w:r>
      <w:hyperlink r:id="rId11" w:history="1">
        <w:r w:rsidR="00D763A7" w:rsidRPr="00C744CF">
          <w:rPr>
            <w:rFonts w:cs="David"/>
          </w:rPr>
          <w:t>it.tenders@moh.gov.il</w:t>
        </w:r>
      </w:hyperlink>
      <w:r w:rsidR="00D5701E" w:rsidRPr="00C744CF">
        <w:rPr>
          <w:rFonts w:asciiTheme="majorBidi" w:hAnsiTheme="majorBidi" w:cs="David"/>
          <w:noProof/>
          <w:rtl/>
        </w:rPr>
        <w:t xml:space="preserve"> </w:t>
      </w:r>
      <w:r w:rsidR="00D763A7" w:rsidRPr="00C744CF">
        <w:rPr>
          <w:rFonts w:asciiTheme="majorBidi" w:hAnsiTheme="majorBidi" w:cs="David"/>
          <w:noProof/>
          <w:rtl/>
        </w:rPr>
        <w:t xml:space="preserve">ולציין במייל – </w:t>
      </w:r>
      <w:r w:rsidR="00AE4493" w:rsidRPr="00C744CF">
        <w:rPr>
          <w:rFonts w:asciiTheme="majorBidi" w:hAnsiTheme="majorBidi" w:cs="David"/>
          <w:noProof/>
          <w:rtl/>
        </w:rPr>
        <w:t>"</w:t>
      </w:r>
      <w:r w:rsidR="00D763A7" w:rsidRPr="00C744CF">
        <w:rPr>
          <w:rFonts w:asciiTheme="majorBidi" w:hAnsiTheme="majorBidi" w:cs="David"/>
          <w:noProof/>
          <w:rtl/>
        </w:rPr>
        <w:t xml:space="preserve">בקשה לרישום עבור מכרז </w:t>
      </w:r>
      <w:r w:rsidR="00AE4493" w:rsidRPr="00C744CF">
        <w:rPr>
          <w:rFonts w:asciiTheme="majorBidi" w:hAnsiTheme="majorBidi" w:cs="David"/>
          <w:noProof/>
          <w:rtl/>
        </w:rPr>
        <w:t>25-2017 – התמודדות עם נפילות בגיל המבוגר"</w:t>
      </w:r>
      <w:r w:rsidR="0079674B" w:rsidRPr="00C744CF">
        <w:rPr>
          <w:rFonts w:asciiTheme="majorBidi" w:hAnsiTheme="majorBidi" w:cs="David"/>
          <w:noProof/>
          <w:rtl/>
        </w:rPr>
        <w:t xml:space="preserve"> על מנת </w:t>
      </w:r>
      <w:r w:rsidR="00AE4493" w:rsidRPr="00C744CF">
        <w:rPr>
          <w:rFonts w:asciiTheme="majorBidi" w:hAnsiTheme="majorBidi" w:cs="David" w:hint="eastAsia"/>
          <w:noProof/>
          <w:rtl/>
        </w:rPr>
        <w:t>שהמשרד</w:t>
      </w:r>
      <w:r w:rsidR="00AE4493" w:rsidRPr="00C744CF">
        <w:rPr>
          <w:rFonts w:asciiTheme="majorBidi" w:hAnsiTheme="majorBidi" w:cs="David"/>
          <w:noProof/>
          <w:rtl/>
        </w:rPr>
        <w:t xml:space="preserve"> יוכל </w:t>
      </w:r>
      <w:r w:rsidR="0079674B" w:rsidRPr="00C744CF">
        <w:rPr>
          <w:rFonts w:asciiTheme="majorBidi" w:hAnsiTheme="majorBidi" w:cs="David" w:hint="eastAsia"/>
          <w:noProof/>
          <w:rtl/>
        </w:rPr>
        <w:t>לעמוד</w:t>
      </w:r>
      <w:r w:rsidR="0079674B" w:rsidRPr="00C744CF">
        <w:rPr>
          <w:rFonts w:asciiTheme="majorBidi" w:hAnsiTheme="majorBidi" w:cs="David"/>
          <w:noProof/>
          <w:rtl/>
        </w:rPr>
        <w:t xml:space="preserve"> בקשר </w:t>
      </w:r>
      <w:r w:rsidR="0079674B" w:rsidRPr="00C744CF">
        <w:rPr>
          <w:rFonts w:asciiTheme="majorBidi" w:hAnsiTheme="majorBidi" w:cs="David" w:hint="eastAsia"/>
          <w:noProof/>
          <w:rtl/>
        </w:rPr>
        <w:t>עם</w:t>
      </w:r>
      <w:r w:rsidR="0079674B" w:rsidRPr="00C744CF">
        <w:rPr>
          <w:rFonts w:asciiTheme="majorBidi" w:hAnsiTheme="majorBidi" w:cs="David"/>
          <w:noProof/>
          <w:rtl/>
        </w:rPr>
        <w:t xml:space="preserve"> </w:t>
      </w:r>
      <w:r w:rsidR="0079674B" w:rsidRPr="00C744CF">
        <w:rPr>
          <w:rFonts w:asciiTheme="majorBidi" w:hAnsiTheme="majorBidi" w:cs="David" w:hint="eastAsia"/>
          <w:noProof/>
          <w:rtl/>
        </w:rPr>
        <w:t>המזמין</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לשלוח</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תשובות</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ל</w:t>
      </w:r>
      <w:r w:rsidR="0079674B" w:rsidRPr="00C744CF">
        <w:rPr>
          <w:rFonts w:asciiTheme="majorBidi" w:hAnsiTheme="majorBidi" w:cs="David" w:hint="eastAsia"/>
          <w:noProof/>
          <w:rtl/>
        </w:rPr>
        <w:t>שאלות</w:t>
      </w:r>
      <w:r w:rsidR="0079674B" w:rsidRPr="00C744CF">
        <w:rPr>
          <w:rFonts w:asciiTheme="majorBidi" w:hAnsiTheme="majorBidi" w:cs="David"/>
          <w:noProof/>
          <w:rtl/>
        </w:rPr>
        <w:t xml:space="preserve"> הבהרה, </w:t>
      </w:r>
      <w:r w:rsidR="00AE4493" w:rsidRPr="00C744CF">
        <w:rPr>
          <w:rFonts w:asciiTheme="majorBidi" w:hAnsiTheme="majorBidi" w:cs="David" w:hint="eastAsia"/>
          <w:noProof/>
          <w:rtl/>
        </w:rPr>
        <w:t>לעדכן</w:t>
      </w:r>
      <w:r w:rsidR="00AE4493" w:rsidRPr="00C744CF">
        <w:rPr>
          <w:rFonts w:asciiTheme="majorBidi" w:hAnsiTheme="majorBidi" w:cs="David"/>
          <w:noProof/>
          <w:rtl/>
        </w:rPr>
        <w:t xml:space="preserve"> </w:t>
      </w:r>
      <w:r w:rsidR="0079674B" w:rsidRPr="00C744CF">
        <w:rPr>
          <w:rFonts w:asciiTheme="majorBidi" w:hAnsiTheme="majorBidi" w:cs="David" w:hint="eastAsia"/>
          <w:noProof/>
          <w:rtl/>
        </w:rPr>
        <w:t>ב</w:t>
      </w:r>
      <w:r w:rsidR="00AE4493" w:rsidRPr="00C744CF">
        <w:rPr>
          <w:rFonts w:asciiTheme="majorBidi" w:hAnsiTheme="majorBidi" w:cs="David" w:hint="eastAsia"/>
          <w:noProof/>
          <w:rtl/>
        </w:rPr>
        <w:t>דבר</w:t>
      </w:r>
      <w:r w:rsidR="00AE4493" w:rsidRPr="00C744CF">
        <w:rPr>
          <w:rFonts w:asciiTheme="majorBidi" w:hAnsiTheme="majorBidi" w:cs="David"/>
          <w:noProof/>
          <w:rtl/>
        </w:rPr>
        <w:t xml:space="preserve"> </w:t>
      </w:r>
      <w:r w:rsidR="0079674B" w:rsidRPr="00C744CF">
        <w:rPr>
          <w:rFonts w:asciiTheme="majorBidi" w:hAnsiTheme="majorBidi" w:cs="David" w:hint="eastAsia"/>
          <w:noProof/>
          <w:rtl/>
        </w:rPr>
        <w:t>גרסאות</w:t>
      </w:r>
      <w:r w:rsidR="00AE4493" w:rsidRPr="00C744CF">
        <w:rPr>
          <w:rFonts w:asciiTheme="majorBidi" w:hAnsiTheme="majorBidi" w:cs="David"/>
          <w:noProof/>
          <w:rtl/>
        </w:rPr>
        <w:t xml:space="preserve"> תיקון </w:t>
      </w:r>
      <w:r w:rsidR="00AE4493" w:rsidRPr="00C744CF">
        <w:rPr>
          <w:rFonts w:asciiTheme="majorBidi" w:hAnsiTheme="majorBidi" w:cs="David" w:hint="eastAsia"/>
          <w:noProof/>
          <w:rtl/>
        </w:rPr>
        <w:t>של</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מסמכי</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המכרז</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ככל</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שיופצו</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וכיוב</w:t>
      </w:r>
      <w:r w:rsidR="00AE4493" w:rsidRPr="00C744CF">
        <w:rPr>
          <w:rFonts w:asciiTheme="majorBidi" w:hAnsiTheme="majorBidi" w:cs="David"/>
          <w:noProof/>
          <w:rtl/>
        </w:rPr>
        <w:t>'</w:t>
      </w:r>
      <w:r w:rsidR="00D763A7" w:rsidRPr="00C744CF">
        <w:rPr>
          <w:rFonts w:asciiTheme="majorBidi" w:hAnsiTheme="majorBidi" w:cs="David"/>
          <w:noProof/>
          <w:rtl/>
        </w:rPr>
        <w:t>.</w:t>
      </w:r>
      <w:bookmarkEnd w:id="21"/>
    </w:p>
    <w:p w14:paraId="37A8990A" w14:textId="77777777" w:rsidR="00D763A7" w:rsidRPr="00C744CF" w:rsidRDefault="00D763A7" w:rsidP="0036568B">
      <w:pPr>
        <w:pStyle w:val="30"/>
        <w:numPr>
          <w:ilvl w:val="0"/>
          <w:numId w:val="0"/>
        </w:numPr>
        <w:spacing w:after="80"/>
        <w:ind w:left="1437"/>
        <w:jc w:val="both"/>
        <w:rPr>
          <w:rFonts w:asciiTheme="majorBidi" w:hAnsiTheme="majorBidi" w:cs="David"/>
          <w:rtl/>
        </w:rPr>
      </w:pPr>
      <w:r w:rsidRPr="00C744CF">
        <w:rPr>
          <w:rFonts w:asciiTheme="majorBidi" w:hAnsiTheme="majorBidi" w:cs="David"/>
          <w:noProof/>
          <w:rtl/>
        </w:rPr>
        <w:t>מציע שלא ישלח את הפרטים כאמור, עלול שלא לקבל הודעות ועדכונים, ו</w:t>
      </w:r>
      <w:r w:rsidR="00AE4493" w:rsidRPr="00C744CF">
        <w:rPr>
          <w:rFonts w:asciiTheme="majorBidi" w:hAnsiTheme="majorBidi" w:cs="David" w:hint="eastAsia"/>
          <w:noProof/>
          <w:rtl/>
        </w:rPr>
        <w:t>על</w:t>
      </w:r>
      <w:r w:rsidR="00AE4493" w:rsidRPr="00C744CF">
        <w:rPr>
          <w:rFonts w:asciiTheme="majorBidi" w:hAnsiTheme="majorBidi" w:cs="David"/>
          <w:noProof/>
          <w:rtl/>
        </w:rPr>
        <w:t xml:space="preserve"> </w:t>
      </w:r>
      <w:r w:rsidRPr="00C744CF">
        <w:rPr>
          <w:rFonts w:asciiTheme="majorBidi" w:hAnsiTheme="majorBidi" w:cs="David"/>
          <w:noProof/>
          <w:rtl/>
        </w:rPr>
        <w:t>כן עלול למצוא את עצמו פסול בשל אי עמידה בתנאים ו</w:t>
      </w:r>
      <w:r w:rsidR="00B127D7" w:rsidRPr="00C744CF">
        <w:rPr>
          <w:rFonts w:asciiTheme="majorBidi" w:hAnsiTheme="majorBidi" w:cs="David" w:hint="eastAsia"/>
          <w:noProof/>
          <w:rtl/>
        </w:rPr>
        <w:t>ב</w:t>
      </w:r>
      <w:r w:rsidRPr="00C744CF">
        <w:rPr>
          <w:rFonts w:asciiTheme="majorBidi" w:hAnsiTheme="majorBidi" w:cs="David"/>
          <w:noProof/>
          <w:rtl/>
        </w:rPr>
        <w:t>הבהרות שהמשרד יפרסם מעת לעת לאחר פרסום המכרז.</w:t>
      </w:r>
    </w:p>
    <w:p w14:paraId="5A03E148" w14:textId="77777777" w:rsidR="00D763A7" w:rsidRPr="00C744CF" w:rsidRDefault="00D763A7" w:rsidP="003333AE">
      <w:pPr>
        <w:pStyle w:val="30"/>
        <w:tabs>
          <w:tab w:val="clear" w:pos="2279"/>
        </w:tabs>
        <w:spacing w:after="80"/>
        <w:ind w:left="1437" w:hanging="672"/>
        <w:jc w:val="both"/>
        <w:rPr>
          <w:rFonts w:asciiTheme="majorBidi" w:hAnsiTheme="majorBidi" w:cs="David"/>
          <w:rtl/>
        </w:rPr>
      </w:pPr>
      <w:r w:rsidRPr="00C744CF">
        <w:rPr>
          <w:rFonts w:asciiTheme="majorBidi" w:hAnsiTheme="majorBidi" w:cs="David"/>
          <w:noProof/>
          <w:rtl/>
        </w:rPr>
        <w:t>במכרז זה עתיד להתקיים כנס ספקים במסגרתו ימסרו פרטים מהותיים הנוגעים למכרז. השתתפות בכנס הספקים אינה מהווה תנאי להגשת הצעה למכרז</w:t>
      </w:r>
      <w:r w:rsidR="00B127D7" w:rsidRPr="00C744CF">
        <w:rPr>
          <w:rFonts w:asciiTheme="majorBidi" w:hAnsiTheme="majorBidi" w:cs="David"/>
          <w:noProof/>
          <w:rtl/>
        </w:rPr>
        <w:t xml:space="preserve">. </w:t>
      </w:r>
      <w:r w:rsidRPr="00C744CF">
        <w:rPr>
          <w:rFonts w:asciiTheme="majorBidi" w:hAnsiTheme="majorBidi" w:cs="David"/>
          <w:noProof/>
          <w:rtl/>
        </w:rPr>
        <w:t>יחד עם זאת</w:t>
      </w:r>
      <w:r w:rsidR="00C35A73">
        <w:rPr>
          <w:rFonts w:asciiTheme="majorBidi" w:hAnsiTheme="majorBidi" w:cs="David" w:hint="cs"/>
          <w:noProof/>
          <w:rtl/>
        </w:rPr>
        <w:t>,</w:t>
      </w:r>
      <w:r w:rsidRPr="00C744CF">
        <w:rPr>
          <w:rFonts w:asciiTheme="majorBidi" w:hAnsiTheme="majorBidi" w:cs="David"/>
          <w:noProof/>
          <w:rtl/>
        </w:rPr>
        <w:t xml:space="preserve">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p>
    <w:p w14:paraId="61E68063" w14:textId="77777777" w:rsidR="00D763A7" w:rsidRPr="00C744CF" w:rsidRDefault="00D763A7" w:rsidP="003333AE">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למען הסר ספק, במידה וישנם שינויים בין נוסח </w:t>
      </w:r>
      <w:r w:rsidR="00B127D7" w:rsidRPr="00C744CF">
        <w:rPr>
          <w:rFonts w:asciiTheme="majorBidi" w:hAnsiTheme="majorBidi" w:cs="David" w:hint="eastAsia"/>
          <w:noProof/>
          <w:rtl/>
        </w:rPr>
        <w:t>המכרז</w:t>
      </w:r>
      <w:r w:rsidR="00B127D7" w:rsidRPr="00C744CF">
        <w:rPr>
          <w:rFonts w:asciiTheme="majorBidi" w:hAnsiTheme="majorBidi" w:cs="David"/>
          <w:noProof/>
          <w:rtl/>
        </w:rPr>
        <w:t xml:space="preserve"> שפורסם </w:t>
      </w:r>
      <w:r w:rsidRPr="00C744CF">
        <w:rPr>
          <w:rFonts w:asciiTheme="majorBidi" w:hAnsiTheme="majorBidi" w:cs="David"/>
          <w:noProof/>
          <w:rtl/>
        </w:rPr>
        <w:t xml:space="preserve">על ידי המשרד </w:t>
      </w:r>
      <w:r w:rsidR="00B127D7" w:rsidRPr="00C744CF">
        <w:rPr>
          <w:rFonts w:asciiTheme="majorBidi" w:hAnsiTheme="majorBidi" w:cs="David" w:hint="eastAsia"/>
          <w:noProof/>
          <w:rtl/>
        </w:rPr>
        <w:t>ל</w:t>
      </w:r>
      <w:r w:rsidR="00B127D7" w:rsidRPr="00C744CF">
        <w:rPr>
          <w:rFonts w:asciiTheme="majorBidi" w:hAnsiTheme="majorBidi" w:cs="David"/>
          <w:noProof/>
          <w:rtl/>
        </w:rPr>
        <w:t xml:space="preserve">בין </w:t>
      </w:r>
      <w:r w:rsidRPr="00C744CF">
        <w:rPr>
          <w:rFonts w:asciiTheme="majorBidi" w:hAnsiTheme="majorBidi" w:cs="David"/>
          <w:noProof/>
          <w:rtl/>
        </w:rPr>
        <w:t xml:space="preserve">הנוסח </w:t>
      </w:r>
      <w:r w:rsidR="005879AB" w:rsidRPr="00C744CF">
        <w:rPr>
          <w:rFonts w:asciiTheme="majorBidi" w:hAnsiTheme="majorBidi" w:cs="David" w:hint="eastAsia"/>
          <w:noProof/>
          <w:rtl/>
        </w:rPr>
        <w:t>שהוגש</w:t>
      </w:r>
      <w:r w:rsidR="005879AB" w:rsidRPr="00C744CF">
        <w:rPr>
          <w:rFonts w:asciiTheme="majorBidi" w:hAnsiTheme="majorBidi" w:cs="David"/>
          <w:noProof/>
          <w:rtl/>
        </w:rPr>
        <w:t xml:space="preserve"> </w:t>
      </w:r>
      <w:r w:rsidR="005879AB" w:rsidRPr="00C744CF">
        <w:rPr>
          <w:rFonts w:asciiTheme="majorBidi" w:hAnsiTheme="majorBidi" w:cs="David" w:hint="eastAsia"/>
          <w:noProof/>
          <w:rtl/>
        </w:rPr>
        <w:t>ע</w:t>
      </w:r>
      <w:r w:rsidR="005879AB" w:rsidRPr="00C744CF">
        <w:rPr>
          <w:rFonts w:asciiTheme="majorBidi" w:hAnsiTheme="majorBidi" w:cs="David"/>
          <w:noProof/>
          <w:rtl/>
        </w:rPr>
        <w:t xml:space="preserve">"י </w:t>
      </w:r>
      <w:r w:rsidR="005879AB" w:rsidRPr="00C744CF">
        <w:rPr>
          <w:rFonts w:asciiTheme="majorBidi" w:hAnsiTheme="majorBidi" w:cs="David" w:hint="eastAsia"/>
          <w:noProof/>
          <w:rtl/>
        </w:rPr>
        <w:t>הספק</w:t>
      </w:r>
      <w:r w:rsidR="005879AB" w:rsidRPr="00C744CF">
        <w:rPr>
          <w:rFonts w:asciiTheme="majorBidi" w:hAnsiTheme="majorBidi" w:cs="David"/>
          <w:noProof/>
          <w:rtl/>
        </w:rPr>
        <w:t>,</w:t>
      </w:r>
      <w:r w:rsidRPr="00C744CF">
        <w:rPr>
          <w:rFonts w:asciiTheme="majorBidi" w:hAnsiTheme="majorBidi" w:cs="David"/>
          <w:noProof/>
        </w:rPr>
        <w:t xml:space="preserve"> </w:t>
      </w:r>
      <w:r w:rsidRPr="00C744CF">
        <w:rPr>
          <w:rFonts w:asciiTheme="majorBidi" w:hAnsiTheme="majorBidi" w:cs="David"/>
          <w:noProof/>
          <w:rtl/>
        </w:rPr>
        <w:t>הנוסח המסופק על ידי המשרד הוא המחייב.</w:t>
      </w:r>
      <w:r w:rsidRPr="00C744CF">
        <w:rPr>
          <w:rFonts w:asciiTheme="majorBidi" w:hAnsiTheme="majorBidi" w:cs="David"/>
          <w:noProof/>
          <w:rtl/>
        </w:rPr>
        <w:tab/>
      </w:r>
    </w:p>
    <w:p w14:paraId="62D8521F" w14:textId="77777777" w:rsidR="00D763A7" w:rsidRPr="00C744CF" w:rsidRDefault="00D763A7" w:rsidP="007E5AC0">
      <w:pPr>
        <w:pStyle w:val="22"/>
        <w:spacing w:before="0" w:after="80"/>
        <w:jc w:val="both"/>
        <w:rPr>
          <w:rFonts w:asciiTheme="majorBidi" w:hAnsiTheme="majorBidi" w:cs="David"/>
        </w:rPr>
      </w:pPr>
      <w:bookmarkStart w:id="22" w:name="_Ref491077673"/>
      <w:bookmarkEnd w:id="19"/>
      <w:r w:rsidRPr="00C744CF">
        <w:rPr>
          <w:rFonts w:asciiTheme="majorBidi" w:hAnsiTheme="majorBidi" w:cs="David"/>
          <w:rtl/>
        </w:rPr>
        <w:t>פניות</w:t>
      </w:r>
      <w:r w:rsidR="00B127D7" w:rsidRPr="00C744CF">
        <w:rPr>
          <w:rFonts w:asciiTheme="majorBidi" w:hAnsiTheme="majorBidi" w:cs="David"/>
          <w:rtl/>
        </w:rPr>
        <w:t xml:space="preserve"> בגין ההצעה</w:t>
      </w:r>
      <w:bookmarkEnd w:id="22"/>
    </w:p>
    <w:p w14:paraId="1FD34847" w14:textId="77777777" w:rsidR="00D763A7" w:rsidRPr="00C744CF" w:rsidRDefault="00D763A7" w:rsidP="00EA6EDA">
      <w:pPr>
        <w:pStyle w:val="2b"/>
        <w:rPr>
          <w:rtl/>
        </w:rPr>
      </w:pPr>
      <w:r w:rsidRPr="009837FB">
        <w:rPr>
          <w:rtl/>
        </w:rPr>
        <w:t xml:space="preserve">כל הפניות בגין בקשה להצעות זו ייעשו בכתב לכתובת דוא"ל בלבד: </w:t>
      </w:r>
      <w:hyperlink r:id="rId12" w:history="1">
        <w:r w:rsidRPr="009837FB">
          <w:rPr>
            <w:rStyle w:val="Hyperlink"/>
          </w:rPr>
          <w:t>it.tenders@moh.gov.il</w:t>
        </w:r>
      </w:hyperlink>
      <w:r w:rsidR="00D5701E" w:rsidRPr="009837FB">
        <w:rPr>
          <w:rtl/>
        </w:rPr>
        <w:t xml:space="preserve"> </w:t>
      </w:r>
      <w:r w:rsidRPr="009837FB">
        <w:rPr>
          <w:rtl/>
        </w:rPr>
        <w:t xml:space="preserve">, בהתאם </w:t>
      </w:r>
      <w:r w:rsidR="00B127D7" w:rsidRPr="009837FB">
        <w:rPr>
          <w:rFonts w:hint="cs"/>
          <w:rtl/>
        </w:rPr>
        <w:t xml:space="preserve">להנחיות </w:t>
      </w:r>
      <w:r w:rsidR="00F70A23" w:rsidRPr="009837FB">
        <w:rPr>
          <w:rFonts w:hint="cs"/>
          <w:rtl/>
        </w:rPr>
        <w:t xml:space="preserve">בסעיף </w:t>
      </w:r>
      <w:r w:rsidR="00EA6EDA" w:rsidRPr="009837FB">
        <w:rPr>
          <w:rtl/>
        </w:rPr>
        <w:fldChar w:fldCharType="begin"/>
      </w:r>
      <w:r w:rsidR="00EA6EDA" w:rsidRPr="009837FB">
        <w:rPr>
          <w:rtl/>
        </w:rPr>
        <w:instrText xml:space="preserve"> </w:instrText>
      </w:r>
      <w:r w:rsidR="00EA6EDA" w:rsidRPr="009837FB">
        <w:instrText>REF</w:instrText>
      </w:r>
      <w:r w:rsidR="00EA6EDA" w:rsidRPr="009837FB">
        <w:rPr>
          <w:rtl/>
        </w:rPr>
        <w:instrText xml:space="preserve"> _</w:instrText>
      </w:r>
      <w:r w:rsidR="00EA6EDA" w:rsidRPr="009837FB">
        <w:instrText>Ref491077402 \r \h</w:instrText>
      </w:r>
      <w:r w:rsidR="00EA6EDA" w:rsidRPr="009837FB">
        <w:rPr>
          <w:rtl/>
        </w:rPr>
        <w:instrText xml:space="preserve">  \* </w:instrText>
      </w:r>
      <w:r w:rsidR="00EA6EDA" w:rsidRPr="009837FB">
        <w:instrText>MERGEFORMAT</w:instrText>
      </w:r>
      <w:r w:rsidR="00EA6EDA" w:rsidRPr="009837FB">
        <w:rPr>
          <w:rtl/>
        </w:rPr>
        <w:instrText xml:space="preserve"> </w:instrText>
      </w:r>
      <w:r w:rsidR="00EA6EDA" w:rsidRPr="009837FB">
        <w:rPr>
          <w:rtl/>
        </w:rPr>
      </w:r>
      <w:r w:rsidR="00EA6EDA" w:rsidRPr="009837FB">
        <w:rPr>
          <w:rtl/>
        </w:rPr>
        <w:fldChar w:fldCharType="separate"/>
      </w:r>
      <w:r w:rsidR="00EA6EDA" w:rsidRPr="009837FB">
        <w:rPr>
          <w:cs/>
        </w:rPr>
        <w:t>‎</w:t>
      </w:r>
      <w:r w:rsidR="00EA6EDA" w:rsidRPr="009837FB">
        <w:t>3.4</w:t>
      </w:r>
      <w:r w:rsidR="00EA6EDA" w:rsidRPr="009837FB">
        <w:rPr>
          <w:rtl/>
        </w:rPr>
        <w:fldChar w:fldCharType="end"/>
      </w:r>
      <w:r w:rsidR="00EA6EDA" w:rsidRPr="009837FB">
        <w:rPr>
          <w:rtl/>
        </w:rPr>
        <w:fldChar w:fldCharType="begin"/>
      </w:r>
      <w:r w:rsidR="00EA6EDA" w:rsidRPr="009837FB">
        <w:rPr>
          <w:rtl/>
        </w:rPr>
        <w:instrText xml:space="preserve"> </w:instrText>
      </w:r>
      <w:r w:rsidR="00EA6EDA" w:rsidRPr="009837FB">
        <w:instrText>REF</w:instrText>
      </w:r>
      <w:r w:rsidR="00EA6EDA" w:rsidRPr="009837FB">
        <w:rPr>
          <w:rtl/>
        </w:rPr>
        <w:instrText xml:space="preserve"> _</w:instrText>
      </w:r>
      <w:r w:rsidR="00EA6EDA" w:rsidRPr="009837FB">
        <w:instrText>Ref491077402 \r \h</w:instrText>
      </w:r>
      <w:r w:rsidR="00EA6EDA" w:rsidRPr="009837FB">
        <w:rPr>
          <w:rtl/>
        </w:rPr>
        <w:instrText xml:space="preserve"> </w:instrText>
      </w:r>
      <w:r w:rsidR="009837FB">
        <w:rPr>
          <w:rtl/>
        </w:rPr>
        <w:instrText xml:space="preserve"> \* </w:instrText>
      </w:r>
      <w:r w:rsidR="009837FB">
        <w:instrText>MERGEFORMAT</w:instrText>
      </w:r>
      <w:r w:rsidR="009837FB">
        <w:rPr>
          <w:rtl/>
        </w:rPr>
        <w:instrText xml:space="preserve"> </w:instrText>
      </w:r>
      <w:r w:rsidR="00EA6EDA" w:rsidRPr="009837FB">
        <w:rPr>
          <w:rtl/>
        </w:rPr>
      </w:r>
      <w:r w:rsidR="00EA6EDA" w:rsidRPr="009837FB">
        <w:rPr>
          <w:rtl/>
        </w:rPr>
        <w:fldChar w:fldCharType="separate"/>
      </w:r>
      <w:r w:rsidR="00EA6EDA" w:rsidRPr="009837FB">
        <w:rPr>
          <w:cs/>
        </w:rPr>
        <w:t>‎</w:t>
      </w:r>
      <w:r w:rsidR="00EA6EDA" w:rsidRPr="009837FB">
        <w:rPr>
          <w:rtl/>
        </w:rPr>
        <w:fldChar w:fldCharType="end"/>
      </w:r>
      <w:r w:rsidR="00EA6EDA" w:rsidRPr="009837FB">
        <w:rPr>
          <w:rFonts w:hint="cs"/>
          <w:rtl/>
        </w:rPr>
        <w:t xml:space="preserve"> </w:t>
      </w:r>
      <w:r w:rsidRPr="009837FB">
        <w:rPr>
          <w:rtl/>
        </w:rPr>
        <w:t>להלן</w:t>
      </w:r>
      <w:r w:rsidR="00B127D7" w:rsidRPr="009837FB">
        <w:rPr>
          <w:rFonts w:hint="cs"/>
          <w:rtl/>
        </w:rPr>
        <w:t>.</w:t>
      </w:r>
    </w:p>
    <w:p w14:paraId="07889D8B" w14:textId="1BADA9DE" w:rsidR="00D763A7" w:rsidRPr="00603EB1" w:rsidRDefault="00D763A7" w:rsidP="007E5AC0">
      <w:pPr>
        <w:pStyle w:val="22"/>
        <w:spacing w:before="0" w:after="80"/>
        <w:jc w:val="both"/>
        <w:rPr>
          <w:rFonts w:asciiTheme="majorBidi" w:hAnsiTheme="majorBidi" w:cs="David"/>
          <w:rtl/>
        </w:rPr>
      </w:pPr>
      <w:bookmarkStart w:id="23" w:name="_Ref320531450"/>
      <w:bookmarkStart w:id="24" w:name="_Ref491077739"/>
      <w:r w:rsidRPr="00603EB1">
        <w:rPr>
          <w:rFonts w:asciiTheme="majorBidi" w:hAnsiTheme="majorBidi" w:cs="David"/>
          <w:rtl/>
        </w:rPr>
        <w:t xml:space="preserve">לוחות הזמנים </w:t>
      </w:r>
      <w:bookmarkEnd w:id="23"/>
      <w:r w:rsidR="00C35A73" w:rsidRPr="00603EB1">
        <w:rPr>
          <w:rFonts w:asciiTheme="majorBidi" w:hAnsiTheme="majorBidi" w:cs="David" w:hint="cs"/>
          <w:rtl/>
        </w:rPr>
        <w:t>של המכרז</w:t>
      </w:r>
      <w:bookmarkEnd w:id="24"/>
      <w:r w:rsidR="00603EB1">
        <w:rPr>
          <w:rFonts w:asciiTheme="majorBidi" w:hAnsiTheme="majorBidi" w:cs="David" w:hint="cs"/>
          <w:rtl/>
        </w:rPr>
        <w:t xml:space="preserve"> </w:t>
      </w:r>
    </w:p>
    <w:tbl>
      <w:tblPr>
        <w:bidiVisual/>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853"/>
        <w:gridCol w:w="3786"/>
      </w:tblGrid>
      <w:tr w:rsidR="00D763A7" w:rsidRPr="00C744CF" w14:paraId="759331DD" w14:textId="77777777" w:rsidTr="00987C2F">
        <w:trPr>
          <w:trHeight w:val="256"/>
        </w:trPr>
        <w:tc>
          <w:tcPr>
            <w:tcW w:w="5853" w:type="dxa"/>
            <w:shd w:val="clear" w:color="auto" w:fill="F2F2F2"/>
            <w:tcMar>
              <w:top w:w="0" w:type="dxa"/>
              <w:left w:w="108" w:type="dxa"/>
              <w:bottom w:w="0" w:type="dxa"/>
              <w:right w:w="108" w:type="dxa"/>
            </w:tcMar>
            <w:hideMark/>
          </w:tcPr>
          <w:p w14:paraId="1F10977E" w14:textId="77777777" w:rsidR="00D763A7" w:rsidRPr="009837FB" w:rsidRDefault="00D763A7" w:rsidP="00E55FBC">
            <w:pPr>
              <w:pStyle w:val="Normal1"/>
              <w:keepNext/>
              <w:keepLines/>
              <w:spacing w:before="0" w:after="80" w:line="360" w:lineRule="auto"/>
              <w:ind w:left="0"/>
              <w:jc w:val="left"/>
              <w:rPr>
                <w:rFonts w:asciiTheme="majorBidi" w:hAnsiTheme="majorBidi"/>
                <w:sz w:val="24"/>
              </w:rPr>
            </w:pPr>
            <w:r w:rsidRPr="009837FB">
              <w:rPr>
                <w:rFonts w:asciiTheme="majorBidi" w:hAnsiTheme="majorBidi" w:hint="cs"/>
                <w:sz w:val="24"/>
                <w:rtl/>
              </w:rPr>
              <w:t>שלב</w:t>
            </w:r>
          </w:p>
        </w:tc>
        <w:tc>
          <w:tcPr>
            <w:tcW w:w="3786" w:type="dxa"/>
            <w:shd w:val="clear" w:color="auto" w:fill="F2F2F2"/>
            <w:tcMar>
              <w:top w:w="0" w:type="dxa"/>
              <w:left w:w="108" w:type="dxa"/>
              <w:bottom w:w="0" w:type="dxa"/>
              <w:right w:w="108" w:type="dxa"/>
            </w:tcMar>
            <w:hideMark/>
          </w:tcPr>
          <w:p w14:paraId="5A9086E0" w14:textId="77777777" w:rsidR="00D763A7" w:rsidRPr="009837FB" w:rsidRDefault="00D763A7" w:rsidP="00E55FBC">
            <w:pPr>
              <w:pStyle w:val="Normal1"/>
              <w:keepNext/>
              <w:keepLines/>
              <w:spacing w:before="0" w:after="80" w:line="360" w:lineRule="auto"/>
              <w:ind w:left="0"/>
              <w:jc w:val="left"/>
              <w:rPr>
                <w:rFonts w:asciiTheme="majorBidi" w:hAnsiTheme="majorBidi"/>
                <w:sz w:val="24"/>
              </w:rPr>
            </w:pPr>
            <w:r w:rsidRPr="009837FB">
              <w:rPr>
                <w:rFonts w:asciiTheme="majorBidi" w:hAnsiTheme="majorBidi"/>
                <w:sz w:val="24"/>
                <w:rtl/>
              </w:rPr>
              <w:t>מועד</w:t>
            </w:r>
          </w:p>
        </w:tc>
      </w:tr>
      <w:tr w:rsidR="00987C2F" w:rsidRPr="00C744CF" w14:paraId="272AA442" w14:textId="77777777" w:rsidTr="00FB3E33">
        <w:trPr>
          <w:trHeight w:val="256"/>
        </w:trPr>
        <w:tc>
          <w:tcPr>
            <w:tcW w:w="5853" w:type="dxa"/>
            <w:shd w:val="clear" w:color="auto" w:fill="auto"/>
            <w:tcMar>
              <w:top w:w="0" w:type="dxa"/>
              <w:left w:w="108" w:type="dxa"/>
              <w:bottom w:w="0" w:type="dxa"/>
              <w:right w:w="108" w:type="dxa"/>
            </w:tcMar>
          </w:tcPr>
          <w:p w14:paraId="2AECDA1B" w14:textId="77777777" w:rsidR="00987C2F" w:rsidRPr="00963306" w:rsidRDefault="00987C2F" w:rsidP="00E55FBC">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פרסום מסמכי שלב המיון המוקדם של המכרז- שלב ראשון</w:t>
            </w:r>
          </w:p>
        </w:tc>
        <w:tc>
          <w:tcPr>
            <w:tcW w:w="3786" w:type="dxa"/>
            <w:shd w:val="clear" w:color="auto" w:fill="auto"/>
            <w:tcMar>
              <w:top w:w="0" w:type="dxa"/>
              <w:left w:w="108" w:type="dxa"/>
              <w:bottom w:w="0" w:type="dxa"/>
              <w:right w:w="108" w:type="dxa"/>
            </w:tcMar>
          </w:tcPr>
          <w:p w14:paraId="5B780A29" w14:textId="77777777" w:rsidR="00987C2F" w:rsidRPr="00963306" w:rsidRDefault="005A3445" w:rsidP="005A3445">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4</w:t>
            </w:r>
            <w:r w:rsidR="00987C2F" w:rsidRPr="00963306">
              <w:rPr>
                <w:rFonts w:asciiTheme="majorBidi" w:hAnsiTheme="majorBidi" w:hint="cs"/>
                <w:sz w:val="24"/>
                <w:rtl/>
              </w:rPr>
              <w:t>/</w:t>
            </w:r>
            <w:r w:rsidRPr="00963306">
              <w:rPr>
                <w:rFonts w:asciiTheme="majorBidi" w:hAnsiTheme="majorBidi" w:hint="cs"/>
                <w:sz w:val="24"/>
                <w:rtl/>
              </w:rPr>
              <w:t>9</w:t>
            </w:r>
            <w:r w:rsidR="00987C2F" w:rsidRPr="00963306">
              <w:rPr>
                <w:rFonts w:asciiTheme="majorBidi" w:hAnsiTheme="majorBidi" w:hint="cs"/>
                <w:sz w:val="24"/>
                <w:rtl/>
              </w:rPr>
              <w:t>/2017</w:t>
            </w:r>
          </w:p>
        </w:tc>
      </w:tr>
      <w:tr w:rsidR="005A3445" w:rsidRPr="00C744CF" w14:paraId="4D8BF8CD" w14:textId="77777777" w:rsidTr="00FB3E33">
        <w:trPr>
          <w:trHeight w:val="256"/>
        </w:trPr>
        <w:tc>
          <w:tcPr>
            <w:tcW w:w="5853" w:type="dxa"/>
            <w:shd w:val="clear" w:color="auto" w:fill="auto"/>
            <w:tcMar>
              <w:top w:w="0" w:type="dxa"/>
              <w:left w:w="108" w:type="dxa"/>
              <w:bottom w:w="0" w:type="dxa"/>
              <w:right w:w="108" w:type="dxa"/>
            </w:tcMar>
          </w:tcPr>
          <w:p w14:paraId="29EC37E4" w14:textId="77777777" w:rsidR="005A3445" w:rsidRPr="00963306" w:rsidRDefault="005A3445" w:rsidP="005A3445">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כנס ספקים- מיט אפ</w:t>
            </w:r>
          </w:p>
        </w:tc>
        <w:tc>
          <w:tcPr>
            <w:tcW w:w="3786" w:type="dxa"/>
            <w:shd w:val="clear" w:color="auto" w:fill="auto"/>
            <w:tcMar>
              <w:top w:w="0" w:type="dxa"/>
              <w:left w:w="108" w:type="dxa"/>
              <w:bottom w:w="0" w:type="dxa"/>
              <w:right w:w="108" w:type="dxa"/>
            </w:tcMar>
          </w:tcPr>
          <w:p w14:paraId="6628FD58" w14:textId="77777777" w:rsidR="005A3445" w:rsidRPr="00963306" w:rsidRDefault="009837FB" w:rsidP="005A3445">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25</w:t>
            </w:r>
            <w:r w:rsidR="00D01E43" w:rsidRPr="00963306">
              <w:rPr>
                <w:rFonts w:asciiTheme="majorBidi" w:hAnsiTheme="majorBidi" w:hint="cs"/>
                <w:sz w:val="24"/>
                <w:rtl/>
              </w:rPr>
              <w:t>/9/2017</w:t>
            </w:r>
          </w:p>
        </w:tc>
      </w:tr>
      <w:tr w:rsidR="005A3445" w:rsidRPr="00C744CF" w14:paraId="0C10C1DE" w14:textId="77777777" w:rsidTr="00FB3E33">
        <w:trPr>
          <w:trHeight w:val="256"/>
        </w:trPr>
        <w:tc>
          <w:tcPr>
            <w:tcW w:w="5853" w:type="dxa"/>
            <w:shd w:val="clear" w:color="auto" w:fill="auto"/>
            <w:tcMar>
              <w:top w:w="0" w:type="dxa"/>
              <w:left w:w="108" w:type="dxa"/>
              <w:bottom w:w="0" w:type="dxa"/>
              <w:right w:w="108" w:type="dxa"/>
            </w:tcMar>
          </w:tcPr>
          <w:p w14:paraId="0DD4B687" w14:textId="77777777" w:rsidR="005A3445" w:rsidRPr="00963306" w:rsidRDefault="00D01E43" w:rsidP="005A3445">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מועד אחרון להעברת שאלות להבהרה</w:t>
            </w:r>
          </w:p>
        </w:tc>
        <w:tc>
          <w:tcPr>
            <w:tcW w:w="3786" w:type="dxa"/>
            <w:shd w:val="clear" w:color="auto" w:fill="auto"/>
            <w:tcMar>
              <w:top w:w="0" w:type="dxa"/>
              <w:left w:w="108" w:type="dxa"/>
              <w:bottom w:w="0" w:type="dxa"/>
              <w:right w:w="108" w:type="dxa"/>
            </w:tcMar>
          </w:tcPr>
          <w:p w14:paraId="346B1BA8" w14:textId="5547C326" w:rsidR="005A3445" w:rsidRPr="00963306" w:rsidRDefault="009837FB" w:rsidP="009837FB">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27</w:t>
            </w:r>
            <w:r w:rsidR="00D01E43" w:rsidRPr="00963306">
              <w:rPr>
                <w:rFonts w:asciiTheme="majorBidi" w:hAnsiTheme="majorBidi" w:hint="cs"/>
                <w:sz w:val="24"/>
                <w:rtl/>
              </w:rPr>
              <w:t>/</w:t>
            </w:r>
            <w:r w:rsidRPr="00963306">
              <w:rPr>
                <w:rFonts w:asciiTheme="majorBidi" w:hAnsiTheme="majorBidi" w:hint="cs"/>
                <w:sz w:val="24"/>
                <w:rtl/>
              </w:rPr>
              <w:t>9</w:t>
            </w:r>
            <w:r w:rsidR="00D01E43" w:rsidRPr="00963306">
              <w:rPr>
                <w:rFonts w:asciiTheme="majorBidi" w:hAnsiTheme="majorBidi" w:hint="cs"/>
                <w:sz w:val="24"/>
                <w:rtl/>
              </w:rPr>
              <w:t>/2017</w:t>
            </w:r>
            <w:r w:rsidR="00FB3E33">
              <w:rPr>
                <w:rFonts w:asciiTheme="majorBidi" w:hAnsiTheme="majorBidi" w:hint="cs"/>
                <w:sz w:val="24"/>
                <w:rtl/>
              </w:rPr>
              <w:t xml:space="preserve"> </w:t>
            </w:r>
            <w:r w:rsidR="00FB3E33" w:rsidRPr="00FB3E33">
              <w:rPr>
                <w:rFonts w:asciiTheme="majorBidi" w:hAnsiTheme="majorBidi" w:hint="cs"/>
                <w:sz w:val="24"/>
                <w:rtl/>
              </w:rPr>
              <w:t>בשעה</w:t>
            </w:r>
            <w:r w:rsidR="00FB3E33" w:rsidRPr="00FB3E33">
              <w:rPr>
                <w:rFonts w:asciiTheme="majorBidi" w:hAnsiTheme="majorBidi"/>
                <w:sz w:val="24"/>
                <w:rtl/>
              </w:rPr>
              <w:t xml:space="preserve"> 12:00</w:t>
            </w:r>
          </w:p>
        </w:tc>
      </w:tr>
      <w:tr w:rsidR="00D01E43" w:rsidRPr="00C744CF" w14:paraId="03CCFAF9" w14:textId="77777777" w:rsidTr="00FB3E33">
        <w:trPr>
          <w:trHeight w:val="256"/>
        </w:trPr>
        <w:tc>
          <w:tcPr>
            <w:tcW w:w="5853" w:type="dxa"/>
            <w:shd w:val="clear" w:color="auto" w:fill="auto"/>
            <w:tcMar>
              <w:top w:w="0" w:type="dxa"/>
              <w:left w:w="108" w:type="dxa"/>
              <w:bottom w:w="0" w:type="dxa"/>
              <w:right w:w="108" w:type="dxa"/>
            </w:tcMar>
          </w:tcPr>
          <w:p w14:paraId="79EA2036" w14:textId="7CC4BA0C" w:rsidR="00D01E43" w:rsidRPr="005672B6" w:rsidRDefault="00D01E43" w:rsidP="00D01E43">
            <w:pPr>
              <w:pStyle w:val="Normal1"/>
              <w:keepNext/>
              <w:keepLines/>
              <w:spacing w:before="0" w:after="80" w:line="360" w:lineRule="auto"/>
              <w:ind w:left="0"/>
              <w:jc w:val="left"/>
              <w:rPr>
                <w:rFonts w:asciiTheme="majorBidi" w:hAnsiTheme="majorBidi"/>
                <w:b/>
                <w:bCs/>
                <w:sz w:val="24"/>
                <w:rtl/>
              </w:rPr>
            </w:pPr>
            <w:r w:rsidRPr="005672B6">
              <w:rPr>
                <w:rFonts w:asciiTheme="majorBidi" w:hAnsiTheme="majorBidi" w:hint="cs"/>
                <w:b/>
                <w:bCs/>
                <w:sz w:val="24"/>
                <w:rtl/>
              </w:rPr>
              <w:t>מועד אחרון לקבלת הצעות לשלב הראשון</w:t>
            </w:r>
            <w:r w:rsidR="005672B6">
              <w:rPr>
                <w:rFonts w:asciiTheme="majorBidi" w:hAnsiTheme="majorBidi" w:hint="cs"/>
                <w:b/>
                <w:bCs/>
                <w:sz w:val="24"/>
                <w:rtl/>
              </w:rPr>
              <w:t xml:space="preserve"> (השלב הנוכחי של המכרז)</w:t>
            </w:r>
          </w:p>
        </w:tc>
        <w:tc>
          <w:tcPr>
            <w:tcW w:w="3786" w:type="dxa"/>
            <w:shd w:val="clear" w:color="auto" w:fill="auto"/>
            <w:tcMar>
              <w:top w:w="0" w:type="dxa"/>
              <w:left w:w="108" w:type="dxa"/>
              <w:bottom w:w="0" w:type="dxa"/>
              <w:right w:w="108" w:type="dxa"/>
            </w:tcMar>
          </w:tcPr>
          <w:p w14:paraId="25E2AB29" w14:textId="3AF31C98" w:rsidR="00D01E43" w:rsidRPr="005672B6" w:rsidRDefault="009837FB" w:rsidP="009837FB">
            <w:pPr>
              <w:pStyle w:val="Normal1"/>
              <w:keepNext/>
              <w:keepLines/>
              <w:spacing w:before="0" w:after="80" w:line="360" w:lineRule="auto"/>
              <w:ind w:left="0"/>
              <w:jc w:val="left"/>
              <w:rPr>
                <w:rFonts w:asciiTheme="majorBidi" w:hAnsiTheme="majorBidi"/>
                <w:b/>
                <w:bCs/>
                <w:sz w:val="24"/>
                <w:rtl/>
              </w:rPr>
            </w:pPr>
            <w:r w:rsidRPr="005672B6">
              <w:rPr>
                <w:rFonts w:asciiTheme="majorBidi" w:hAnsiTheme="majorBidi" w:hint="cs"/>
                <w:b/>
                <w:bCs/>
                <w:sz w:val="24"/>
                <w:rtl/>
              </w:rPr>
              <w:t>3</w:t>
            </w:r>
            <w:r w:rsidR="00D01E43" w:rsidRPr="005672B6">
              <w:rPr>
                <w:rFonts w:asciiTheme="majorBidi" w:hAnsiTheme="majorBidi" w:hint="cs"/>
                <w:b/>
                <w:bCs/>
                <w:sz w:val="24"/>
                <w:rtl/>
              </w:rPr>
              <w:t>/1</w:t>
            </w:r>
            <w:r w:rsidRPr="005672B6">
              <w:rPr>
                <w:rFonts w:asciiTheme="majorBidi" w:hAnsiTheme="majorBidi" w:hint="cs"/>
                <w:b/>
                <w:bCs/>
                <w:sz w:val="24"/>
                <w:rtl/>
              </w:rPr>
              <w:t>0</w:t>
            </w:r>
            <w:r w:rsidR="00D01E43" w:rsidRPr="005672B6">
              <w:rPr>
                <w:rFonts w:asciiTheme="majorBidi" w:hAnsiTheme="majorBidi" w:hint="cs"/>
                <w:b/>
                <w:bCs/>
                <w:sz w:val="24"/>
                <w:rtl/>
              </w:rPr>
              <w:t>/2017</w:t>
            </w:r>
            <w:r w:rsidR="00FB3E33" w:rsidRPr="005672B6">
              <w:rPr>
                <w:rFonts w:asciiTheme="majorBidi" w:hAnsiTheme="majorBidi" w:hint="cs"/>
                <w:b/>
                <w:bCs/>
                <w:sz w:val="24"/>
                <w:rtl/>
              </w:rPr>
              <w:t xml:space="preserve"> בשעה</w:t>
            </w:r>
            <w:r w:rsidR="00FB3E33" w:rsidRPr="005672B6">
              <w:rPr>
                <w:rFonts w:asciiTheme="majorBidi" w:hAnsiTheme="majorBidi"/>
                <w:b/>
                <w:bCs/>
                <w:sz w:val="24"/>
                <w:rtl/>
              </w:rPr>
              <w:t xml:space="preserve"> 13:00</w:t>
            </w:r>
          </w:p>
        </w:tc>
      </w:tr>
      <w:tr w:rsidR="00D01E43" w:rsidRPr="00C744CF" w14:paraId="000C5231" w14:textId="77777777" w:rsidTr="00FB3E33">
        <w:trPr>
          <w:trHeight w:val="256"/>
        </w:trPr>
        <w:tc>
          <w:tcPr>
            <w:tcW w:w="5853" w:type="dxa"/>
            <w:shd w:val="clear" w:color="auto" w:fill="auto"/>
            <w:tcMar>
              <w:top w:w="0" w:type="dxa"/>
              <w:left w:w="108" w:type="dxa"/>
              <w:bottom w:w="0" w:type="dxa"/>
              <w:right w:w="108" w:type="dxa"/>
            </w:tcMar>
          </w:tcPr>
          <w:p w14:paraId="69C4C2F9" w14:textId="77777777" w:rsidR="00D01E43" w:rsidRPr="00963306" w:rsidRDefault="00D01E43" w:rsidP="00D01E43">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 xml:space="preserve">ימי הדגמה- במסגרתם יוצגו הפתרונות למשרד </w:t>
            </w:r>
          </w:p>
        </w:tc>
        <w:tc>
          <w:tcPr>
            <w:tcW w:w="3786" w:type="dxa"/>
            <w:shd w:val="clear" w:color="auto" w:fill="auto"/>
            <w:tcMar>
              <w:top w:w="0" w:type="dxa"/>
              <w:left w:w="108" w:type="dxa"/>
              <w:bottom w:w="0" w:type="dxa"/>
              <w:right w:w="108" w:type="dxa"/>
            </w:tcMar>
          </w:tcPr>
          <w:p w14:paraId="3C78C437" w14:textId="77777777" w:rsidR="00D01E43" w:rsidRPr="00963306" w:rsidRDefault="009837FB" w:rsidP="009837FB">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17</w:t>
            </w:r>
            <w:r w:rsidR="00D01E43" w:rsidRPr="00963306">
              <w:rPr>
                <w:rFonts w:asciiTheme="majorBidi" w:hAnsiTheme="majorBidi" w:hint="cs"/>
                <w:sz w:val="24"/>
                <w:rtl/>
              </w:rPr>
              <w:t>-</w:t>
            </w:r>
            <w:r w:rsidRPr="00963306">
              <w:rPr>
                <w:rFonts w:asciiTheme="majorBidi" w:hAnsiTheme="majorBidi" w:hint="cs"/>
                <w:sz w:val="24"/>
                <w:rtl/>
              </w:rPr>
              <w:t>18</w:t>
            </w:r>
            <w:r w:rsidR="00D01E43" w:rsidRPr="00963306">
              <w:rPr>
                <w:rFonts w:asciiTheme="majorBidi" w:hAnsiTheme="majorBidi" w:hint="cs"/>
                <w:sz w:val="24"/>
                <w:rtl/>
              </w:rPr>
              <w:t>/1</w:t>
            </w:r>
            <w:r w:rsidRPr="00963306">
              <w:rPr>
                <w:rFonts w:asciiTheme="majorBidi" w:hAnsiTheme="majorBidi" w:hint="cs"/>
                <w:sz w:val="24"/>
                <w:rtl/>
              </w:rPr>
              <w:t>0</w:t>
            </w:r>
            <w:r w:rsidR="00D01E43" w:rsidRPr="00963306">
              <w:rPr>
                <w:rFonts w:asciiTheme="majorBidi" w:hAnsiTheme="majorBidi" w:hint="cs"/>
                <w:sz w:val="24"/>
                <w:rtl/>
              </w:rPr>
              <w:t>/2017</w:t>
            </w:r>
          </w:p>
        </w:tc>
      </w:tr>
      <w:tr w:rsidR="00D01E43" w:rsidRPr="00C744CF" w14:paraId="601375B9" w14:textId="77777777" w:rsidTr="00FB3E33">
        <w:trPr>
          <w:trHeight w:val="256"/>
        </w:trPr>
        <w:tc>
          <w:tcPr>
            <w:tcW w:w="5853" w:type="dxa"/>
            <w:shd w:val="clear" w:color="auto" w:fill="auto"/>
            <w:tcMar>
              <w:top w:w="0" w:type="dxa"/>
              <w:left w:w="108" w:type="dxa"/>
              <w:bottom w:w="0" w:type="dxa"/>
              <w:right w:w="108" w:type="dxa"/>
            </w:tcMar>
          </w:tcPr>
          <w:p w14:paraId="73B9DDF7" w14:textId="77777777" w:rsidR="00D01E43" w:rsidRPr="00963306" w:rsidRDefault="00D01E43" w:rsidP="00D01E43">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 xml:space="preserve">אישור זוכים והפצת המכרז </w:t>
            </w:r>
          </w:p>
        </w:tc>
        <w:tc>
          <w:tcPr>
            <w:tcW w:w="3786" w:type="dxa"/>
            <w:shd w:val="clear" w:color="auto" w:fill="auto"/>
            <w:tcMar>
              <w:top w:w="0" w:type="dxa"/>
              <w:left w:w="108" w:type="dxa"/>
              <w:bottom w:w="0" w:type="dxa"/>
              <w:right w:w="108" w:type="dxa"/>
            </w:tcMar>
          </w:tcPr>
          <w:p w14:paraId="3C854777" w14:textId="77777777" w:rsidR="00D01E43" w:rsidRPr="00963306" w:rsidRDefault="009837FB" w:rsidP="009837FB">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25</w:t>
            </w:r>
            <w:r w:rsidR="00D01E43" w:rsidRPr="00963306">
              <w:rPr>
                <w:rFonts w:asciiTheme="majorBidi" w:hAnsiTheme="majorBidi" w:hint="cs"/>
                <w:sz w:val="24"/>
                <w:rtl/>
              </w:rPr>
              <w:t>/</w:t>
            </w:r>
            <w:r w:rsidRPr="00963306">
              <w:rPr>
                <w:rFonts w:asciiTheme="majorBidi" w:hAnsiTheme="majorBidi" w:hint="cs"/>
                <w:sz w:val="24"/>
                <w:rtl/>
              </w:rPr>
              <w:t>10</w:t>
            </w:r>
            <w:r w:rsidR="00D01E43" w:rsidRPr="00963306">
              <w:rPr>
                <w:rFonts w:asciiTheme="majorBidi" w:hAnsiTheme="majorBidi" w:hint="cs"/>
                <w:sz w:val="24"/>
                <w:rtl/>
              </w:rPr>
              <w:t>/2017</w:t>
            </w:r>
          </w:p>
        </w:tc>
      </w:tr>
      <w:tr w:rsidR="00C2369A" w:rsidRPr="00C744CF" w14:paraId="23788231" w14:textId="77777777" w:rsidTr="00FB3E33">
        <w:trPr>
          <w:trHeight w:hRule="exact" w:val="540"/>
        </w:trPr>
        <w:tc>
          <w:tcPr>
            <w:tcW w:w="5853" w:type="dxa"/>
            <w:shd w:val="clear" w:color="auto" w:fill="auto"/>
            <w:tcMar>
              <w:top w:w="0" w:type="dxa"/>
              <w:left w:w="108" w:type="dxa"/>
              <w:bottom w:w="0" w:type="dxa"/>
              <w:right w:w="108" w:type="dxa"/>
            </w:tcMar>
          </w:tcPr>
          <w:p w14:paraId="65981DB6" w14:textId="22561589" w:rsidR="00C2369A" w:rsidRPr="009837FB" w:rsidRDefault="00FB3E33" w:rsidP="009837FB">
            <w:pPr>
              <w:bidi/>
              <w:spacing w:after="80" w:line="360" w:lineRule="auto"/>
              <w:rPr>
                <w:rFonts w:asciiTheme="majorBidi" w:hAnsiTheme="majorBidi" w:cs="David"/>
                <w:sz w:val="24"/>
                <w:szCs w:val="24"/>
              </w:rPr>
            </w:pPr>
            <w:r>
              <w:rPr>
                <w:rFonts w:asciiTheme="majorBidi" w:hAnsiTheme="majorBidi" w:cs="David" w:hint="cs"/>
                <w:sz w:val="24"/>
                <w:szCs w:val="24"/>
                <w:rtl/>
              </w:rPr>
              <w:t xml:space="preserve">מועד אחרון להעברת </w:t>
            </w:r>
            <w:r w:rsidR="00C2369A" w:rsidRPr="009837FB">
              <w:rPr>
                <w:rFonts w:asciiTheme="majorBidi" w:hAnsiTheme="majorBidi" w:cs="David" w:hint="cs"/>
                <w:sz w:val="24"/>
                <w:szCs w:val="24"/>
                <w:rtl/>
              </w:rPr>
              <w:t xml:space="preserve">שאלות הבהרה לשלב </w:t>
            </w:r>
            <w:r w:rsidR="009837FB">
              <w:rPr>
                <w:rFonts w:asciiTheme="majorBidi" w:hAnsiTheme="majorBidi" w:cs="David" w:hint="cs"/>
                <w:sz w:val="24"/>
                <w:szCs w:val="24"/>
                <w:rtl/>
              </w:rPr>
              <w:t>השני של המכרז</w:t>
            </w:r>
          </w:p>
        </w:tc>
        <w:tc>
          <w:tcPr>
            <w:tcW w:w="3786" w:type="dxa"/>
            <w:shd w:val="clear" w:color="auto" w:fill="auto"/>
            <w:tcMar>
              <w:top w:w="0" w:type="dxa"/>
              <w:left w:w="108" w:type="dxa"/>
              <w:bottom w:w="0" w:type="dxa"/>
              <w:right w:w="108" w:type="dxa"/>
            </w:tcMar>
          </w:tcPr>
          <w:p w14:paraId="17B8B15A" w14:textId="1D2F8AC1" w:rsidR="00C2369A" w:rsidRPr="009837FB" w:rsidRDefault="009837FB" w:rsidP="009837FB">
            <w:pPr>
              <w:bidi/>
              <w:spacing w:after="80" w:line="360" w:lineRule="auto"/>
              <w:rPr>
                <w:rFonts w:asciiTheme="majorBidi" w:hAnsiTheme="majorBidi" w:cs="David"/>
                <w:sz w:val="24"/>
                <w:szCs w:val="24"/>
              </w:rPr>
            </w:pPr>
            <w:r>
              <w:rPr>
                <w:rFonts w:asciiTheme="majorBidi" w:hAnsiTheme="majorBidi" w:cs="David" w:hint="cs"/>
                <w:sz w:val="24"/>
                <w:szCs w:val="24"/>
                <w:rtl/>
              </w:rPr>
              <w:t>1</w:t>
            </w:r>
            <w:r w:rsidR="00C2369A" w:rsidRPr="009837FB">
              <w:rPr>
                <w:rFonts w:asciiTheme="majorBidi" w:hAnsiTheme="majorBidi" w:cs="David" w:hint="cs"/>
                <w:sz w:val="24"/>
                <w:szCs w:val="24"/>
                <w:rtl/>
              </w:rPr>
              <w:t>/</w:t>
            </w:r>
            <w:r>
              <w:rPr>
                <w:rFonts w:asciiTheme="majorBidi" w:hAnsiTheme="majorBidi" w:cs="David" w:hint="cs"/>
                <w:sz w:val="24"/>
                <w:szCs w:val="24"/>
                <w:rtl/>
              </w:rPr>
              <w:t>11</w:t>
            </w:r>
            <w:r w:rsidR="00C2369A" w:rsidRPr="009837FB">
              <w:rPr>
                <w:rFonts w:asciiTheme="majorBidi" w:hAnsiTheme="majorBidi" w:cs="David" w:hint="cs"/>
                <w:sz w:val="24"/>
                <w:szCs w:val="24"/>
                <w:rtl/>
              </w:rPr>
              <w:t>/2017</w:t>
            </w:r>
            <w:r w:rsidR="00FB3E33">
              <w:rPr>
                <w:rFonts w:asciiTheme="majorBidi" w:hAnsiTheme="majorBidi" w:cs="David" w:hint="cs"/>
                <w:sz w:val="24"/>
                <w:szCs w:val="24"/>
                <w:rtl/>
              </w:rPr>
              <w:t xml:space="preserve"> </w:t>
            </w:r>
            <w:r w:rsidR="00FB3E33" w:rsidRPr="00FB3E33">
              <w:rPr>
                <w:rFonts w:asciiTheme="majorBidi" w:hAnsiTheme="majorBidi" w:cs="David" w:hint="cs"/>
                <w:sz w:val="24"/>
                <w:szCs w:val="24"/>
                <w:rtl/>
              </w:rPr>
              <w:t>בשעה</w:t>
            </w:r>
            <w:r w:rsidR="00FB3E33" w:rsidRPr="00FB3E33">
              <w:rPr>
                <w:rFonts w:asciiTheme="majorBidi" w:hAnsiTheme="majorBidi" w:cs="David"/>
                <w:sz w:val="24"/>
                <w:szCs w:val="24"/>
                <w:rtl/>
              </w:rPr>
              <w:t xml:space="preserve"> 12:00</w:t>
            </w:r>
          </w:p>
        </w:tc>
      </w:tr>
      <w:tr w:rsidR="00C2369A" w:rsidRPr="00C744CF" w14:paraId="418F0B0C" w14:textId="77777777" w:rsidTr="00FB3E33">
        <w:trPr>
          <w:trHeight w:hRule="exact" w:val="340"/>
        </w:trPr>
        <w:tc>
          <w:tcPr>
            <w:tcW w:w="5853" w:type="dxa"/>
            <w:shd w:val="clear" w:color="auto" w:fill="auto"/>
            <w:tcMar>
              <w:top w:w="0" w:type="dxa"/>
              <w:left w:w="108" w:type="dxa"/>
              <w:bottom w:w="0" w:type="dxa"/>
              <w:right w:w="108" w:type="dxa"/>
            </w:tcMar>
          </w:tcPr>
          <w:p w14:paraId="612769FD" w14:textId="77777777" w:rsidR="00C2369A" w:rsidRPr="009837FB" w:rsidRDefault="00C2369A" w:rsidP="00C2369A">
            <w:pPr>
              <w:bidi/>
              <w:spacing w:after="0" w:line="240" w:lineRule="auto"/>
              <w:rPr>
                <w:rFonts w:asciiTheme="majorBidi" w:hAnsiTheme="majorBidi" w:cs="David"/>
                <w:sz w:val="24"/>
                <w:szCs w:val="24"/>
                <w:rtl/>
              </w:rPr>
            </w:pPr>
            <w:r w:rsidRPr="009837FB">
              <w:rPr>
                <w:rFonts w:asciiTheme="majorBidi" w:hAnsiTheme="majorBidi" w:cs="David" w:hint="cs"/>
                <w:sz w:val="24"/>
                <w:szCs w:val="24"/>
                <w:rtl/>
              </w:rPr>
              <w:t>מועד אחרון להגשת הצעות למכרז</w:t>
            </w:r>
          </w:p>
        </w:tc>
        <w:tc>
          <w:tcPr>
            <w:tcW w:w="3786" w:type="dxa"/>
            <w:shd w:val="clear" w:color="auto" w:fill="auto"/>
            <w:tcMar>
              <w:top w:w="0" w:type="dxa"/>
              <w:left w:w="108" w:type="dxa"/>
              <w:bottom w:w="0" w:type="dxa"/>
              <w:right w:w="108" w:type="dxa"/>
            </w:tcMar>
          </w:tcPr>
          <w:p w14:paraId="401A0718" w14:textId="4391BA3D" w:rsidR="00C2369A" w:rsidRPr="009837FB" w:rsidRDefault="009837FB" w:rsidP="009837FB">
            <w:pPr>
              <w:bidi/>
              <w:spacing w:after="80" w:line="360" w:lineRule="auto"/>
              <w:rPr>
                <w:rFonts w:asciiTheme="majorBidi" w:hAnsiTheme="majorBidi" w:cs="David"/>
                <w:sz w:val="24"/>
                <w:szCs w:val="24"/>
              </w:rPr>
            </w:pPr>
            <w:r>
              <w:rPr>
                <w:rFonts w:asciiTheme="majorBidi" w:hAnsiTheme="majorBidi" w:cs="David" w:hint="cs"/>
                <w:sz w:val="24"/>
                <w:szCs w:val="24"/>
                <w:rtl/>
              </w:rPr>
              <w:t>21</w:t>
            </w:r>
            <w:r w:rsidR="00C2369A" w:rsidRPr="009837FB">
              <w:rPr>
                <w:rFonts w:asciiTheme="majorBidi" w:hAnsiTheme="majorBidi" w:cs="David" w:hint="cs"/>
                <w:sz w:val="24"/>
                <w:szCs w:val="24"/>
                <w:rtl/>
              </w:rPr>
              <w:t>/1</w:t>
            </w:r>
            <w:r>
              <w:rPr>
                <w:rFonts w:asciiTheme="majorBidi" w:hAnsiTheme="majorBidi" w:cs="David" w:hint="cs"/>
                <w:sz w:val="24"/>
                <w:szCs w:val="24"/>
                <w:rtl/>
              </w:rPr>
              <w:t>1</w:t>
            </w:r>
            <w:r w:rsidR="00C2369A" w:rsidRPr="009837FB">
              <w:rPr>
                <w:rFonts w:asciiTheme="majorBidi" w:hAnsiTheme="majorBidi" w:cs="David" w:hint="cs"/>
                <w:sz w:val="24"/>
                <w:szCs w:val="24"/>
                <w:rtl/>
              </w:rPr>
              <w:t>/</w:t>
            </w:r>
            <w:r>
              <w:rPr>
                <w:rFonts w:asciiTheme="majorBidi" w:hAnsiTheme="majorBidi" w:cs="David" w:hint="cs"/>
                <w:sz w:val="24"/>
                <w:szCs w:val="24"/>
                <w:rtl/>
              </w:rPr>
              <w:t>2017</w:t>
            </w:r>
            <w:r w:rsidR="00FB3E33">
              <w:rPr>
                <w:rFonts w:asciiTheme="majorBidi" w:hAnsiTheme="majorBidi" w:cs="David" w:hint="cs"/>
                <w:sz w:val="24"/>
                <w:szCs w:val="24"/>
                <w:rtl/>
              </w:rPr>
              <w:t xml:space="preserve"> בשעה 13:00</w:t>
            </w:r>
          </w:p>
        </w:tc>
      </w:tr>
      <w:tr w:rsidR="00C2369A" w:rsidRPr="00C744CF" w14:paraId="56954BE4" w14:textId="77777777" w:rsidTr="00FB3E33">
        <w:trPr>
          <w:trHeight w:hRule="exact" w:val="340"/>
        </w:trPr>
        <w:tc>
          <w:tcPr>
            <w:tcW w:w="5853" w:type="dxa"/>
            <w:shd w:val="clear" w:color="auto" w:fill="auto"/>
            <w:tcMar>
              <w:top w:w="0" w:type="dxa"/>
              <w:left w:w="108" w:type="dxa"/>
              <w:bottom w:w="0" w:type="dxa"/>
              <w:right w:w="108" w:type="dxa"/>
            </w:tcMar>
            <w:hideMark/>
          </w:tcPr>
          <w:p w14:paraId="27A79158" w14:textId="77777777" w:rsidR="00C2369A" w:rsidRPr="009837FB" w:rsidRDefault="00C2369A" w:rsidP="00C2369A">
            <w:pPr>
              <w:bidi/>
              <w:spacing w:after="0" w:line="240" w:lineRule="auto"/>
              <w:rPr>
                <w:rFonts w:asciiTheme="majorBidi" w:hAnsiTheme="majorBidi" w:cs="David"/>
                <w:sz w:val="24"/>
                <w:szCs w:val="24"/>
              </w:rPr>
            </w:pPr>
            <w:r w:rsidRPr="009837FB">
              <w:rPr>
                <w:rFonts w:asciiTheme="majorBidi" w:hAnsiTheme="majorBidi" w:cs="David" w:hint="cs"/>
                <w:sz w:val="24"/>
                <w:szCs w:val="24"/>
                <w:rtl/>
              </w:rPr>
              <w:t xml:space="preserve">ימי הדגמה- במסגרתם יוצגו הפתרונות למשרד </w:t>
            </w:r>
          </w:p>
        </w:tc>
        <w:tc>
          <w:tcPr>
            <w:tcW w:w="3786" w:type="dxa"/>
            <w:shd w:val="clear" w:color="auto" w:fill="auto"/>
            <w:tcMar>
              <w:top w:w="0" w:type="dxa"/>
              <w:left w:w="108" w:type="dxa"/>
              <w:bottom w:w="0" w:type="dxa"/>
              <w:right w:w="108" w:type="dxa"/>
            </w:tcMar>
          </w:tcPr>
          <w:p w14:paraId="627FA978" w14:textId="77777777" w:rsidR="00C2369A" w:rsidRPr="009837FB" w:rsidRDefault="009837FB" w:rsidP="009837FB">
            <w:pPr>
              <w:bidi/>
              <w:spacing w:after="80" w:line="360" w:lineRule="auto"/>
              <w:rPr>
                <w:rFonts w:asciiTheme="majorBidi" w:hAnsiTheme="majorBidi" w:cs="David"/>
                <w:sz w:val="24"/>
                <w:szCs w:val="24"/>
                <w:rtl/>
              </w:rPr>
            </w:pPr>
            <w:r>
              <w:rPr>
                <w:rFonts w:asciiTheme="majorBidi" w:hAnsiTheme="majorBidi" w:cs="David" w:hint="cs"/>
                <w:sz w:val="24"/>
                <w:szCs w:val="24"/>
                <w:rtl/>
              </w:rPr>
              <w:t>26-27</w:t>
            </w:r>
            <w:r w:rsidR="00C2369A" w:rsidRPr="009837FB">
              <w:rPr>
                <w:rFonts w:asciiTheme="majorBidi" w:hAnsiTheme="majorBidi" w:cs="David" w:hint="cs"/>
                <w:sz w:val="24"/>
                <w:szCs w:val="24"/>
                <w:rtl/>
              </w:rPr>
              <w:t>/</w:t>
            </w:r>
            <w:r>
              <w:rPr>
                <w:rFonts w:asciiTheme="majorBidi" w:hAnsiTheme="majorBidi" w:cs="David" w:hint="cs"/>
                <w:sz w:val="24"/>
                <w:szCs w:val="24"/>
                <w:rtl/>
              </w:rPr>
              <w:t>11</w:t>
            </w:r>
            <w:r w:rsidR="00C2369A" w:rsidRPr="009837FB">
              <w:rPr>
                <w:rFonts w:asciiTheme="majorBidi" w:hAnsiTheme="majorBidi" w:cs="David" w:hint="cs"/>
                <w:sz w:val="24"/>
                <w:szCs w:val="24"/>
                <w:rtl/>
              </w:rPr>
              <w:t>/</w:t>
            </w:r>
            <w:r>
              <w:rPr>
                <w:rFonts w:asciiTheme="majorBidi" w:hAnsiTheme="majorBidi" w:cs="David" w:hint="cs"/>
                <w:sz w:val="24"/>
                <w:szCs w:val="24"/>
                <w:rtl/>
              </w:rPr>
              <w:t>2017</w:t>
            </w:r>
          </w:p>
        </w:tc>
      </w:tr>
    </w:tbl>
    <w:p w14:paraId="388D47DD" w14:textId="77777777" w:rsidR="00D763A7" w:rsidRPr="00C744CF" w:rsidRDefault="00D763A7" w:rsidP="00D763A7">
      <w:pPr>
        <w:pStyle w:val="30"/>
        <w:numPr>
          <w:ilvl w:val="0"/>
          <w:numId w:val="0"/>
        </w:numPr>
        <w:spacing w:line="240" w:lineRule="auto"/>
        <w:ind w:left="2064" w:hanging="504"/>
        <w:rPr>
          <w:rFonts w:asciiTheme="majorBidi" w:hAnsiTheme="majorBidi" w:cs="David"/>
          <w:rtl/>
        </w:rPr>
      </w:pPr>
      <w:bookmarkStart w:id="25" w:name="_Ref321310843"/>
      <w:bookmarkStart w:id="26" w:name="_Ref370923976"/>
    </w:p>
    <w:p w14:paraId="1F0AC18E" w14:textId="77777777" w:rsidR="00EA6EDA" w:rsidRDefault="00D763A7" w:rsidP="00EA6EDA">
      <w:pPr>
        <w:pStyle w:val="2b"/>
      </w:pPr>
      <w:r w:rsidRPr="00C744CF">
        <w:rPr>
          <w:rtl/>
        </w:rPr>
        <w:t xml:space="preserve">המשרד רשאי, לפי שיקול דעתו, </w:t>
      </w:r>
      <w:r w:rsidR="00EE6338" w:rsidRPr="00C744CF">
        <w:rPr>
          <w:rFonts w:hint="cs"/>
          <w:rtl/>
        </w:rPr>
        <w:t>לעדכן</w:t>
      </w:r>
      <w:r w:rsidRPr="00C744CF">
        <w:rPr>
          <w:rtl/>
        </w:rPr>
        <w:t xml:space="preserve"> כל מועד </w:t>
      </w:r>
      <w:r w:rsidR="00B127D7" w:rsidRPr="00C744CF">
        <w:rPr>
          <w:rFonts w:hint="cs"/>
          <w:rtl/>
        </w:rPr>
        <w:t>מהמועדים המוצגים</w:t>
      </w:r>
      <w:r w:rsidR="00EE6338" w:rsidRPr="00C744CF">
        <w:rPr>
          <w:rFonts w:hint="cs"/>
          <w:rtl/>
        </w:rPr>
        <w:t xml:space="preserve"> לעיל</w:t>
      </w:r>
      <w:r w:rsidRPr="00C744CF">
        <w:rPr>
          <w:rtl/>
        </w:rPr>
        <w:t>.</w:t>
      </w:r>
      <w:bookmarkStart w:id="27" w:name="_Ref491077402"/>
    </w:p>
    <w:p w14:paraId="7AB01702" w14:textId="77777777" w:rsidR="00D763A7" w:rsidRPr="00C744CF" w:rsidRDefault="00D763A7" w:rsidP="007E5AC0">
      <w:pPr>
        <w:pStyle w:val="22"/>
        <w:spacing w:before="0" w:after="80"/>
        <w:jc w:val="both"/>
        <w:rPr>
          <w:rFonts w:asciiTheme="majorBidi" w:hAnsiTheme="majorBidi" w:cs="David"/>
          <w:rtl/>
        </w:rPr>
      </w:pPr>
      <w:bookmarkStart w:id="28" w:name="_Ref492271580"/>
      <w:r w:rsidRPr="00C744CF">
        <w:rPr>
          <w:rFonts w:asciiTheme="majorBidi" w:hAnsiTheme="majorBidi" w:cs="David"/>
          <w:rtl/>
        </w:rPr>
        <w:lastRenderedPageBreak/>
        <w:t>נוהל העברת שאלות ובירורים</w:t>
      </w:r>
      <w:bookmarkEnd w:id="25"/>
      <w:bookmarkEnd w:id="26"/>
      <w:bookmarkEnd w:id="27"/>
      <w:bookmarkEnd w:id="28"/>
    </w:p>
    <w:p w14:paraId="506FB14B" w14:textId="6A394FA5" w:rsidR="00D763A7" w:rsidRPr="00C744CF" w:rsidRDefault="00D763A7" w:rsidP="005B6495">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פניות לשאלות ובירורים </w:t>
      </w:r>
      <w:r w:rsidR="00B127D7" w:rsidRPr="00C744CF">
        <w:rPr>
          <w:rFonts w:asciiTheme="majorBidi" w:hAnsiTheme="majorBidi" w:cs="David" w:hint="cs"/>
          <w:noProof/>
          <w:rtl/>
        </w:rPr>
        <w:t>יוגשו</w:t>
      </w:r>
      <w:r w:rsidRPr="00C744CF">
        <w:rPr>
          <w:rFonts w:asciiTheme="majorBidi" w:hAnsiTheme="majorBidi" w:cs="David"/>
          <w:noProof/>
          <w:rtl/>
        </w:rPr>
        <w:t xml:space="preserve"> </w:t>
      </w:r>
      <w:r w:rsidR="00E91F0F">
        <w:rPr>
          <w:rFonts w:asciiTheme="majorBidi" w:hAnsiTheme="majorBidi" w:cs="David" w:hint="cs"/>
          <w:noProof/>
          <w:rtl/>
        </w:rPr>
        <w:t xml:space="preserve">אך ורק </w:t>
      </w:r>
      <w:r w:rsidRPr="00C744CF">
        <w:rPr>
          <w:rFonts w:asciiTheme="majorBidi" w:hAnsiTheme="majorBidi" w:cs="David"/>
          <w:noProof/>
          <w:rtl/>
        </w:rPr>
        <w:t>על גבי טופס שאלות</w:t>
      </w:r>
      <w:r w:rsidR="005B6495">
        <w:rPr>
          <w:rFonts w:asciiTheme="majorBidi" w:hAnsiTheme="majorBidi" w:cs="David" w:hint="cs"/>
          <w:noProof/>
          <w:rtl/>
        </w:rPr>
        <w:t xml:space="preserve"> הבהרה</w:t>
      </w:r>
      <w:r w:rsidRPr="00C744CF">
        <w:rPr>
          <w:rFonts w:asciiTheme="majorBidi" w:hAnsiTheme="majorBidi" w:cs="David"/>
          <w:noProof/>
          <w:rtl/>
        </w:rPr>
        <w:t xml:space="preserve"> </w:t>
      </w:r>
      <w:r w:rsidR="00E91F0F" w:rsidRPr="00C744CF">
        <w:rPr>
          <w:rFonts w:asciiTheme="majorBidi" w:hAnsiTheme="majorBidi" w:cs="David"/>
          <w:noProof/>
          <w:rtl/>
        </w:rPr>
        <w:t xml:space="preserve">(קובץ </w:t>
      </w:r>
      <w:r w:rsidR="00E91F0F" w:rsidRPr="00C744CF">
        <w:rPr>
          <w:rFonts w:asciiTheme="majorBidi" w:hAnsiTheme="majorBidi" w:cs="David"/>
          <w:noProof/>
        </w:rPr>
        <w:t>Excel</w:t>
      </w:r>
      <w:r w:rsidR="00E91F0F" w:rsidRPr="00C744CF">
        <w:rPr>
          <w:rFonts w:asciiTheme="majorBidi" w:hAnsiTheme="majorBidi" w:cs="David"/>
          <w:noProof/>
          <w:rtl/>
        </w:rPr>
        <w:t>)</w:t>
      </w:r>
      <w:r w:rsidR="00E91F0F" w:rsidRPr="00C744CF">
        <w:rPr>
          <w:rFonts w:asciiTheme="majorBidi" w:hAnsiTheme="majorBidi" w:cs="David" w:hint="cs"/>
          <w:noProof/>
          <w:rtl/>
        </w:rPr>
        <w:t xml:space="preserve"> </w:t>
      </w:r>
      <w:r w:rsidR="00E91F0F">
        <w:rPr>
          <w:rFonts w:asciiTheme="majorBidi" w:hAnsiTheme="majorBidi" w:cs="David" w:hint="cs"/>
          <w:noProof/>
          <w:rtl/>
        </w:rPr>
        <w:t>המפורסם יחד עם מסמכי המכרז</w:t>
      </w:r>
      <w:r w:rsidR="008E65B7">
        <w:rPr>
          <w:rFonts w:asciiTheme="majorBidi" w:hAnsiTheme="majorBidi" w:cs="David" w:hint="cs"/>
          <w:noProof/>
          <w:rtl/>
        </w:rPr>
        <w:t xml:space="preserve"> (</w:t>
      </w:r>
      <w:r w:rsidR="008E65B7" w:rsidRPr="008E65B7">
        <w:rPr>
          <w:rFonts w:asciiTheme="majorBidi" w:hAnsiTheme="majorBidi" w:cs="David" w:hint="cs"/>
          <w:noProof/>
          <w:rtl/>
        </w:rPr>
        <w:t xml:space="preserve">מצ"ב </w:t>
      </w:r>
      <w:r w:rsidR="008E65B7">
        <w:rPr>
          <w:rFonts w:asciiTheme="majorBidi" w:hAnsiTheme="majorBidi" w:cs="David" w:hint="cs"/>
          <w:b/>
          <w:bCs/>
          <w:noProof/>
          <w:rtl/>
        </w:rPr>
        <w:t>כ</w:t>
      </w:r>
      <w:r w:rsidR="008E65B7" w:rsidRPr="008E65B7">
        <w:rPr>
          <w:rFonts w:asciiTheme="majorBidi" w:hAnsiTheme="majorBidi" w:cs="David" w:hint="cs"/>
          <w:b/>
          <w:bCs/>
          <w:noProof/>
          <w:rtl/>
        </w:rPr>
        <w:t>נספח ב'</w:t>
      </w:r>
      <w:r w:rsidR="008E65B7">
        <w:rPr>
          <w:rFonts w:asciiTheme="majorBidi" w:hAnsiTheme="majorBidi" w:cs="David" w:hint="cs"/>
          <w:noProof/>
          <w:rtl/>
        </w:rPr>
        <w:t>)</w:t>
      </w:r>
      <w:r w:rsidR="00E91F0F">
        <w:rPr>
          <w:rFonts w:asciiTheme="majorBidi" w:hAnsiTheme="majorBidi" w:cs="David" w:hint="cs"/>
          <w:noProof/>
          <w:rtl/>
        </w:rPr>
        <w:t xml:space="preserve">. </w:t>
      </w:r>
    </w:p>
    <w:p w14:paraId="67F176F7" w14:textId="77777777" w:rsidR="00D763A7" w:rsidRPr="0043273A" w:rsidRDefault="00D763A7" w:rsidP="00EA6EDA">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את השאלות יש לשלוח לכתובת הדואר האלקטרוני המופיע </w:t>
      </w:r>
      <w:r w:rsidR="00B127D7" w:rsidRPr="0043273A">
        <w:rPr>
          <w:rFonts w:asciiTheme="majorBidi" w:hAnsiTheme="majorBidi" w:cs="David" w:hint="cs"/>
          <w:noProof/>
          <w:rtl/>
        </w:rPr>
        <w:t xml:space="preserve">בסעיף </w:t>
      </w:r>
      <w:r w:rsidR="00EA6EDA" w:rsidRPr="0043273A">
        <w:rPr>
          <w:rFonts w:asciiTheme="majorBidi" w:hAnsiTheme="majorBidi" w:cs="David"/>
          <w:noProof/>
          <w:rtl/>
        </w:rPr>
        <w:fldChar w:fldCharType="begin"/>
      </w:r>
      <w:r w:rsidR="00EA6EDA" w:rsidRPr="0043273A">
        <w:rPr>
          <w:rFonts w:asciiTheme="majorBidi" w:hAnsiTheme="majorBidi" w:cs="David"/>
          <w:noProof/>
          <w:rtl/>
        </w:rPr>
        <w:instrText xml:space="preserve"> </w:instrText>
      </w:r>
      <w:r w:rsidR="00EA6EDA" w:rsidRPr="0043273A">
        <w:rPr>
          <w:rFonts w:asciiTheme="majorBidi" w:hAnsiTheme="majorBidi" w:cs="David" w:hint="cs"/>
          <w:noProof/>
        </w:rPr>
        <w:instrText>REF</w:instrText>
      </w:r>
      <w:r w:rsidR="00EA6EDA" w:rsidRPr="0043273A">
        <w:rPr>
          <w:rFonts w:asciiTheme="majorBidi" w:hAnsiTheme="majorBidi" w:cs="David" w:hint="cs"/>
          <w:noProof/>
          <w:rtl/>
        </w:rPr>
        <w:instrText xml:space="preserve"> _</w:instrText>
      </w:r>
      <w:r w:rsidR="00EA6EDA" w:rsidRPr="0043273A">
        <w:rPr>
          <w:rFonts w:asciiTheme="majorBidi" w:hAnsiTheme="majorBidi" w:cs="David" w:hint="cs"/>
          <w:noProof/>
        </w:rPr>
        <w:instrText>Ref491077673 \r \h</w:instrText>
      </w:r>
      <w:r w:rsidR="00EA6EDA" w:rsidRPr="0043273A">
        <w:rPr>
          <w:rFonts w:asciiTheme="majorBidi" w:hAnsiTheme="majorBidi" w:cs="David"/>
          <w:noProof/>
          <w:rtl/>
        </w:rPr>
        <w:instrText xml:space="preserve">  \* </w:instrText>
      </w:r>
      <w:r w:rsidR="00EA6EDA" w:rsidRPr="0043273A">
        <w:rPr>
          <w:rFonts w:asciiTheme="majorBidi" w:hAnsiTheme="majorBidi" w:cs="David"/>
          <w:noProof/>
        </w:rPr>
        <w:instrText>MERGEFORMAT</w:instrText>
      </w:r>
      <w:r w:rsidR="00EA6EDA" w:rsidRPr="0043273A">
        <w:rPr>
          <w:rFonts w:asciiTheme="majorBidi" w:hAnsiTheme="majorBidi" w:cs="David"/>
          <w:noProof/>
          <w:rtl/>
        </w:rPr>
        <w:instrText xml:space="preserve"> </w:instrText>
      </w:r>
      <w:r w:rsidR="00EA6EDA" w:rsidRPr="0043273A">
        <w:rPr>
          <w:rFonts w:asciiTheme="majorBidi" w:hAnsiTheme="majorBidi" w:cs="David"/>
          <w:noProof/>
          <w:rtl/>
        </w:rPr>
      </w:r>
      <w:r w:rsidR="00EA6EDA" w:rsidRPr="0043273A">
        <w:rPr>
          <w:rFonts w:asciiTheme="majorBidi" w:hAnsiTheme="majorBidi" w:cs="David"/>
          <w:noProof/>
          <w:rtl/>
        </w:rPr>
        <w:fldChar w:fldCharType="separate"/>
      </w:r>
      <w:r w:rsidR="00EA6EDA" w:rsidRPr="0043273A">
        <w:rPr>
          <w:rFonts w:asciiTheme="majorBidi" w:hAnsiTheme="majorBidi" w:cs="David"/>
          <w:noProof/>
          <w:cs/>
        </w:rPr>
        <w:t>‎</w:t>
      </w:r>
      <w:r w:rsidR="00EA6EDA" w:rsidRPr="0043273A">
        <w:rPr>
          <w:rFonts w:asciiTheme="majorBidi" w:hAnsiTheme="majorBidi" w:cs="David"/>
          <w:noProof/>
        </w:rPr>
        <w:t>3.2</w:t>
      </w:r>
      <w:r w:rsidR="00EA6EDA" w:rsidRPr="0043273A">
        <w:rPr>
          <w:rFonts w:asciiTheme="majorBidi" w:hAnsiTheme="majorBidi" w:cs="David"/>
          <w:noProof/>
          <w:rtl/>
        </w:rPr>
        <w:fldChar w:fldCharType="end"/>
      </w:r>
      <w:r w:rsidR="00B127D7" w:rsidRPr="0043273A">
        <w:rPr>
          <w:rFonts w:asciiTheme="majorBidi" w:hAnsiTheme="majorBidi" w:cs="David" w:hint="cs"/>
          <w:noProof/>
          <w:rtl/>
        </w:rPr>
        <w:t xml:space="preserve"> לעיל</w:t>
      </w:r>
      <w:r w:rsidR="00B127D7" w:rsidRPr="0043273A">
        <w:rPr>
          <w:rFonts w:asciiTheme="majorBidi" w:hAnsiTheme="majorBidi" w:cs="David"/>
          <w:noProof/>
          <w:rtl/>
        </w:rPr>
        <w:t xml:space="preserve"> </w:t>
      </w:r>
      <w:r w:rsidRPr="0043273A">
        <w:rPr>
          <w:rFonts w:asciiTheme="majorBidi" w:hAnsiTheme="majorBidi" w:cs="David"/>
          <w:noProof/>
          <w:rtl/>
        </w:rPr>
        <w:t>ולא יאוחר מהמועד האחרון להגשתם כפי</w:t>
      </w:r>
      <w:r w:rsidRPr="0043273A">
        <w:rPr>
          <w:rFonts w:asciiTheme="majorBidi" w:hAnsiTheme="majorBidi" w:cs="David"/>
          <w:noProof/>
        </w:rPr>
        <w:t xml:space="preserve"> </w:t>
      </w:r>
      <w:r w:rsidRPr="0043273A">
        <w:rPr>
          <w:rFonts w:asciiTheme="majorBidi" w:hAnsiTheme="majorBidi" w:cs="David"/>
          <w:noProof/>
          <w:rtl/>
        </w:rPr>
        <w:t>שמוגדר</w:t>
      </w:r>
      <w:r w:rsidR="00B127D7" w:rsidRPr="0043273A">
        <w:rPr>
          <w:rFonts w:asciiTheme="majorBidi" w:hAnsiTheme="majorBidi" w:cs="David" w:hint="cs"/>
          <w:noProof/>
          <w:rtl/>
        </w:rPr>
        <w:t xml:space="preserve"> בסעיף </w:t>
      </w:r>
      <w:r w:rsidR="00EA6EDA" w:rsidRPr="0043273A">
        <w:rPr>
          <w:rFonts w:asciiTheme="majorBidi" w:hAnsiTheme="majorBidi" w:cs="David"/>
          <w:noProof/>
          <w:rtl/>
        </w:rPr>
        <w:fldChar w:fldCharType="begin"/>
      </w:r>
      <w:r w:rsidR="00EA6EDA" w:rsidRPr="0043273A">
        <w:rPr>
          <w:rFonts w:asciiTheme="majorBidi" w:hAnsiTheme="majorBidi" w:cs="David"/>
          <w:noProof/>
          <w:rtl/>
        </w:rPr>
        <w:instrText xml:space="preserve"> </w:instrText>
      </w:r>
      <w:r w:rsidR="00EA6EDA" w:rsidRPr="0043273A">
        <w:rPr>
          <w:rFonts w:asciiTheme="majorBidi" w:hAnsiTheme="majorBidi" w:cs="David" w:hint="cs"/>
          <w:noProof/>
        </w:rPr>
        <w:instrText>REF</w:instrText>
      </w:r>
      <w:r w:rsidR="00EA6EDA" w:rsidRPr="0043273A">
        <w:rPr>
          <w:rFonts w:asciiTheme="majorBidi" w:hAnsiTheme="majorBidi" w:cs="David" w:hint="cs"/>
          <w:noProof/>
          <w:rtl/>
        </w:rPr>
        <w:instrText xml:space="preserve"> _</w:instrText>
      </w:r>
      <w:r w:rsidR="00EA6EDA" w:rsidRPr="0043273A">
        <w:rPr>
          <w:rFonts w:asciiTheme="majorBidi" w:hAnsiTheme="majorBidi" w:cs="David" w:hint="cs"/>
          <w:noProof/>
        </w:rPr>
        <w:instrText>Ref491077739 \r \h</w:instrText>
      </w:r>
      <w:r w:rsidR="00EA6EDA" w:rsidRPr="0043273A">
        <w:rPr>
          <w:rFonts w:asciiTheme="majorBidi" w:hAnsiTheme="majorBidi" w:cs="David"/>
          <w:noProof/>
          <w:rtl/>
        </w:rPr>
        <w:instrText xml:space="preserve">  \* </w:instrText>
      </w:r>
      <w:r w:rsidR="00EA6EDA" w:rsidRPr="0043273A">
        <w:rPr>
          <w:rFonts w:asciiTheme="majorBidi" w:hAnsiTheme="majorBidi" w:cs="David"/>
          <w:noProof/>
        </w:rPr>
        <w:instrText>MERGEFORMAT</w:instrText>
      </w:r>
      <w:r w:rsidR="00EA6EDA" w:rsidRPr="0043273A">
        <w:rPr>
          <w:rFonts w:asciiTheme="majorBidi" w:hAnsiTheme="majorBidi" w:cs="David"/>
          <w:noProof/>
          <w:rtl/>
        </w:rPr>
        <w:instrText xml:space="preserve"> </w:instrText>
      </w:r>
      <w:r w:rsidR="00EA6EDA" w:rsidRPr="0043273A">
        <w:rPr>
          <w:rFonts w:asciiTheme="majorBidi" w:hAnsiTheme="majorBidi" w:cs="David"/>
          <w:noProof/>
          <w:rtl/>
        </w:rPr>
      </w:r>
      <w:r w:rsidR="00EA6EDA" w:rsidRPr="0043273A">
        <w:rPr>
          <w:rFonts w:asciiTheme="majorBidi" w:hAnsiTheme="majorBidi" w:cs="David"/>
          <w:noProof/>
          <w:rtl/>
        </w:rPr>
        <w:fldChar w:fldCharType="separate"/>
      </w:r>
      <w:r w:rsidR="00EA6EDA" w:rsidRPr="0043273A">
        <w:rPr>
          <w:rFonts w:asciiTheme="majorBidi" w:hAnsiTheme="majorBidi" w:cs="David"/>
          <w:noProof/>
          <w:cs/>
        </w:rPr>
        <w:t>‎</w:t>
      </w:r>
      <w:r w:rsidR="00EA6EDA" w:rsidRPr="0043273A">
        <w:rPr>
          <w:rFonts w:asciiTheme="majorBidi" w:hAnsiTheme="majorBidi" w:cs="David"/>
          <w:noProof/>
        </w:rPr>
        <w:t>3.3</w:t>
      </w:r>
      <w:r w:rsidR="00EA6EDA" w:rsidRPr="0043273A">
        <w:rPr>
          <w:rFonts w:asciiTheme="majorBidi" w:hAnsiTheme="majorBidi" w:cs="David"/>
          <w:noProof/>
          <w:rtl/>
        </w:rPr>
        <w:fldChar w:fldCharType="end"/>
      </w:r>
      <w:r w:rsidR="00B127D7" w:rsidRPr="0043273A">
        <w:rPr>
          <w:rFonts w:asciiTheme="majorBidi" w:hAnsiTheme="majorBidi" w:cs="David" w:hint="cs"/>
          <w:noProof/>
          <w:rtl/>
        </w:rPr>
        <w:t xml:space="preserve"> לעיל</w:t>
      </w:r>
      <w:r w:rsidRPr="0043273A">
        <w:rPr>
          <w:rFonts w:asciiTheme="majorBidi" w:hAnsiTheme="majorBidi" w:cs="David"/>
          <w:noProof/>
          <w:rtl/>
        </w:rPr>
        <w:t>. שאלות שיועברו לאחר המועד או שיופנו בעל פה או בטלפון או בפורמט אחר מהנדרש לא יחייבו מענה</w:t>
      </w:r>
      <w:r w:rsidR="004B31D2" w:rsidRPr="0043273A">
        <w:rPr>
          <w:rFonts w:asciiTheme="majorBidi" w:hAnsiTheme="majorBidi" w:cs="David" w:hint="cs"/>
          <w:noProof/>
          <w:rtl/>
        </w:rPr>
        <w:t xml:space="preserve"> על ידי המזמין</w:t>
      </w:r>
      <w:r w:rsidRPr="0043273A">
        <w:rPr>
          <w:rFonts w:asciiTheme="majorBidi" w:hAnsiTheme="majorBidi" w:cs="David"/>
          <w:noProof/>
        </w:rPr>
        <w:t xml:space="preserve"> </w:t>
      </w:r>
      <w:r w:rsidRPr="0043273A">
        <w:rPr>
          <w:rFonts w:asciiTheme="majorBidi" w:hAnsiTheme="majorBidi" w:cs="David"/>
          <w:noProof/>
          <w:rtl/>
        </w:rPr>
        <w:t xml:space="preserve">ולא יחייבו את המזמין. </w:t>
      </w:r>
    </w:p>
    <w:p w14:paraId="356DD113" w14:textId="77777777" w:rsidR="00D763A7" w:rsidRPr="00C744CF" w:rsidRDefault="00D763A7" w:rsidP="004B31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התשובות יפורסמו באתר האינטרנט של המזמין </w:t>
      </w:r>
      <w:r w:rsidR="008C14C4" w:rsidRPr="00C744CF">
        <w:rPr>
          <w:rFonts w:asciiTheme="majorBidi" w:hAnsiTheme="majorBidi" w:cs="David"/>
          <w:noProof/>
        </w:rPr>
        <w:t>www.health.gov.il</w:t>
      </w:r>
      <w:r w:rsidRPr="00C744CF">
        <w:rPr>
          <w:rFonts w:asciiTheme="majorBidi" w:hAnsiTheme="majorBidi" w:cs="David"/>
          <w:noProof/>
          <w:rtl/>
        </w:rPr>
        <w:t xml:space="preserve"> בעמוד "מכרזים" וכן</w:t>
      </w:r>
      <w:r w:rsidRPr="00C744CF">
        <w:rPr>
          <w:rFonts w:asciiTheme="majorBidi" w:hAnsiTheme="majorBidi" w:cs="David"/>
          <w:noProof/>
        </w:rPr>
        <w:t xml:space="preserve"> </w:t>
      </w:r>
      <w:r w:rsidRPr="00C744CF">
        <w:rPr>
          <w:rFonts w:asciiTheme="majorBidi" w:hAnsiTheme="majorBidi" w:cs="David"/>
          <w:noProof/>
          <w:rtl/>
        </w:rPr>
        <w:t>יישלחו באמצעות דואר אלקטרוני לכלל המציעים אשר נרשמו למכרז</w:t>
      </w:r>
      <w:r w:rsidR="004B31D2" w:rsidRPr="00C744CF">
        <w:rPr>
          <w:rFonts w:asciiTheme="majorBidi" w:hAnsiTheme="majorBidi" w:cs="David" w:hint="cs"/>
          <w:noProof/>
          <w:rtl/>
        </w:rPr>
        <w:t>;</w:t>
      </w:r>
      <w:r w:rsidR="00B127D7" w:rsidRPr="00C744CF">
        <w:rPr>
          <w:rFonts w:asciiTheme="majorBidi" w:hAnsiTheme="majorBidi" w:cs="David" w:hint="cs"/>
          <w:noProof/>
          <w:rtl/>
        </w:rPr>
        <w:t xml:space="preserve"> כל התשובות יינתנו</w:t>
      </w:r>
      <w:r w:rsidR="00B127D7" w:rsidRPr="00C744CF">
        <w:rPr>
          <w:rFonts w:asciiTheme="majorBidi" w:hAnsiTheme="majorBidi" w:cs="David"/>
          <w:noProof/>
          <w:rtl/>
        </w:rPr>
        <w:t xml:space="preserve"> </w:t>
      </w:r>
      <w:r w:rsidRPr="00C744CF">
        <w:rPr>
          <w:rFonts w:asciiTheme="majorBidi" w:hAnsiTheme="majorBidi" w:cs="David"/>
          <w:noProof/>
          <w:rtl/>
        </w:rPr>
        <w:t>ללא ציון שם הפונה.</w:t>
      </w:r>
    </w:p>
    <w:p w14:paraId="50FA9C98" w14:textId="77777777"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מובהר כי בכל מקרה של פגם או חסר במכרז או מסמכיו, חובה על המציע לתת למזמין הודעה בכתב בדבר</w:t>
      </w:r>
      <w:r w:rsidRPr="00C744CF">
        <w:rPr>
          <w:rFonts w:asciiTheme="majorBidi" w:hAnsiTheme="majorBidi" w:cs="David"/>
          <w:noProof/>
        </w:rPr>
        <w:t xml:space="preserve"> </w:t>
      </w:r>
      <w:r w:rsidRPr="00C744CF">
        <w:rPr>
          <w:rFonts w:asciiTheme="majorBidi" w:hAnsiTheme="majorBidi" w:cs="David"/>
          <w:noProof/>
          <w:rtl/>
        </w:rPr>
        <w:t xml:space="preserve">האמור מיד עם גילויה על ידו ועל פי המפורט לעיל, שאם לא כן – יהא מושתק מלטעון כל טענה בהקשר זה. </w:t>
      </w:r>
    </w:p>
    <w:p w14:paraId="39565321" w14:textId="77777777" w:rsidR="00D763A7" w:rsidRPr="00C744CF" w:rsidRDefault="00D763A7" w:rsidP="00F054DF">
      <w:pPr>
        <w:pStyle w:val="a5"/>
        <w:numPr>
          <w:ilvl w:val="1"/>
          <w:numId w:val="30"/>
        </w:numPr>
        <w:bidi/>
        <w:spacing w:after="80"/>
        <w:ind w:right="284"/>
        <w:jc w:val="both"/>
        <w:rPr>
          <w:rFonts w:asciiTheme="majorBidi" w:hAnsiTheme="majorBidi"/>
          <w:vanish/>
          <w:sz w:val="22"/>
          <w:szCs w:val="22"/>
          <w:lang w:eastAsia="he-IL"/>
        </w:rPr>
      </w:pPr>
    </w:p>
    <w:p w14:paraId="3FBFDFA5" w14:textId="77777777" w:rsidR="00D763A7" w:rsidRPr="00C744CF" w:rsidRDefault="00D763A7" w:rsidP="00F054DF">
      <w:pPr>
        <w:pStyle w:val="a5"/>
        <w:numPr>
          <w:ilvl w:val="1"/>
          <w:numId w:val="30"/>
        </w:numPr>
        <w:bidi/>
        <w:spacing w:after="80"/>
        <w:ind w:right="284"/>
        <w:jc w:val="both"/>
        <w:rPr>
          <w:rFonts w:asciiTheme="majorBidi" w:hAnsiTheme="majorBidi"/>
          <w:vanish/>
          <w:sz w:val="22"/>
          <w:szCs w:val="22"/>
          <w:lang w:eastAsia="he-IL"/>
        </w:rPr>
      </w:pPr>
    </w:p>
    <w:p w14:paraId="3EF3A1CC" w14:textId="77777777"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14:paraId="2392D552" w14:textId="77777777"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14:paraId="530E65D5" w14:textId="77777777"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14:paraId="6A657B50" w14:textId="77777777"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14:paraId="52388B38" w14:textId="77777777"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14:paraId="5E41D768" w14:textId="77777777" w:rsidR="00D763A7" w:rsidRPr="00C744CF" w:rsidRDefault="00D763A7" w:rsidP="00F054DF">
      <w:pPr>
        <w:pStyle w:val="a5"/>
        <w:numPr>
          <w:ilvl w:val="3"/>
          <w:numId w:val="30"/>
        </w:numPr>
        <w:bidi/>
        <w:spacing w:after="80"/>
        <w:ind w:right="284"/>
        <w:jc w:val="both"/>
        <w:rPr>
          <w:rFonts w:asciiTheme="majorBidi" w:hAnsiTheme="majorBidi"/>
          <w:vanish/>
          <w:sz w:val="22"/>
          <w:szCs w:val="22"/>
          <w:lang w:eastAsia="he-IL"/>
        </w:rPr>
      </w:pPr>
    </w:p>
    <w:p w14:paraId="1EF1987C" w14:textId="77777777" w:rsidR="00D763A7" w:rsidRPr="00C744CF" w:rsidRDefault="00D763A7" w:rsidP="00F054DF">
      <w:pPr>
        <w:pStyle w:val="a5"/>
        <w:numPr>
          <w:ilvl w:val="3"/>
          <w:numId w:val="30"/>
        </w:numPr>
        <w:bidi/>
        <w:spacing w:after="80"/>
        <w:ind w:right="284"/>
        <w:jc w:val="both"/>
        <w:rPr>
          <w:rFonts w:asciiTheme="majorBidi" w:hAnsiTheme="majorBidi"/>
          <w:vanish/>
          <w:sz w:val="22"/>
          <w:szCs w:val="22"/>
          <w:lang w:eastAsia="he-IL"/>
        </w:rPr>
      </w:pPr>
    </w:p>
    <w:p w14:paraId="35738F82" w14:textId="77777777" w:rsidR="00D763A7" w:rsidRPr="00C744CF" w:rsidRDefault="00D763A7" w:rsidP="00F054DF">
      <w:pPr>
        <w:pStyle w:val="22"/>
        <w:spacing w:before="0" w:after="80"/>
        <w:jc w:val="both"/>
        <w:rPr>
          <w:rFonts w:asciiTheme="majorBidi" w:hAnsiTheme="majorBidi" w:cs="David"/>
          <w:rtl/>
        </w:rPr>
      </w:pPr>
      <w:r w:rsidRPr="00C744CF">
        <w:rPr>
          <w:rFonts w:asciiTheme="majorBidi" w:hAnsiTheme="majorBidi" w:cs="David"/>
          <w:rtl/>
        </w:rPr>
        <w:t xml:space="preserve">הגשת ההצעה </w:t>
      </w:r>
    </w:p>
    <w:p w14:paraId="2D554C7D" w14:textId="77777777" w:rsidR="00D763A7" w:rsidRPr="00C744CF" w:rsidRDefault="00D763A7" w:rsidP="004B31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הגשת ההצעה פירושה כי המציע מצהיר בזאת כי </w:t>
      </w:r>
      <w:r w:rsidR="004B31D2" w:rsidRPr="00C744CF">
        <w:rPr>
          <w:rFonts w:asciiTheme="majorBidi" w:hAnsiTheme="majorBidi" w:cs="David"/>
          <w:noProof/>
          <w:rtl/>
        </w:rPr>
        <w:t xml:space="preserve">הוא עומד בתנאים המקדימים </w:t>
      </w:r>
      <w:r w:rsidR="004B31D2" w:rsidRPr="00C744CF">
        <w:rPr>
          <w:rFonts w:asciiTheme="majorBidi" w:hAnsiTheme="majorBidi" w:cs="David" w:hint="cs"/>
          <w:noProof/>
          <w:rtl/>
        </w:rPr>
        <w:t>למכרז, בהתאם לשלביו</w:t>
      </w:r>
      <w:r w:rsidRPr="00C744CF">
        <w:rPr>
          <w:rFonts w:asciiTheme="majorBidi" w:hAnsiTheme="majorBidi" w:cs="David"/>
          <w:noProof/>
          <w:rtl/>
        </w:rPr>
        <w:t>, הבין את</w:t>
      </w:r>
      <w:r w:rsidRPr="00C744CF">
        <w:rPr>
          <w:rFonts w:asciiTheme="majorBidi" w:hAnsiTheme="majorBidi" w:cs="David"/>
          <w:noProof/>
        </w:rPr>
        <w:t xml:space="preserve"> </w:t>
      </w:r>
      <w:r w:rsidRPr="00C744CF">
        <w:rPr>
          <w:rFonts w:asciiTheme="majorBidi" w:hAnsiTheme="majorBidi" w:cs="David"/>
          <w:noProof/>
          <w:rtl/>
        </w:rPr>
        <w:t>מהות העבודה, הסכים לכל תנאיה וכי בטרם הגיש את הצעתו, קיבל את מלוא המידע האפשרי, בדק את כל</w:t>
      </w:r>
      <w:r w:rsidRPr="00C744CF">
        <w:rPr>
          <w:rFonts w:asciiTheme="majorBidi" w:hAnsiTheme="majorBidi" w:cs="David"/>
          <w:noProof/>
        </w:rPr>
        <w:t xml:space="preserve"> </w:t>
      </w:r>
      <w:r w:rsidRPr="00C744CF">
        <w:rPr>
          <w:rFonts w:asciiTheme="majorBidi" w:hAnsiTheme="majorBidi" w:cs="David"/>
          <w:noProof/>
          <w:rtl/>
        </w:rPr>
        <w:t>הנתונים, הפרטים והעובדות, ולפיכך יהא מנוע מלהעלות כל טענה כי לא ידע ו/או לא הבין פרט ו/או תנאי</w:t>
      </w:r>
      <w:r w:rsidRPr="00C744CF">
        <w:rPr>
          <w:rFonts w:asciiTheme="majorBidi" w:hAnsiTheme="majorBidi" w:cs="David"/>
          <w:noProof/>
        </w:rPr>
        <w:t xml:space="preserve"> </w:t>
      </w:r>
      <w:r w:rsidRPr="00C744CF">
        <w:rPr>
          <w:rFonts w:asciiTheme="majorBidi" w:hAnsiTheme="majorBidi" w:cs="David"/>
          <w:noProof/>
          <w:rtl/>
        </w:rPr>
        <w:t>כלשהו של המכרז על כל פרטיו וחלקיו.</w:t>
      </w:r>
    </w:p>
    <w:p w14:paraId="67E816C5" w14:textId="77777777" w:rsidR="00D763A7" w:rsidRPr="00C744CF" w:rsidRDefault="00D763A7" w:rsidP="00D164D2">
      <w:pPr>
        <w:pStyle w:val="30"/>
        <w:tabs>
          <w:tab w:val="clear" w:pos="2279"/>
        </w:tabs>
        <w:spacing w:after="80"/>
        <w:ind w:left="1437" w:hanging="672"/>
        <w:jc w:val="both"/>
        <w:rPr>
          <w:rFonts w:asciiTheme="majorBidi" w:hAnsiTheme="majorBidi" w:cs="David"/>
          <w:rtl/>
        </w:rPr>
      </w:pPr>
      <w:r w:rsidRPr="00C744CF">
        <w:rPr>
          <w:rFonts w:asciiTheme="majorBidi" w:hAnsiTheme="majorBidi" w:cs="David"/>
          <w:noProof/>
          <w:rtl/>
        </w:rPr>
        <w:t>פרטי איש הקשר כפי שימסרו במועד רכישת מסמכי המכרז, אלא אם עדכן הספק אחרת, הם הפרטים אליהם</w:t>
      </w:r>
      <w:r w:rsidR="00D5701E" w:rsidRPr="00C744CF">
        <w:rPr>
          <w:rFonts w:asciiTheme="majorBidi" w:hAnsiTheme="majorBidi" w:cs="David"/>
          <w:noProof/>
          <w:rtl/>
        </w:rPr>
        <w:t xml:space="preserve"> </w:t>
      </w:r>
      <w:r w:rsidRPr="00C744CF">
        <w:rPr>
          <w:rFonts w:asciiTheme="majorBidi" w:hAnsiTheme="majorBidi" w:cs="David"/>
          <w:noProof/>
          <w:rtl/>
        </w:rPr>
        <w:t>יועבר מידע כל מידע לעניין המכרז (כולל הבהרות) ויחשבו שהגיעו ליעדם.</w:t>
      </w:r>
    </w:p>
    <w:p w14:paraId="4DBE67E5" w14:textId="77777777"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בהגשת הצעתו במכרז מצהיר המציע ומאשר כי הוא מכיר היטב את הדין בישראל, לרבות אם כי בלי לגרוע</w:t>
      </w:r>
      <w:r w:rsidRPr="00C744CF">
        <w:rPr>
          <w:rFonts w:asciiTheme="majorBidi" w:hAnsiTheme="majorBidi" w:cs="David"/>
          <w:noProof/>
        </w:rPr>
        <w:t xml:space="preserve"> </w:t>
      </w:r>
      <w:r w:rsidRPr="00C744CF">
        <w:rPr>
          <w:rFonts w:asciiTheme="majorBidi" w:hAnsiTheme="majorBidi" w:cs="David"/>
          <w:noProof/>
          <w:rtl/>
        </w:rPr>
        <w:t>מכלליות האמור, את דיני המכרזים החלים בישראל ובכלל זאת את כל דרישות הרישום והרישוי הנדרשים.</w:t>
      </w:r>
      <w:r w:rsidRPr="00C744CF">
        <w:rPr>
          <w:rFonts w:asciiTheme="majorBidi" w:hAnsiTheme="majorBidi" w:cs="David"/>
          <w:noProof/>
        </w:rPr>
        <w:t xml:space="preserve"> </w:t>
      </w:r>
      <w:r w:rsidRPr="00C744CF">
        <w:rPr>
          <w:rFonts w:asciiTheme="majorBidi" w:hAnsiTheme="majorBidi" w:cs="David"/>
          <w:noProof/>
          <w:rtl/>
        </w:rPr>
        <w:t>המציע מצהיר כי הוא עומד בדרישות תקנה 6 (א) לתקנות חובת המכרזים התשנ"ג- 1993 (תנאים מוקדמים</w:t>
      </w:r>
      <w:r w:rsidRPr="00C744CF">
        <w:rPr>
          <w:rFonts w:asciiTheme="majorBidi" w:hAnsiTheme="majorBidi" w:cs="David"/>
          <w:noProof/>
        </w:rPr>
        <w:t xml:space="preserve"> </w:t>
      </w:r>
      <w:r w:rsidRPr="00C744CF">
        <w:rPr>
          <w:rFonts w:asciiTheme="majorBidi" w:hAnsiTheme="majorBidi" w:cs="David"/>
          <w:noProof/>
          <w:rtl/>
        </w:rPr>
        <w:t>להשתתפות במכרז).</w:t>
      </w:r>
    </w:p>
    <w:p w14:paraId="1CA49E5A" w14:textId="77777777"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כל מציע אשר מגיש הצעה למכרז ייחשב כמי שוויתר מראש על כל טענה בקשר לתנאי המכרז ועל הזכות</w:t>
      </w:r>
      <w:r w:rsidRPr="00C744CF">
        <w:rPr>
          <w:rFonts w:asciiTheme="majorBidi" w:hAnsiTheme="majorBidi" w:cs="David"/>
          <w:noProof/>
        </w:rPr>
        <w:t xml:space="preserve"> </w:t>
      </w:r>
      <w:r w:rsidRPr="00C744CF">
        <w:rPr>
          <w:rFonts w:asciiTheme="majorBidi" w:hAnsiTheme="majorBidi" w:cs="David"/>
          <w:noProof/>
          <w:rtl/>
        </w:rPr>
        <w:t>לבקש מבית המשפט להוציא צו ביניים לרבות צווי מניעה בקשר עם מסמכי המכרז כנגד ועדת מכרזים או מי</w:t>
      </w:r>
      <w:r w:rsidRPr="00C744CF">
        <w:rPr>
          <w:rFonts w:asciiTheme="majorBidi" w:hAnsiTheme="majorBidi" w:cs="David"/>
          <w:noProof/>
        </w:rPr>
        <w:t xml:space="preserve"> </w:t>
      </w:r>
      <w:r w:rsidRPr="00C744CF">
        <w:rPr>
          <w:rFonts w:asciiTheme="majorBidi" w:hAnsiTheme="majorBidi" w:cs="David"/>
          <w:noProof/>
          <w:rtl/>
        </w:rPr>
        <w:t>מטעמה ויהיה מנוע מלבקש צו ביניים בהליך כאמור.</w:t>
      </w:r>
    </w:p>
    <w:p w14:paraId="725B9438" w14:textId="77777777"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מעטפה שלא תימצא בתיבת המכרזים במועד ובשעה הנקובים לעיל תיפסל על הסף.</w:t>
      </w:r>
    </w:p>
    <w:p w14:paraId="3E522B05" w14:textId="77777777"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כל מציע רשאי להגיש יותר מהצעה אחת, ובלבד שכל הצעה תתייחס למוצר מדף שונה.</w:t>
      </w:r>
    </w:p>
    <w:p w14:paraId="71493043" w14:textId="77777777"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הצעת המציע תגובה באישורים ואסמכתאות לכל חלקי הצעתו. במידה ויחסר אישור הנדרש לצורך הוכחת אי</w:t>
      </w:r>
      <w:r w:rsidRPr="00C744CF">
        <w:rPr>
          <w:rFonts w:asciiTheme="majorBidi" w:hAnsiTheme="majorBidi" w:cs="David"/>
          <w:noProof/>
        </w:rPr>
        <w:t xml:space="preserve"> </w:t>
      </w:r>
      <w:r w:rsidRPr="00C744CF">
        <w:rPr>
          <w:rFonts w:asciiTheme="majorBidi" w:hAnsiTheme="majorBidi" w:cs="David"/>
          <w:noProof/>
          <w:rtl/>
        </w:rPr>
        <w:t>אילו מחלקי הצעתו של המציע - רשאית ועדת המכרזים לפסול / לא לקבל חלק זה בהצעה. נא תשומת לב</w:t>
      </w:r>
      <w:r w:rsidRPr="00C744CF">
        <w:rPr>
          <w:rFonts w:asciiTheme="majorBidi" w:hAnsiTheme="majorBidi" w:cs="David"/>
          <w:noProof/>
        </w:rPr>
        <w:t xml:space="preserve"> </w:t>
      </w:r>
      <w:r w:rsidRPr="00C744CF">
        <w:rPr>
          <w:rFonts w:asciiTheme="majorBidi" w:hAnsiTheme="majorBidi" w:cs="David"/>
          <w:noProof/>
          <w:rtl/>
        </w:rPr>
        <w:t>המציע בפרט לסעיפי תנאי</w:t>
      </w:r>
      <w:r w:rsidR="000A456F" w:rsidRPr="00C744CF">
        <w:rPr>
          <w:rFonts w:asciiTheme="majorBidi" w:hAnsiTheme="majorBidi" w:cs="David"/>
          <w:noProof/>
          <w:rtl/>
        </w:rPr>
        <w:t xml:space="preserve"> הסף ושקלול ציוני האיכות</w:t>
      </w:r>
      <w:r w:rsidRPr="00C744CF">
        <w:rPr>
          <w:rFonts w:asciiTheme="majorBidi" w:hAnsiTheme="majorBidi" w:cs="David"/>
          <w:noProof/>
          <w:rtl/>
        </w:rPr>
        <w:t>.</w:t>
      </w:r>
    </w:p>
    <w:p w14:paraId="1FCD6531" w14:textId="77777777" w:rsidR="00D763A7" w:rsidRPr="00C744CF" w:rsidRDefault="00D763A7" w:rsidP="00F054DF">
      <w:pPr>
        <w:pStyle w:val="22"/>
        <w:spacing w:before="0" w:after="80"/>
        <w:jc w:val="both"/>
        <w:rPr>
          <w:rFonts w:asciiTheme="majorBidi" w:hAnsiTheme="majorBidi" w:cs="David"/>
        </w:rPr>
      </w:pPr>
      <w:r w:rsidRPr="00C744CF">
        <w:rPr>
          <w:rFonts w:asciiTheme="majorBidi" w:hAnsiTheme="majorBidi" w:cs="David"/>
          <w:rtl/>
        </w:rPr>
        <w:t xml:space="preserve">אופן הגשת ההצעה </w:t>
      </w:r>
      <w:r w:rsidR="008C14C4" w:rsidRPr="00C744CF">
        <w:rPr>
          <w:rFonts w:asciiTheme="majorBidi" w:hAnsiTheme="majorBidi" w:cs="David" w:hint="cs"/>
          <w:rtl/>
        </w:rPr>
        <w:t>לשלב המיון המוקדם</w:t>
      </w:r>
    </w:p>
    <w:p w14:paraId="25AFBD2D" w14:textId="77777777"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ההצעה, כולל כל הנספחים והאישורים הנלווים אליה, תוגש במבנה המצורף </w:t>
      </w:r>
      <w:r w:rsidRPr="00603EB1">
        <w:rPr>
          <w:rFonts w:asciiTheme="majorBidi" w:hAnsiTheme="majorBidi" w:cs="David"/>
          <w:b/>
          <w:bCs/>
          <w:noProof/>
          <w:u w:val="single"/>
          <w:rtl/>
        </w:rPr>
        <w:t>בנספח א'</w:t>
      </w:r>
      <w:r w:rsidRPr="00603EB1">
        <w:rPr>
          <w:rFonts w:asciiTheme="majorBidi" w:hAnsiTheme="majorBidi" w:cs="David"/>
          <w:noProof/>
          <w:rtl/>
        </w:rPr>
        <w:t xml:space="preserve"> – "חוברת ההצעה".</w:t>
      </w:r>
      <w:r w:rsidRPr="00C744CF">
        <w:rPr>
          <w:rFonts w:asciiTheme="majorBidi" w:hAnsiTheme="majorBidi" w:cs="David"/>
          <w:noProof/>
          <w:rtl/>
        </w:rPr>
        <w:t xml:space="preserve"> </w:t>
      </w:r>
    </w:p>
    <w:p w14:paraId="61F93FE9" w14:textId="77777777" w:rsidR="00322A0E" w:rsidRPr="00C744CF" w:rsidRDefault="00322A0E"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noProof/>
          <w:rtl/>
        </w:rPr>
        <w:t>ככל שהמציע מעוניין להגיש יותר מהצעה אחת -</w:t>
      </w:r>
      <w:r w:rsidR="00D5701E" w:rsidRPr="00C744CF">
        <w:rPr>
          <w:rFonts w:asciiTheme="majorBidi" w:hAnsiTheme="majorBidi" w:cs="David" w:hint="cs"/>
          <w:noProof/>
          <w:rtl/>
        </w:rPr>
        <w:t xml:space="preserve"> </w:t>
      </w:r>
      <w:r w:rsidRPr="00C744CF">
        <w:rPr>
          <w:rFonts w:asciiTheme="majorBidi" w:hAnsiTheme="majorBidi" w:cs="David" w:hint="cs"/>
          <w:noProof/>
          <w:rtl/>
        </w:rPr>
        <w:t xml:space="preserve">כל הצעה תוגש במעטפה נפרדת ובהתאם להנחיות המוצגות בסעיף זה. </w:t>
      </w:r>
    </w:p>
    <w:p w14:paraId="3215C24F" w14:textId="77777777" w:rsidR="00322A0E" w:rsidRPr="00C744CF" w:rsidRDefault="00D763A7" w:rsidP="00723CE5">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lastRenderedPageBreak/>
        <w:t xml:space="preserve">על המציע להגיש את </w:t>
      </w:r>
      <w:r w:rsidR="00D21E91" w:rsidRPr="00C744CF">
        <w:rPr>
          <w:rFonts w:asciiTheme="majorBidi" w:hAnsiTheme="majorBidi" w:cs="David"/>
          <w:noProof/>
          <w:rtl/>
        </w:rPr>
        <w:t>ההצע</w:t>
      </w:r>
      <w:r w:rsidR="00D21E91" w:rsidRPr="00C744CF">
        <w:rPr>
          <w:rFonts w:asciiTheme="majorBidi" w:hAnsiTheme="majorBidi" w:cs="David" w:hint="cs"/>
          <w:noProof/>
          <w:rtl/>
        </w:rPr>
        <w:t>ה</w:t>
      </w:r>
      <w:r w:rsidR="00D21E91" w:rsidRPr="00C744CF">
        <w:rPr>
          <w:rFonts w:asciiTheme="majorBidi" w:hAnsiTheme="majorBidi" w:cs="David"/>
          <w:noProof/>
          <w:rtl/>
        </w:rPr>
        <w:t xml:space="preserve"> </w:t>
      </w:r>
      <w:r w:rsidRPr="00C744CF">
        <w:rPr>
          <w:rFonts w:asciiTheme="majorBidi" w:hAnsiTheme="majorBidi" w:cs="David"/>
          <w:noProof/>
          <w:rtl/>
        </w:rPr>
        <w:t>במעטפה חתומה. על המעטפה יש לציין את שם המכרז</w:t>
      </w:r>
      <w:r w:rsidR="005B3362" w:rsidRPr="00C744CF">
        <w:rPr>
          <w:rFonts w:asciiTheme="majorBidi" w:hAnsiTheme="majorBidi" w:cs="David" w:hint="cs"/>
          <w:noProof/>
          <w:rtl/>
        </w:rPr>
        <w:t>,</w:t>
      </w:r>
      <w:r w:rsidRPr="00C744CF">
        <w:rPr>
          <w:rFonts w:asciiTheme="majorBidi" w:hAnsiTheme="majorBidi" w:cs="David"/>
          <w:noProof/>
          <w:rtl/>
        </w:rPr>
        <w:t xml:space="preserve"> </w:t>
      </w:r>
      <w:r w:rsidR="008C14C4" w:rsidRPr="00C744CF">
        <w:rPr>
          <w:rFonts w:asciiTheme="majorBidi" w:hAnsiTheme="majorBidi" w:cs="David" w:hint="cs"/>
          <w:noProof/>
          <w:rtl/>
        </w:rPr>
        <w:t>ו</w:t>
      </w:r>
      <w:r w:rsidRPr="00C744CF">
        <w:rPr>
          <w:rFonts w:asciiTheme="majorBidi" w:hAnsiTheme="majorBidi" w:cs="David"/>
          <w:noProof/>
          <w:rtl/>
        </w:rPr>
        <w:t xml:space="preserve">מספרו בלבד, </w:t>
      </w:r>
      <w:r w:rsidR="00723CE5" w:rsidRPr="00C744CF">
        <w:rPr>
          <w:rFonts w:asciiTheme="majorBidi" w:hAnsiTheme="majorBidi" w:cs="David" w:hint="cs"/>
          <w:noProof/>
          <w:rtl/>
        </w:rPr>
        <w:t xml:space="preserve">קרי </w:t>
      </w:r>
      <w:r w:rsidR="00723CE5" w:rsidRPr="00C744CF">
        <w:rPr>
          <w:rFonts w:cs="David"/>
          <w:rtl/>
        </w:rPr>
        <w:t xml:space="preserve">"מכרז פומבי מספר </w:t>
      </w:r>
      <w:r w:rsidR="00723CE5" w:rsidRPr="00C744CF">
        <w:rPr>
          <w:rFonts w:cs="David" w:hint="cs"/>
          <w:rtl/>
        </w:rPr>
        <w:t>25/2017</w:t>
      </w:r>
      <w:r w:rsidR="00723CE5" w:rsidRPr="00C744CF">
        <w:rPr>
          <w:rFonts w:cs="David"/>
          <w:rtl/>
        </w:rPr>
        <w:t xml:space="preserve"> </w:t>
      </w:r>
      <w:r w:rsidR="00723CE5" w:rsidRPr="00C744CF">
        <w:rPr>
          <w:rFonts w:cs="David" w:hint="cs"/>
          <w:rtl/>
        </w:rPr>
        <w:t>פתרונות להתמודדות עם נפילות בגיל המבוגר", ללא</w:t>
      </w:r>
      <w:r w:rsidR="00D5701E" w:rsidRPr="00C744CF">
        <w:rPr>
          <w:rFonts w:asciiTheme="majorBidi" w:hAnsiTheme="majorBidi" w:cs="David"/>
          <w:noProof/>
          <w:rtl/>
        </w:rPr>
        <w:t xml:space="preserve"> </w:t>
      </w:r>
      <w:r w:rsidRPr="00C744CF">
        <w:rPr>
          <w:rFonts w:asciiTheme="majorBidi" w:hAnsiTheme="majorBidi" w:cs="David"/>
          <w:noProof/>
          <w:rtl/>
        </w:rPr>
        <w:t xml:space="preserve">שם </w:t>
      </w:r>
      <w:r w:rsidR="008B7DDF" w:rsidRPr="00C744CF">
        <w:rPr>
          <w:rFonts w:asciiTheme="majorBidi" w:hAnsiTheme="majorBidi" w:cs="David" w:hint="cs"/>
          <w:noProof/>
          <w:rtl/>
        </w:rPr>
        <w:t xml:space="preserve">המציע </w:t>
      </w:r>
      <w:r w:rsidRPr="00C744CF">
        <w:rPr>
          <w:rFonts w:asciiTheme="majorBidi" w:hAnsiTheme="majorBidi" w:cs="David"/>
          <w:noProof/>
          <w:rtl/>
        </w:rPr>
        <w:t xml:space="preserve">או פרט מזהה אחר. את </w:t>
      </w:r>
      <w:r w:rsidR="00D21E91" w:rsidRPr="00C744CF">
        <w:rPr>
          <w:rFonts w:asciiTheme="majorBidi" w:hAnsiTheme="majorBidi" w:cs="David"/>
          <w:noProof/>
          <w:rtl/>
        </w:rPr>
        <w:t>ההצע</w:t>
      </w:r>
      <w:r w:rsidR="00D21E91" w:rsidRPr="00C744CF">
        <w:rPr>
          <w:rFonts w:asciiTheme="majorBidi" w:hAnsiTheme="majorBidi" w:cs="David" w:hint="cs"/>
          <w:noProof/>
          <w:rtl/>
        </w:rPr>
        <w:t>ה</w:t>
      </w:r>
      <w:r w:rsidR="00D21E91" w:rsidRPr="00C744CF">
        <w:rPr>
          <w:rFonts w:asciiTheme="majorBidi" w:hAnsiTheme="majorBidi" w:cs="David"/>
          <w:noProof/>
          <w:rtl/>
        </w:rPr>
        <w:t xml:space="preserve"> </w:t>
      </w:r>
      <w:r w:rsidRPr="00C744CF">
        <w:rPr>
          <w:rFonts w:asciiTheme="majorBidi" w:hAnsiTheme="majorBidi" w:cs="David"/>
          <w:noProof/>
          <w:rtl/>
        </w:rPr>
        <w:t>יש לערוך לפי ההוראות ולפי סדר הדברים המפורטים להלן ולפי פירוט</w:t>
      </w:r>
      <w:r w:rsidRPr="00C744CF">
        <w:rPr>
          <w:rFonts w:asciiTheme="majorBidi" w:hAnsiTheme="majorBidi" w:cs="David"/>
          <w:noProof/>
        </w:rPr>
        <w:t xml:space="preserve"> </w:t>
      </w:r>
      <w:r w:rsidRPr="00C744CF">
        <w:rPr>
          <w:rFonts w:asciiTheme="majorBidi" w:hAnsiTheme="majorBidi" w:cs="David"/>
          <w:noProof/>
          <w:rtl/>
        </w:rPr>
        <w:t>זה בלבד. הצעה חלקית או במתכונת שונה מהמתכונת המפורטת במכרז עלולה לא להיבדק ואף להיפסל</w:t>
      </w:r>
      <w:r w:rsidR="00C618D9" w:rsidRPr="00C744CF">
        <w:rPr>
          <w:rFonts w:asciiTheme="majorBidi" w:hAnsiTheme="majorBidi" w:cs="David" w:hint="cs"/>
          <w:noProof/>
          <w:rtl/>
        </w:rPr>
        <w:t xml:space="preserve">. </w:t>
      </w:r>
    </w:p>
    <w:p w14:paraId="07CC236C" w14:textId="77777777" w:rsidR="00794559" w:rsidRPr="00C744CF" w:rsidRDefault="008C14C4" w:rsidP="000A456F">
      <w:pPr>
        <w:pStyle w:val="30"/>
        <w:tabs>
          <w:tab w:val="clear" w:pos="2279"/>
        </w:tabs>
        <w:spacing w:after="80"/>
        <w:ind w:left="1437" w:hanging="672"/>
        <w:jc w:val="both"/>
        <w:rPr>
          <w:rFonts w:asciiTheme="majorBidi" w:hAnsiTheme="majorBidi" w:cs="David"/>
          <w:b/>
          <w:bCs/>
          <w:noProof/>
          <w:u w:val="single"/>
        </w:rPr>
      </w:pPr>
      <w:r w:rsidRPr="00C744CF">
        <w:rPr>
          <w:rFonts w:asciiTheme="majorBidi" w:hAnsiTheme="majorBidi" w:cs="David" w:hint="cs"/>
          <w:b/>
          <w:bCs/>
          <w:noProof/>
          <w:u w:val="single"/>
          <w:rtl/>
        </w:rPr>
        <w:t xml:space="preserve">בשלב זה </w:t>
      </w:r>
      <w:r w:rsidR="00794559" w:rsidRPr="00C744CF">
        <w:rPr>
          <w:rFonts w:asciiTheme="majorBidi" w:hAnsiTheme="majorBidi" w:cs="David"/>
          <w:b/>
          <w:bCs/>
          <w:noProof/>
          <w:u w:val="single"/>
          <w:rtl/>
        </w:rPr>
        <w:t>אין לציין את הצעת המחיר או פרטים המרמזים על הצעת המחיר</w:t>
      </w:r>
      <w:r w:rsidRPr="00C744CF">
        <w:rPr>
          <w:rFonts w:asciiTheme="majorBidi" w:hAnsiTheme="majorBidi" w:cs="David" w:hint="cs"/>
          <w:b/>
          <w:bCs/>
          <w:noProof/>
          <w:u w:val="single"/>
          <w:rtl/>
        </w:rPr>
        <w:t>.</w:t>
      </w:r>
    </w:p>
    <w:p w14:paraId="3D77AE17" w14:textId="77777777" w:rsidR="000A456F" w:rsidRPr="00C744CF" w:rsidRDefault="00D763A7" w:rsidP="000A456F">
      <w:pPr>
        <w:pStyle w:val="30"/>
        <w:tabs>
          <w:tab w:val="clear" w:pos="2279"/>
        </w:tabs>
        <w:spacing w:after="80"/>
        <w:ind w:left="1437" w:hanging="672"/>
        <w:jc w:val="both"/>
        <w:rPr>
          <w:rFonts w:asciiTheme="majorBidi" w:hAnsiTheme="majorBidi" w:cs="David"/>
          <w:b/>
          <w:bCs/>
        </w:rPr>
      </w:pPr>
      <w:bookmarkStart w:id="29" w:name="_Ref491175358"/>
      <w:r w:rsidRPr="00C744CF">
        <w:rPr>
          <w:rFonts w:asciiTheme="majorBidi" w:hAnsiTheme="majorBidi" w:cs="David"/>
          <w:rtl/>
        </w:rPr>
        <w:t>עותק מלא של ההצעה מודפס כרוך או ערוך בקלסר</w:t>
      </w:r>
      <w:r w:rsidRPr="00C744CF">
        <w:rPr>
          <w:rFonts w:asciiTheme="majorBidi" w:hAnsiTheme="majorBidi" w:cs="David"/>
        </w:rPr>
        <w:t xml:space="preserve"> </w:t>
      </w:r>
      <w:r w:rsidRPr="00C744CF">
        <w:rPr>
          <w:rFonts w:asciiTheme="majorBidi" w:hAnsiTheme="majorBidi" w:cs="David"/>
          <w:rtl/>
        </w:rPr>
        <w:t xml:space="preserve">(להלן: עותק "קשיח") כאשר הוא מסומן במילה "מקור", </w:t>
      </w:r>
      <w:r w:rsidR="00C2369A">
        <w:rPr>
          <w:rFonts w:asciiTheme="majorBidi" w:hAnsiTheme="majorBidi" w:cs="David" w:hint="cs"/>
          <w:rtl/>
        </w:rPr>
        <w:t xml:space="preserve">עותק מלא של ההצעה כאשר הוא מסומן במילה "העתק" </w:t>
      </w:r>
      <w:r w:rsidRPr="00C744CF">
        <w:rPr>
          <w:rFonts w:asciiTheme="majorBidi" w:hAnsiTheme="majorBidi" w:cs="David"/>
          <w:rtl/>
        </w:rPr>
        <w:t>ועותק אחד בפורמט דיגיטלי על גבי תקליטור</w:t>
      </w:r>
      <w:r w:rsidRPr="00C744CF">
        <w:rPr>
          <w:rFonts w:asciiTheme="majorBidi" w:hAnsiTheme="majorBidi" w:cs="David"/>
        </w:rPr>
        <w:t xml:space="preserve"> </w:t>
      </w:r>
      <w:r w:rsidRPr="00C744CF">
        <w:rPr>
          <w:rFonts w:asciiTheme="majorBidi" w:hAnsiTheme="majorBidi" w:cs="David"/>
          <w:rtl/>
        </w:rPr>
        <w:t>(דיסק).</w:t>
      </w:r>
      <w:bookmarkEnd w:id="29"/>
      <w:r w:rsidRPr="00C744CF">
        <w:rPr>
          <w:rFonts w:asciiTheme="majorBidi" w:hAnsiTheme="majorBidi" w:cs="David"/>
          <w:rtl/>
        </w:rPr>
        <w:t xml:space="preserve"> </w:t>
      </w:r>
    </w:p>
    <w:p w14:paraId="335E899D" w14:textId="67DD84A0" w:rsidR="00D763A7" w:rsidRPr="00C744CF" w:rsidRDefault="00D763A7" w:rsidP="00054783">
      <w:pPr>
        <w:pStyle w:val="30"/>
        <w:numPr>
          <w:ilvl w:val="0"/>
          <w:numId w:val="0"/>
        </w:numPr>
        <w:spacing w:after="80"/>
        <w:ind w:left="1437"/>
        <w:jc w:val="both"/>
        <w:rPr>
          <w:rFonts w:asciiTheme="majorBidi" w:hAnsiTheme="majorBidi" w:cs="David"/>
          <w:b/>
          <w:bCs/>
          <w:rtl/>
        </w:rPr>
      </w:pPr>
      <w:r w:rsidRPr="00C744CF">
        <w:rPr>
          <w:rFonts w:asciiTheme="majorBidi" w:hAnsiTheme="majorBidi" w:cs="David"/>
          <w:rtl/>
        </w:rPr>
        <w:t xml:space="preserve">עותק מלא של ההצעה </w:t>
      </w:r>
      <w:r w:rsidR="000A456F" w:rsidRPr="00C744CF">
        <w:rPr>
          <w:rFonts w:asciiTheme="majorBidi" w:hAnsiTheme="majorBidi" w:cs="David" w:hint="cs"/>
          <w:rtl/>
        </w:rPr>
        <w:t>צריך לכלול</w:t>
      </w:r>
      <w:r w:rsidRPr="00C744CF">
        <w:rPr>
          <w:rFonts w:asciiTheme="majorBidi" w:hAnsiTheme="majorBidi" w:cs="David"/>
          <w:rtl/>
        </w:rPr>
        <w:t xml:space="preserve"> את </w:t>
      </w:r>
      <w:r w:rsidR="00054783">
        <w:rPr>
          <w:rFonts w:asciiTheme="majorBidi" w:hAnsiTheme="majorBidi" w:cs="David" w:hint="cs"/>
          <w:rtl/>
        </w:rPr>
        <w:t>שלהלן:</w:t>
      </w:r>
    </w:p>
    <w:p w14:paraId="4CD21D08" w14:textId="77777777" w:rsidR="003E7762" w:rsidRDefault="00E073C1" w:rsidP="005155B8">
      <w:pPr>
        <w:pStyle w:val="30"/>
        <w:numPr>
          <w:ilvl w:val="0"/>
          <w:numId w:val="60"/>
        </w:numPr>
        <w:spacing w:after="80"/>
        <w:jc w:val="both"/>
        <w:rPr>
          <w:rFonts w:asciiTheme="majorBidi" w:hAnsiTheme="majorBidi" w:cs="David"/>
        </w:rPr>
      </w:pPr>
      <w:r w:rsidRPr="003E7762">
        <w:rPr>
          <w:rFonts w:asciiTheme="majorBidi" w:hAnsiTheme="majorBidi" w:cs="David" w:hint="cs"/>
          <w:rtl/>
        </w:rPr>
        <w:t xml:space="preserve">חוברת הצעה - </w:t>
      </w:r>
      <w:r w:rsidR="00D21E91" w:rsidRPr="003E7762">
        <w:rPr>
          <w:rFonts w:asciiTheme="majorBidi" w:hAnsiTheme="majorBidi" w:cs="David"/>
          <w:rtl/>
        </w:rPr>
        <w:t>בחוברת ההצעה מצורפים טפסים שונים</w:t>
      </w:r>
      <w:r w:rsidR="00D21E91" w:rsidRPr="003E7762">
        <w:rPr>
          <w:rFonts w:asciiTheme="majorBidi" w:hAnsiTheme="majorBidi" w:cs="David"/>
        </w:rPr>
        <w:t xml:space="preserve"> </w:t>
      </w:r>
      <w:r w:rsidR="00D21E91" w:rsidRPr="003E7762">
        <w:rPr>
          <w:rFonts w:asciiTheme="majorBidi" w:hAnsiTheme="majorBidi" w:cs="David"/>
          <w:rtl/>
        </w:rPr>
        <w:t xml:space="preserve">ודרישות למסמכים </w:t>
      </w:r>
      <w:r w:rsidR="00322A0E" w:rsidRPr="003E7762">
        <w:rPr>
          <w:rFonts w:asciiTheme="majorBidi" w:hAnsiTheme="majorBidi" w:cs="David" w:hint="cs"/>
          <w:rtl/>
        </w:rPr>
        <w:t xml:space="preserve">אותם נדרש </w:t>
      </w:r>
      <w:r w:rsidR="00D21E91" w:rsidRPr="003E7762">
        <w:rPr>
          <w:rFonts w:asciiTheme="majorBidi" w:hAnsiTheme="majorBidi" w:cs="David"/>
          <w:rtl/>
        </w:rPr>
        <w:t>המציע</w:t>
      </w:r>
      <w:r w:rsidR="00322A0E" w:rsidRPr="003E7762">
        <w:rPr>
          <w:rFonts w:asciiTheme="majorBidi" w:hAnsiTheme="majorBidi" w:cs="David" w:hint="cs"/>
          <w:rtl/>
        </w:rPr>
        <w:t xml:space="preserve"> להגיש בעותק המלא של ההצעה</w:t>
      </w:r>
      <w:r w:rsidR="00D21E91" w:rsidRPr="003E7762">
        <w:rPr>
          <w:rFonts w:asciiTheme="majorBidi" w:hAnsiTheme="majorBidi" w:cs="David"/>
          <w:rtl/>
        </w:rPr>
        <w:t>. יש למלא את חוברת ההצעה בשלמותה,</w:t>
      </w:r>
      <w:r w:rsidR="00D21E91" w:rsidRPr="003E7762">
        <w:rPr>
          <w:rFonts w:asciiTheme="majorBidi" w:hAnsiTheme="majorBidi" w:cs="David" w:hint="cs"/>
          <w:rtl/>
        </w:rPr>
        <w:t xml:space="preserve"> </w:t>
      </w:r>
      <w:r w:rsidR="00D21E91" w:rsidRPr="003E7762">
        <w:rPr>
          <w:rFonts w:asciiTheme="majorBidi" w:hAnsiTheme="majorBidi" w:cs="David"/>
          <w:rtl/>
        </w:rPr>
        <w:t>לצרף את כל המסמכים הנדרשים,</w:t>
      </w:r>
      <w:r w:rsidR="00D21E91" w:rsidRPr="003E7762">
        <w:rPr>
          <w:rFonts w:asciiTheme="majorBidi" w:hAnsiTheme="majorBidi" w:cs="David"/>
        </w:rPr>
        <w:t xml:space="preserve"> </w:t>
      </w:r>
      <w:r w:rsidR="00D21E91" w:rsidRPr="003E7762">
        <w:rPr>
          <w:rFonts w:asciiTheme="majorBidi" w:hAnsiTheme="majorBidi" w:cs="David"/>
          <w:rtl/>
        </w:rPr>
        <w:t xml:space="preserve">בסדר המפורט בחוברת ההצעה ונספחיה </w:t>
      </w:r>
      <w:r w:rsidR="00322A0E" w:rsidRPr="003E7762">
        <w:rPr>
          <w:rFonts w:asciiTheme="majorBidi" w:hAnsiTheme="majorBidi" w:cs="David" w:hint="cs"/>
          <w:rtl/>
        </w:rPr>
        <w:t>ו</w:t>
      </w:r>
      <w:r w:rsidR="00D21E91" w:rsidRPr="003E7762">
        <w:rPr>
          <w:rFonts w:asciiTheme="majorBidi" w:hAnsiTheme="majorBidi" w:cs="David"/>
          <w:rtl/>
        </w:rPr>
        <w:t>למספרם</w:t>
      </w:r>
      <w:r w:rsidR="00322A0E" w:rsidRPr="003E7762">
        <w:rPr>
          <w:rFonts w:asciiTheme="majorBidi" w:hAnsiTheme="majorBidi" w:cs="David" w:hint="cs"/>
          <w:rtl/>
        </w:rPr>
        <w:t xml:space="preserve"> בהתאם</w:t>
      </w:r>
      <w:r w:rsidR="00D21E91" w:rsidRPr="003E7762">
        <w:rPr>
          <w:rFonts w:asciiTheme="majorBidi" w:hAnsiTheme="majorBidi" w:cs="David"/>
          <w:rtl/>
        </w:rPr>
        <w:t>.</w:t>
      </w:r>
    </w:p>
    <w:p w14:paraId="1A75DAA7" w14:textId="007C324D" w:rsidR="00D763A7" w:rsidRPr="00C744CF" w:rsidRDefault="003E7762" w:rsidP="005155B8">
      <w:pPr>
        <w:pStyle w:val="30"/>
        <w:numPr>
          <w:ilvl w:val="0"/>
          <w:numId w:val="60"/>
        </w:numPr>
        <w:spacing w:after="80"/>
        <w:jc w:val="both"/>
        <w:rPr>
          <w:rFonts w:asciiTheme="majorBidi" w:hAnsiTheme="majorBidi" w:cs="David"/>
          <w:rtl/>
        </w:rPr>
      </w:pPr>
      <w:r>
        <w:rPr>
          <w:rFonts w:asciiTheme="majorBidi" w:hAnsiTheme="majorBidi" w:cs="David" w:hint="cs"/>
          <w:rtl/>
        </w:rPr>
        <w:t xml:space="preserve">עותק של חוברת ההצעה שאיננה כוללת </w:t>
      </w:r>
      <w:r w:rsidR="00CF2413" w:rsidRPr="003E7762">
        <w:rPr>
          <w:rFonts w:asciiTheme="majorBidi" w:hAnsiTheme="majorBidi" w:cs="David" w:hint="cs"/>
          <w:rtl/>
        </w:rPr>
        <w:t>פרטים</w:t>
      </w:r>
      <w:r w:rsidR="00CF2413" w:rsidRPr="003E7762">
        <w:rPr>
          <w:rFonts w:asciiTheme="majorBidi" w:hAnsiTheme="majorBidi" w:cs="David"/>
          <w:rtl/>
        </w:rPr>
        <w:t xml:space="preserve"> </w:t>
      </w:r>
      <w:r w:rsidR="00CF2413" w:rsidRPr="003E7762">
        <w:rPr>
          <w:rFonts w:asciiTheme="majorBidi" w:hAnsiTheme="majorBidi" w:cs="David" w:hint="cs"/>
          <w:rtl/>
        </w:rPr>
        <w:t>חסויים</w:t>
      </w:r>
      <w:r>
        <w:rPr>
          <w:rFonts w:asciiTheme="majorBidi" w:hAnsiTheme="majorBidi" w:cs="David" w:hint="cs"/>
          <w:rtl/>
        </w:rPr>
        <w:t xml:space="preserve"> ש</w:t>
      </w:r>
      <w:r w:rsidRPr="003E7762">
        <w:rPr>
          <w:rFonts w:asciiTheme="majorBidi" w:hAnsiTheme="majorBidi" w:cs="David" w:hint="cs"/>
          <w:rtl/>
        </w:rPr>
        <w:t>המציע</w:t>
      </w:r>
      <w:r w:rsidRPr="003E7762">
        <w:rPr>
          <w:rFonts w:asciiTheme="majorBidi" w:hAnsiTheme="majorBidi" w:cs="David"/>
          <w:rtl/>
        </w:rPr>
        <w:t xml:space="preserve"> </w:t>
      </w:r>
      <w:r w:rsidRPr="003E7762">
        <w:rPr>
          <w:rFonts w:asciiTheme="majorBidi" w:hAnsiTheme="majorBidi" w:cs="David" w:hint="cs"/>
          <w:rtl/>
        </w:rPr>
        <w:t>מעוניין</w:t>
      </w:r>
      <w:r w:rsidRPr="003E7762">
        <w:rPr>
          <w:rFonts w:asciiTheme="majorBidi" w:hAnsiTheme="majorBidi" w:cs="David"/>
          <w:rtl/>
        </w:rPr>
        <w:t xml:space="preserve"> </w:t>
      </w:r>
      <w:r w:rsidRPr="003E7762">
        <w:rPr>
          <w:rFonts w:asciiTheme="majorBidi" w:hAnsiTheme="majorBidi" w:cs="David" w:hint="cs"/>
          <w:rtl/>
        </w:rPr>
        <w:t>שיהיו</w:t>
      </w:r>
      <w:r w:rsidRPr="003E7762">
        <w:rPr>
          <w:rFonts w:asciiTheme="majorBidi" w:hAnsiTheme="majorBidi" w:cs="David"/>
          <w:rtl/>
        </w:rPr>
        <w:t xml:space="preserve"> </w:t>
      </w:r>
      <w:r w:rsidRPr="003E7762">
        <w:rPr>
          <w:rFonts w:asciiTheme="majorBidi" w:hAnsiTheme="majorBidi" w:cs="David" w:hint="cs"/>
          <w:rtl/>
        </w:rPr>
        <w:t>חסויים</w:t>
      </w:r>
      <w:r w:rsidRPr="003E7762">
        <w:rPr>
          <w:rFonts w:asciiTheme="majorBidi" w:hAnsiTheme="majorBidi" w:cs="David"/>
          <w:rtl/>
        </w:rPr>
        <w:t xml:space="preserve"> </w:t>
      </w:r>
      <w:r w:rsidRPr="003E7762">
        <w:rPr>
          <w:rFonts w:asciiTheme="majorBidi" w:hAnsiTheme="majorBidi" w:cs="David" w:hint="cs"/>
          <w:rtl/>
        </w:rPr>
        <w:t>במידה</w:t>
      </w:r>
      <w:r w:rsidRPr="003E7762">
        <w:rPr>
          <w:rFonts w:asciiTheme="majorBidi" w:hAnsiTheme="majorBidi" w:cs="David"/>
          <w:rtl/>
        </w:rPr>
        <w:t xml:space="preserve"> </w:t>
      </w:r>
      <w:r w:rsidRPr="003E7762">
        <w:rPr>
          <w:rFonts w:asciiTheme="majorBidi" w:hAnsiTheme="majorBidi" w:cs="David" w:hint="cs"/>
          <w:rtl/>
        </w:rPr>
        <w:t>והוא</w:t>
      </w:r>
      <w:r w:rsidRPr="003E7762">
        <w:rPr>
          <w:rFonts w:asciiTheme="majorBidi" w:hAnsiTheme="majorBidi" w:cs="David"/>
          <w:rtl/>
        </w:rPr>
        <w:t xml:space="preserve"> </w:t>
      </w:r>
      <w:r w:rsidRPr="003E7762">
        <w:rPr>
          <w:rFonts w:asciiTheme="majorBidi" w:hAnsiTheme="majorBidi" w:cs="David" w:hint="cs"/>
          <w:rtl/>
        </w:rPr>
        <w:t>יזכה</w:t>
      </w:r>
      <w:r w:rsidR="00CF2413" w:rsidRPr="003E7762">
        <w:rPr>
          <w:rFonts w:asciiTheme="majorBidi" w:hAnsiTheme="majorBidi" w:cs="David"/>
          <w:rtl/>
        </w:rPr>
        <w:t xml:space="preserve"> </w:t>
      </w:r>
      <w:r w:rsidR="00CF2413" w:rsidRPr="003E7762">
        <w:rPr>
          <w:rFonts w:asciiTheme="majorBidi" w:hAnsiTheme="majorBidi" w:cs="David" w:hint="cs"/>
          <w:rtl/>
        </w:rPr>
        <w:t>ושאותה</w:t>
      </w:r>
      <w:r w:rsidR="00CF2413" w:rsidRPr="003E7762">
        <w:rPr>
          <w:rFonts w:asciiTheme="majorBidi" w:hAnsiTheme="majorBidi" w:cs="David"/>
          <w:rtl/>
        </w:rPr>
        <w:t xml:space="preserve"> </w:t>
      </w:r>
      <w:r w:rsidR="00CF2413" w:rsidRPr="003E7762">
        <w:rPr>
          <w:rFonts w:asciiTheme="majorBidi" w:hAnsiTheme="majorBidi" w:cs="David" w:hint="cs"/>
          <w:rtl/>
        </w:rPr>
        <w:t>המשרד</w:t>
      </w:r>
      <w:r w:rsidR="00CF2413" w:rsidRPr="003E7762">
        <w:rPr>
          <w:rFonts w:asciiTheme="majorBidi" w:hAnsiTheme="majorBidi" w:cs="David"/>
          <w:rtl/>
        </w:rPr>
        <w:t xml:space="preserve"> </w:t>
      </w:r>
      <w:r w:rsidR="00CF2413" w:rsidRPr="003E7762">
        <w:rPr>
          <w:rFonts w:asciiTheme="majorBidi" w:hAnsiTheme="majorBidi" w:cs="David" w:hint="cs"/>
          <w:rtl/>
        </w:rPr>
        <w:t>יציג</w:t>
      </w:r>
      <w:r w:rsidR="00CF2413" w:rsidRPr="003E7762">
        <w:rPr>
          <w:rFonts w:asciiTheme="majorBidi" w:hAnsiTheme="majorBidi" w:cs="David"/>
          <w:rtl/>
        </w:rPr>
        <w:t xml:space="preserve">, </w:t>
      </w:r>
      <w:r w:rsidR="00CF2413" w:rsidRPr="003E7762">
        <w:rPr>
          <w:rFonts w:asciiTheme="majorBidi" w:hAnsiTheme="majorBidi" w:cs="David" w:hint="cs"/>
          <w:rtl/>
        </w:rPr>
        <w:t>במקרה</w:t>
      </w:r>
      <w:r w:rsidR="00CF2413" w:rsidRPr="003E7762">
        <w:rPr>
          <w:rFonts w:asciiTheme="majorBidi" w:hAnsiTheme="majorBidi" w:cs="David"/>
          <w:rtl/>
        </w:rPr>
        <w:t xml:space="preserve"> </w:t>
      </w:r>
      <w:r w:rsidR="00CF2413" w:rsidRPr="003E7762">
        <w:rPr>
          <w:rFonts w:asciiTheme="majorBidi" w:hAnsiTheme="majorBidi" w:cs="David" w:hint="cs"/>
          <w:rtl/>
        </w:rPr>
        <w:t>של</w:t>
      </w:r>
      <w:r w:rsidR="00CF2413" w:rsidRPr="003E7762">
        <w:rPr>
          <w:rFonts w:asciiTheme="majorBidi" w:hAnsiTheme="majorBidi" w:cs="David"/>
          <w:rtl/>
        </w:rPr>
        <w:t xml:space="preserve"> </w:t>
      </w:r>
      <w:r w:rsidR="00CF2413" w:rsidRPr="003E7762">
        <w:rPr>
          <w:rFonts w:asciiTheme="majorBidi" w:hAnsiTheme="majorBidi" w:cs="David" w:hint="cs"/>
          <w:rtl/>
        </w:rPr>
        <w:t>זכיה</w:t>
      </w:r>
      <w:r w:rsidR="00CF2413" w:rsidRPr="003E7762">
        <w:rPr>
          <w:rFonts w:asciiTheme="majorBidi" w:hAnsiTheme="majorBidi" w:cs="David"/>
          <w:rtl/>
        </w:rPr>
        <w:t xml:space="preserve">, </w:t>
      </w:r>
      <w:r w:rsidR="00CF2413" w:rsidRPr="003E7762">
        <w:rPr>
          <w:rFonts w:asciiTheme="majorBidi" w:hAnsiTheme="majorBidi" w:cs="David" w:hint="cs"/>
          <w:rtl/>
        </w:rPr>
        <w:t>לספקים</w:t>
      </w:r>
      <w:r w:rsidR="00CF2413" w:rsidRPr="003E7762">
        <w:rPr>
          <w:rFonts w:asciiTheme="majorBidi" w:hAnsiTheme="majorBidi" w:cs="David"/>
          <w:rtl/>
        </w:rPr>
        <w:t xml:space="preserve"> </w:t>
      </w:r>
      <w:r w:rsidR="00CF2413" w:rsidRPr="003E7762">
        <w:rPr>
          <w:rFonts w:asciiTheme="majorBidi" w:hAnsiTheme="majorBidi" w:cs="David" w:hint="cs"/>
          <w:rtl/>
        </w:rPr>
        <w:t>האחרים</w:t>
      </w:r>
      <w:r w:rsidR="00CF2413" w:rsidRPr="003E7762">
        <w:rPr>
          <w:rFonts w:asciiTheme="majorBidi" w:hAnsiTheme="majorBidi" w:cs="David"/>
          <w:rtl/>
        </w:rPr>
        <w:t xml:space="preserve"> </w:t>
      </w:r>
      <w:r w:rsidR="00CF2413" w:rsidRPr="003E7762">
        <w:rPr>
          <w:rFonts w:asciiTheme="majorBidi" w:hAnsiTheme="majorBidi" w:cs="David" w:hint="cs"/>
          <w:rtl/>
        </w:rPr>
        <w:t>המבקשים</w:t>
      </w:r>
      <w:r w:rsidR="00CF2413" w:rsidRPr="003E7762">
        <w:rPr>
          <w:rFonts w:asciiTheme="majorBidi" w:hAnsiTheme="majorBidi" w:cs="David"/>
          <w:rtl/>
        </w:rPr>
        <w:t xml:space="preserve"> </w:t>
      </w:r>
      <w:r w:rsidR="00CF2413" w:rsidRPr="003E7762">
        <w:rPr>
          <w:rFonts w:asciiTheme="majorBidi" w:hAnsiTheme="majorBidi" w:cs="David" w:hint="cs"/>
          <w:rtl/>
        </w:rPr>
        <w:t>זכות</w:t>
      </w:r>
      <w:r w:rsidR="00CF2413" w:rsidRPr="003E7762">
        <w:rPr>
          <w:rFonts w:asciiTheme="majorBidi" w:hAnsiTheme="majorBidi" w:cs="David"/>
          <w:rtl/>
        </w:rPr>
        <w:t xml:space="preserve"> </w:t>
      </w:r>
      <w:r w:rsidR="00CF2413" w:rsidRPr="003E7762">
        <w:rPr>
          <w:rFonts w:asciiTheme="majorBidi" w:hAnsiTheme="majorBidi" w:cs="David" w:hint="cs"/>
          <w:rtl/>
        </w:rPr>
        <w:t>עיון</w:t>
      </w:r>
      <w:r w:rsidR="00CF2413" w:rsidRPr="003E7762">
        <w:rPr>
          <w:rFonts w:asciiTheme="majorBidi" w:hAnsiTheme="majorBidi" w:cs="David"/>
        </w:rPr>
        <w:t>.</w:t>
      </w:r>
      <w:r w:rsidR="00CF2413" w:rsidRPr="003E7762">
        <w:rPr>
          <w:rFonts w:asciiTheme="majorBidi" w:hAnsiTheme="majorBidi" w:cs="David" w:hint="cs"/>
          <w:rtl/>
        </w:rPr>
        <w:t xml:space="preserve"> הסבר בנוגע לזכויות העיון רצ"ב בסעיף </w:t>
      </w:r>
      <w:r w:rsidR="00CF2413" w:rsidRPr="003E7762">
        <w:rPr>
          <w:rFonts w:asciiTheme="majorBidi" w:hAnsiTheme="majorBidi" w:cs="David"/>
          <w:rtl/>
        </w:rPr>
        <w:fldChar w:fldCharType="begin"/>
      </w:r>
      <w:r w:rsidR="00CF2413" w:rsidRPr="003E7762">
        <w:rPr>
          <w:rFonts w:asciiTheme="majorBidi" w:hAnsiTheme="majorBidi" w:cs="David"/>
          <w:rtl/>
        </w:rPr>
        <w:instrText xml:space="preserve"> </w:instrText>
      </w:r>
      <w:r w:rsidR="00CF2413" w:rsidRPr="003E7762">
        <w:rPr>
          <w:rFonts w:asciiTheme="majorBidi" w:hAnsiTheme="majorBidi" w:cs="David" w:hint="cs"/>
        </w:rPr>
        <w:instrText>REF</w:instrText>
      </w:r>
      <w:r w:rsidR="00CF2413" w:rsidRPr="003E7762">
        <w:rPr>
          <w:rFonts w:asciiTheme="majorBidi" w:hAnsiTheme="majorBidi" w:cs="David" w:hint="cs"/>
          <w:rtl/>
        </w:rPr>
        <w:instrText xml:space="preserve"> _</w:instrText>
      </w:r>
      <w:r w:rsidR="00CF2413" w:rsidRPr="003E7762">
        <w:rPr>
          <w:rFonts w:asciiTheme="majorBidi" w:hAnsiTheme="majorBidi" w:cs="David" w:hint="cs"/>
        </w:rPr>
        <w:instrText>Ref491154374 \w \h</w:instrText>
      </w:r>
      <w:r w:rsidR="00CF2413" w:rsidRPr="003E7762">
        <w:rPr>
          <w:rFonts w:asciiTheme="majorBidi" w:hAnsiTheme="majorBidi" w:cs="David"/>
          <w:rtl/>
        </w:rPr>
        <w:instrText xml:space="preserve"> </w:instrText>
      </w:r>
      <w:r w:rsidRPr="003E7762">
        <w:rPr>
          <w:rFonts w:asciiTheme="majorBidi" w:hAnsiTheme="majorBidi" w:cs="David"/>
          <w:rtl/>
        </w:rPr>
        <w:instrText xml:space="preserve"> \* </w:instrText>
      </w:r>
      <w:r w:rsidRPr="003E7762">
        <w:rPr>
          <w:rFonts w:asciiTheme="majorBidi" w:hAnsiTheme="majorBidi" w:cs="David"/>
        </w:rPr>
        <w:instrText>MERGEFORMAT</w:instrText>
      </w:r>
      <w:r w:rsidRPr="003E7762">
        <w:rPr>
          <w:rFonts w:asciiTheme="majorBidi" w:hAnsiTheme="majorBidi" w:cs="David"/>
          <w:rtl/>
        </w:rPr>
        <w:instrText xml:space="preserve"> </w:instrText>
      </w:r>
      <w:r w:rsidR="00CF2413" w:rsidRPr="003E7762">
        <w:rPr>
          <w:rFonts w:asciiTheme="majorBidi" w:hAnsiTheme="majorBidi" w:cs="David"/>
          <w:rtl/>
        </w:rPr>
      </w:r>
      <w:r w:rsidR="00CF2413" w:rsidRPr="003E7762">
        <w:rPr>
          <w:rFonts w:asciiTheme="majorBidi" w:hAnsiTheme="majorBidi" w:cs="David"/>
          <w:rtl/>
        </w:rPr>
        <w:fldChar w:fldCharType="separate"/>
      </w:r>
      <w:r w:rsidR="00CF2413" w:rsidRPr="003E7762">
        <w:rPr>
          <w:rFonts w:asciiTheme="majorBidi" w:hAnsiTheme="majorBidi" w:cs="David"/>
          <w:cs/>
        </w:rPr>
        <w:t>‎</w:t>
      </w:r>
      <w:r w:rsidR="00CF2413" w:rsidRPr="003E7762">
        <w:rPr>
          <w:rFonts w:asciiTheme="majorBidi" w:hAnsiTheme="majorBidi" w:cs="David"/>
        </w:rPr>
        <w:t>17.3</w:t>
      </w:r>
      <w:r w:rsidR="00CF2413" w:rsidRPr="003E7762">
        <w:rPr>
          <w:rFonts w:asciiTheme="majorBidi" w:hAnsiTheme="majorBidi" w:cs="David"/>
          <w:rtl/>
        </w:rPr>
        <w:fldChar w:fldCharType="end"/>
      </w:r>
      <w:r w:rsidR="00054783" w:rsidRPr="003E7762">
        <w:rPr>
          <w:rFonts w:asciiTheme="majorBidi" w:hAnsiTheme="majorBidi" w:cs="David" w:hint="cs"/>
          <w:rtl/>
        </w:rPr>
        <w:t>.</w:t>
      </w:r>
      <w:r w:rsidR="005155B8">
        <w:rPr>
          <w:rFonts w:asciiTheme="majorBidi" w:hAnsiTheme="majorBidi" w:cs="David" w:hint="cs"/>
          <w:rtl/>
        </w:rPr>
        <w:t xml:space="preserve"> </w:t>
      </w:r>
      <w:r w:rsidR="00D763A7" w:rsidRPr="00C744CF">
        <w:rPr>
          <w:rFonts w:asciiTheme="majorBidi" w:hAnsiTheme="majorBidi" w:cs="David"/>
          <w:rtl/>
        </w:rPr>
        <w:t>בכל</w:t>
      </w:r>
      <w:r w:rsidR="00D763A7" w:rsidRPr="00C744CF">
        <w:rPr>
          <w:rFonts w:asciiTheme="majorBidi" w:hAnsiTheme="majorBidi" w:cs="David"/>
        </w:rPr>
        <w:t xml:space="preserve"> </w:t>
      </w:r>
      <w:r w:rsidR="00D763A7" w:rsidRPr="00C744CF">
        <w:rPr>
          <w:rFonts w:asciiTheme="majorBidi" w:hAnsiTheme="majorBidi" w:cs="David"/>
          <w:rtl/>
        </w:rPr>
        <w:t>מקרה של סתירה בין ההצעה המודפסת ל</w:t>
      </w:r>
      <w:r w:rsidR="00D21E91" w:rsidRPr="00C744CF">
        <w:rPr>
          <w:rFonts w:asciiTheme="majorBidi" w:hAnsiTheme="majorBidi" w:cs="David" w:hint="cs"/>
          <w:rtl/>
        </w:rPr>
        <w:t>בין ה</w:t>
      </w:r>
      <w:r w:rsidR="00D763A7" w:rsidRPr="00C744CF">
        <w:rPr>
          <w:rFonts w:asciiTheme="majorBidi" w:hAnsiTheme="majorBidi" w:cs="David"/>
          <w:rtl/>
        </w:rPr>
        <w:t xml:space="preserve">הצעה </w:t>
      </w:r>
      <w:r w:rsidR="00D21E91" w:rsidRPr="00C744CF">
        <w:rPr>
          <w:rFonts w:asciiTheme="majorBidi" w:hAnsiTheme="majorBidi" w:cs="David" w:hint="cs"/>
          <w:rtl/>
        </w:rPr>
        <w:t>בפורמט הדיגיטלי</w:t>
      </w:r>
      <w:r w:rsidR="00D21E91" w:rsidRPr="00C744CF">
        <w:rPr>
          <w:rFonts w:asciiTheme="majorBidi" w:hAnsiTheme="majorBidi" w:cs="David"/>
          <w:rtl/>
        </w:rPr>
        <w:t xml:space="preserve"> </w:t>
      </w:r>
      <w:r w:rsidR="00D763A7" w:rsidRPr="00C744CF">
        <w:rPr>
          <w:rFonts w:asciiTheme="majorBidi" w:hAnsiTheme="majorBidi" w:cs="David"/>
          <w:rtl/>
        </w:rPr>
        <w:t xml:space="preserve">על גבי התקליטור, יגבר תוכנה של ההצעה המודפסת. </w:t>
      </w:r>
    </w:p>
    <w:p w14:paraId="3652010D" w14:textId="77777777"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המשרד רשאי</w:t>
      </w:r>
      <w:r w:rsidR="00800672" w:rsidRPr="00C744CF">
        <w:rPr>
          <w:rFonts w:asciiTheme="majorBidi" w:hAnsiTheme="majorBidi" w:cs="David" w:hint="cs"/>
          <w:noProof/>
          <w:rtl/>
        </w:rPr>
        <w:t>,</w:t>
      </w:r>
      <w:r w:rsidRPr="00C744CF">
        <w:rPr>
          <w:rFonts w:asciiTheme="majorBidi" w:hAnsiTheme="majorBidi" w:cs="David"/>
          <w:noProof/>
          <w:rtl/>
        </w:rPr>
        <w:t xml:space="preserve"> על פי שיקול דעתו הבלעדי</w:t>
      </w:r>
      <w:r w:rsidR="00800672" w:rsidRPr="00C744CF">
        <w:rPr>
          <w:rFonts w:asciiTheme="majorBidi" w:hAnsiTheme="majorBidi" w:cs="David" w:hint="cs"/>
          <w:noProof/>
          <w:rtl/>
        </w:rPr>
        <w:t xml:space="preserve"> ובהתאם לסמכות המוקנית לו מכח תקנה 8א.(א)(12) לתקנות חובת המכרזים התשנ"ג-1993,</w:t>
      </w:r>
      <w:r w:rsidRPr="00C744CF">
        <w:rPr>
          <w:rFonts w:asciiTheme="majorBidi" w:hAnsiTheme="majorBidi" w:cs="David"/>
          <w:noProof/>
          <w:rtl/>
        </w:rPr>
        <w:t xml:space="preserve"> לאפשר השלמה מאוחרת יותר של מסמך חסר בהתאם ובכפוף לדין ולשיקול דעת הוועדה. אין באמור לעיל כדי לחייב את הוועדה לבקש השלמה כאמור ו/או כדי להוות פטור</w:t>
      </w:r>
      <w:r w:rsidRPr="00C744CF">
        <w:rPr>
          <w:rFonts w:asciiTheme="majorBidi" w:hAnsiTheme="majorBidi" w:cs="David"/>
          <w:noProof/>
        </w:rPr>
        <w:t xml:space="preserve"> </w:t>
      </w:r>
      <w:r w:rsidRPr="00C744CF">
        <w:rPr>
          <w:rFonts w:asciiTheme="majorBidi" w:hAnsiTheme="majorBidi" w:cs="David"/>
          <w:noProof/>
          <w:rtl/>
        </w:rPr>
        <w:t xml:space="preserve">או היתר לאי הגשת המסמכים כנדרש. </w:t>
      </w:r>
    </w:p>
    <w:p w14:paraId="02FF1509" w14:textId="77777777"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על עמודי ומסמכי ההצעה להיות ממוספרים.</w:t>
      </w:r>
    </w:p>
    <w:p w14:paraId="0ED6AE6C" w14:textId="0D62D0D6" w:rsidR="00D763A7" w:rsidRPr="00603EB1" w:rsidRDefault="00D763A7" w:rsidP="005B6495">
      <w:pPr>
        <w:pStyle w:val="30"/>
        <w:tabs>
          <w:tab w:val="clear" w:pos="2279"/>
        </w:tabs>
        <w:spacing w:after="80"/>
        <w:ind w:left="1437" w:hanging="672"/>
        <w:jc w:val="both"/>
        <w:rPr>
          <w:rFonts w:asciiTheme="majorBidi" w:hAnsiTheme="majorBidi" w:cs="David"/>
        </w:rPr>
      </w:pPr>
      <w:r w:rsidRPr="00603EB1">
        <w:rPr>
          <w:rFonts w:asciiTheme="majorBidi" w:hAnsiTheme="majorBidi" w:cs="David"/>
          <w:noProof/>
          <w:rtl/>
        </w:rPr>
        <w:t xml:space="preserve">ההצעות תוגשנה בשפה העברית </w:t>
      </w:r>
      <w:r w:rsidR="00501D02" w:rsidRPr="00603EB1">
        <w:rPr>
          <w:rFonts w:asciiTheme="majorBidi" w:hAnsiTheme="majorBidi" w:cs="David" w:hint="cs"/>
          <w:noProof/>
          <w:rtl/>
        </w:rPr>
        <w:t>או האנגלית</w:t>
      </w:r>
      <w:r w:rsidR="00670F35" w:rsidRPr="00603EB1">
        <w:rPr>
          <w:rFonts w:asciiTheme="majorBidi" w:hAnsiTheme="majorBidi" w:cs="David" w:hint="cs"/>
          <w:noProof/>
          <w:rtl/>
        </w:rPr>
        <w:t>, כאשר תקציר הפתרון (</w:t>
      </w:r>
      <w:r w:rsidR="005B6495" w:rsidRPr="00603EB1">
        <w:rPr>
          <w:rFonts w:asciiTheme="majorBidi" w:hAnsiTheme="majorBidi" w:cs="David" w:hint="cs"/>
          <w:noProof/>
          <w:rtl/>
        </w:rPr>
        <w:t>פרק</w:t>
      </w:r>
      <w:r w:rsidR="0085794A" w:rsidRPr="00603EB1">
        <w:rPr>
          <w:rFonts w:asciiTheme="majorBidi" w:hAnsiTheme="majorBidi" w:cs="David" w:hint="cs"/>
          <w:noProof/>
          <w:rtl/>
        </w:rPr>
        <w:t xml:space="preserve"> ג' </w:t>
      </w:r>
      <w:r w:rsidR="00670F35" w:rsidRPr="00603EB1">
        <w:rPr>
          <w:rFonts w:asciiTheme="majorBidi" w:hAnsiTheme="majorBidi" w:cs="David" w:hint="cs"/>
          <w:noProof/>
          <w:rtl/>
        </w:rPr>
        <w:t>לחוברת ההצעה</w:t>
      </w:r>
      <w:r w:rsidR="0085794A" w:rsidRPr="00603EB1">
        <w:rPr>
          <w:rFonts w:asciiTheme="majorBidi" w:hAnsiTheme="majorBidi" w:cs="David" w:hint="cs"/>
          <w:noProof/>
          <w:rtl/>
        </w:rPr>
        <w:t>)</w:t>
      </w:r>
      <w:r w:rsidR="00670F35" w:rsidRPr="00603EB1">
        <w:rPr>
          <w:rFonts w:asciiTheme="majorBidi" w:hAnsiTheme="majorBidi" w:cs="David" w:hint="cs"/>
          <w:noProof/>
          <w:rtl/>
        </w:rPr>
        <w:t xml:space="preserve"> יוגש בעברית בלבד</w:t>
      </w:r>
      <w:r w:rsidR="00800672" w:rsidRPr="00603EB1">
        <w:rPr>
          <w:rFonts w:asciiTheme="majorBidi" w:hAnsiTheme="majorBidi" w:cs="David" w:hint="cs"/>
          <w:noProof/>
          <w:rtl/>
        </w:rPr>
        <w:t>.</w:t>
      </w:r>
      <w:r w:rsidR="00501D02" w:rsidRPr="00603EB1">
        <w:rPr>
          <w:rFonts w:asciiTheme="majorBidi" w:hAnsiTheme="majorBidi" w:cs="David" w:hint="cs"/>
          <w:noProof/>
          <w:rtl/>
        </w:rPr>
        <w:t xml:space="preserve"> </w:t>
      </w:r>
      <w:r w:rsidRPr="00603EB1">
        <w:rPr>
          <w:rFonts w:asciiTheme="majorBidi" w:hAnsiTheme="majorBidi" w:cs="David"/>
          <w:noProof/>
          <w:rtl/>
        </w:rPr>
        <w:t>נספחים, אי</w:t>
      </w:r>
      <w:r w:rsidR="00D01AF1" w:rsidRPr="00603EB1">
        <w:rPr>
          <w:rFonts w:asciiTheme="majorBidi" w:hAnsiTheme="majorBidi" w:cs="David"/>
          <w:noProof/>
          <w:rtl/>
        </w:rPr>
        <w:t>שורים, תעודות וכד' שאינם בעברית</w:t>
      </w:r>
      <w:r w:rsidR="00501D02" w:rsidRPr="00603EB1">
        <w:rPr>
          <w:rFonts w:asciiTheme="majorBidi" w:hAnsiTheme="majorBidi" w:cs="David" w:hint="cs"/>
          <w:noProof/>
          <w:rtl/>
        </w:rPr>
        <w:t xml:space="preserve"> או אנגלית</w:t>
      </w:r>
      <w:r w:rsidRPr="00603EB1">
        <w:rPr>
          <w:rFonts w:asciiTheme="majorBidi" w:hAnsiTheme="majorBidi" w:cs="David"/>
          <w:noProof/>
          <w:rtl/>
        </w:rPr>
        <w:t>– יתורגמו</w:t>
      </w:r>
      <w:r w:rsidRPr="00603EB1">
        <w:rPr>
          <w:rFonts w:asciiTheme="majorBidi" w:hAnsiTheme="majorBidi" w:cs="David"/>
          <w:noProof/>
        </w:rPr>
        <w:t xml:space="preserve"> </w:t>
      </w:r>
      <w:r w:rsidRPr="00603EB1">
        <w:rPr>
          <w:rFonts w:asciiTheme="majorBidi" w:hAnsiTheme="majorBidi" w:cs="David"/>
          <w:noProof/>
          <w:rtl/>
        </w:rPr>
        <w:t xml:space="preserve">לעברית. הסכם ההתקשרות יהיה בעברית. </w:t>
      </w:r>
    </w:p>
    <w:p w14:paraId="5CEE28E5" w14:textId="77777777"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על כל המסמכים המצורפים לחוברת ההצעה </w:t>
      </w:r>
      <w:r w:rsidR="00794559" w:rsidRPr="00C744CF">
        <w:rPr>
          <w:rFonts w:asciiTheme="majorBidi" w:hAnsiTheme="majorBidi" w:cs="David"/>
          <w:noProof/>
          <w:rtl/>
        </w:rPr>
        <w:t>לה</w:t>
      </w:r>
      <w:r w:rsidR="00794559" w:rsidRPr="00C744CF">
        <w:rPr>
          <w:rFonts w:asciiTheme="majorBidi" w:hAnsiTheme="majorBidi" w:cs="David" w:hint="cs"/>
          <w:noProof/>
          <w:rtl/>
        </w:rPr>
        <w:t>י</w:t>
      </w:r>
      <w:r w:rsidR="00794559" w:rsidRPr="00C744CF">
        <w:rPr>
          <w:rFonts w:asciiTheme="majorBidi" w:hAnsiTheme="majorBidi" w:cs="David"/>
          <w:noProof/>
          <w:rtl/>
        </w:rPr>
        <w:t xml:space="preserve">ות </w:t>
      </w:r>
      <w:r w:rsidRPr="00C744CF">
        <w:rPr>
          <w:rFonts w:asciiTheme="majorBidi" w:hAnsiTheme="majorBidi" w:cs="David"/>
          <w:noProof/>
          <w:rtl/>
        </w:rPr>
        <w:t>מסמכים מקוריים.</w:t>
      </w:r>
    </w:p>
    <w:p w14:paraId="37A3CADC" w14:textId="77777777" w:rsidR="00D763A7" w:rsidRPr="00C744CF" w:rsidRDefault="00D763A7" w:rsidP="000A456F">
      <w:pPr>
        <w:pStyle w:val="30"/>
        <w:tabs>
          <w:tab w:val="clear" w:pos="2279"/>
        </w:tabs>
        <w:spacing w:after="80"/>
        <w:ind w:left="1437" w:hanging="672"/>
        <w:jc w:val="both"/>
        <w:rPr>
          <w:rFonts w:asciiTheme="majorBidi" w:hAnsiTheme="majorBidi" w:cs="David"/>
          <w:rtl/>
        </w:rPr>
      </w:pPr>
      <w:r w:rsidRPr="00C744CF">
        <w:rPr>
          <w:rFonts w:asciiTheme="majorBidi" w:hAnsiTheme="majorBidi" w:cs="David"/>
          <w:noProof/>
          <w:rtl/>
        </w:rPr>
        <w:t>חתימה על מסמכי ההצעה:</w:t>
      </w:r>
    </w:p>
    <w:p w14:paraId="21AA2274" w14:textId="77777777" w:rsidR="00D763A7" w:rsidRPr="00C744CF" w:rsidRDefault="00D763A7" w:rsidP="005C2AA5">
      <w:pPr>
        <w:pStyle w:val="40"/>
        <w:numPr>
          <w:ilvl w:val="0"/>
          <w:numId w:val="39"/>
        </w:numPr>
        <w:spacing w:after="80"/>
        <w:ind w:left="1819" w:hanging="284"/>
        <w:jc w:val="both"/>
        <w:rPr>
          <w:rFonts w:asciiTheme="majorBidi" w:hAnsiTheme="majorBidi" w:cs="David"/>
        </w:rPr>
      </w:pPr>
      <w:r w:rsidRPr="00C744CF">
        <w:rPr>
          <w:rFonts w:asciiTheme="majorBidi" w:hAnsiTheme="majorBidi" w:cs="David"/>
          <w:rtl/>
        </w:rPr>
        <w:t>כל עמוד בעותק המקורי של ההצעה יוחתם בר"ת של המורשה לחתום מטעמו ובחותמת המציע.</w:t>
      </w:r>
    </w:p>
    <w:p w14:paraId="16F88F64" w14:textId="77777777" w:rsidR="00D763A7" w:rsidRPr="00C744CF" w:rsidRDefault="00D763A7" w:rsidP="005C2AA5">
      <w:pPr>
        <w:pStyle w:val="40"/>
        <w:numPr>
          <w:ilvl w:val="0"/>
          <w:numId w:val="39"/>
        </w:numPr>
        <w:spacing w:after="80"/>
        <w:ind w:left="1819" w:hanging="284"/>
        <w:jc w:val="both"/>
        <w:rPr>
          <w:rFonts w:asciiTheme="majorBidi" w:hAnsiTheme="majorBidi" w:cs="David"/>
          <w:rtl/>
        </w:rPr>
      </w:pPr>
      <w:r w:rsidRPr="00C744CF">
        <w:rPr>
          <w:rFonts w:asciiTheme="majorBidi" w:hAnsiTheme="majorBidi" w:cs="David"/>
          <w:rtl/>
        </w:rPr>
        <w:t>בכל מקום שבו נדרשת חתימת המציע יחתום/ו מורשה/י החתימה מטעמו, אשר בחתימתו/ם ניתן</w:t>
      </w:r>
      <w:r w:rsidRPr="00C744CF">
        <w:rPr>
          <w:rFonts w:asciiTheme="majorBidi" w:hAnsiTheme="majorBidi" w:cs="David"/>
        </w:rPr>
        <w:t xml:space="preserve"> </w:t>
      </w:r>
      <w:r w:rsidRPr="00C744CF">
        <w:rPr>
          <w:rFonts w:asciiTheme="majorBidi" w:hAnsiTheme="majorBidi" w:cs="David"/>
          <w:rtl/>
        </w:rPr>
        <w:t xml:space="preserve">לחייב את המציע, זאת בצירוף חותמת המציע. </w:t>
      </w:r>
    </w:p>
    <w:p w14:paraId="58A19B3C" w14:textId="77777777" w:rsidR="00D763A7" w:rsidRPr="00C744CF" w:rsidRDefault="00D763A7" w:rsidP="000A456F">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הוראות מיוחדות לגבי הגשת עותקים דיגיטליים:</w:t>
      </w:r>
    </w:p>
    <w:p w14:paraId="4ACD3792" w14:textId="77777777" w:rsidR="00D763A7" w:rsidRPr="00C744CF" w:rsidRDefault="00D5701E" w:rsidP="005C2AA5">
      <w:pPr>
        <w:pStyle w:val="40"/>
        <w:numPr>
          <w:ilvl w:val="0"/>
          <w:numId w:val="40"/>
        </w:numPr>
        <w:spacing w:after="80"/>
        <w:ind w:left="1819" w:hanging="284"/>
        <w:jc w:val="both"/>
        <w:rPr>
          <w:rFonts w:asciiTheme="majorBidi" w:hAnsiTheme="majorBidi" w:cs="David"/>
        </w:rPr>
      </w:pPr>
      <w:r w:rsidRPr="00C744CF">
        <w:rPr>
          <w:rFonts w:asciiTheme="majorBidi" w:hAnsiTheme="majorBidi" w:cs="David"/>
          <w:rtl/>
        </w:rPr>
        <w:t>על כל מסמכי ההצעה להיות ערוכים</w:t>
      </w:r>
      <w:r w:rsidRPr="00C744CF">
        <w:rPr>
          <w:rFonts w:asciiTheme="majorBidi" w:hAnsiTheme="majorBidi" w:cs="David" w:hint="cs"/>
          <w:rtl/>
        </w:rPr>
        <w:t xml:space="preserve"> ו</w:t>
      </w:r>
      <w:r w:rsidR="00D763A7" w:rsidRPr="00C744CF">
        <w:rPr>
          <w:rFonts w:asciiTheme="majorBidi" w:hAnsiTheme="majorBidi" w:cs="David"/>
          <w:rtl/>
        </w:rPr>
        <w:t xml:space="preserve">מסודרים באופן זהה לעותק הקשיח של הצעה. </w:t>
      </w:r>
    </w:p>
    <w:p w14:paraId="3DD9AFA9" w14:textId="63C90004" w:rsidR="00D763A7" w:rsidRPr="00C744CF" w:rsidRDefault="00D763A7" w:rsidP="005C2AA5">
      <w:pPr>
        <w:pStyle w:val="40"/>
        <w:numPr>
          <w:ilvl w:val="0"/>
          <w:numId w:val="40"/>
        </w:numPr>
        <w:spacing w:after="80"/>
        <w:ind w:left="1819" w:hanging="284"/>
        <w:jc w:val="both"/>
        <w:rPr>
          <w:rFonts w:asciiTheme="majorBidi" w:hAnsiTheme="majorBidi" w:cs="David"/>
        </w:rPr>
      </w:pPr>
      <w:r w:rsidRPr="00C744CF">
        <w:rPr>
          <w:rFonts w:asciiTheme="majorBidi" w:hAnsiTheme="majorBidi" w:cs="David"/>
          <w:rtl/>
        </w:rPr>
        <w:t xml:space="preserve">על העותק הדיגיטלי להיות זהה לחלוטין לעותק הקשיח (למעט </w:t>
      </w:r>
      <w:r w:rsidR="00110014">
        <w:rPr>
          <w:rFonts w:asciiTheme="majorBidi" w:hAnsiTheme="majorBidi" w:cs="David" w:hint="cs"/>
          <w:rtl/>
        </w:rPr>
        <w:t>ה</w:t>
      </w:r>
      <w:r w:rsidRPr="00C744CF">
        <w:rPr>
          <w:rFonts w:asciiTheme="majorBidi" w:hAnsiTheme="majorBidi" w:cs="David"/>
          <w:rtl/>
        </w:rPr>
        <w:t xml:space="preserve">חתימות). </w:t>
      </w:r>
    </w:p>
    <w:p w14:paraId="6334B524" w14:textId="1F3778DD" w:rsidR="00D763A7" w:rsidRPr="00C744CF" w:rsidRDefault="00D763A7" w:rsidP="005C2AA5">
      <w:pPr>
        <w:pStyle w:val="40"/>
        <w:numPr>
          <w:ilvl w:val="0"/>
          <w:numId w:val="40"/>
        </w:numPr>
        <w:spacing w:after="80"/>
        <w:ind w:left="1819" w:hanging="284"/>
        <w:jc w:val="both"/>
        <w:rPr>
          <w:rFonts w:asciiTheme="majorBidi" w:hAnsiTheme="majorBidi" w:cs="David"/>
        </w:rPr>
      </w:pPr>
      <w:r w:rsidRPr="00C744CF">
        <w:rPr>
          <w:rFonts w:asciiTheme="majorBidi" w:hAnsiTheme="majorBidi" w:cs="David"/>
          <w:rtl/>
        </w:rPr>
        <w:t>העותק הדיגיטלי של ההצעה יכיל את ההצעה כולה (למעט הצעת המחיר</w:t>
      </w:r>
      <w:r w:rsidR="00CE2477">
        <w:rPr>
          <w:rFonts w:asciiTheme="majorBidi" w:hAnsiTheme="majorBidi" w:cs="David" w:hint="cs"/>
          <w:rtl/>
        </w:rPr>
        <w:t xml:space="preserve"> כאמור</w:t>
      </w:r>
      <w:r w:rsidRPr="00C744CF">
        <w:rPr>
          <w:rFonts w:asciiTheme="majorBidi" w:hAnsiTheme="majorBidi" w:cs="David"/>
          <w:rtl/>
        </w:rPr>
        <w:t>), על נספחיה בפורמט</w:t>
      </w:r>
      <w:r w:rsidRPr="00C744CF">
        <w:rPr>
          <w:rFonts w:asciiTheme="majorBidi" w:hAnsiTheme="majorBidi" w:cs="David"/>
        </w:rPr>
        <w:t xml:space="preserve"> </w:t>
      </w:r>
      <w:r w:rsidRPr="00C744CF">
        <w:rPr>
          <w:rFonts w:asciiTheme="majorBidi" w:hAnsiTheme="majorBidi" w:cs="David" w:hint="cs"/>
          <w:rtl/>
        </w:rPr>
        <w:t>ת</w:t>
      </w:r>
      <w:r w:rsidRPr="00C744CF">
        <w:rPr>
          <w:rFonts w:asciiTheme="majorBidi" w:hAnsiTheme="majorBidi" w:cs="David"/>
          <w:rtl/>
        </w:rPr>
        <w:t xml:space="preserve">קליטור בפורמט </w:t>
      </w:r>
      <w:r w:rsidRPr="00C744CF">
        <w:rPr>
          <w:rFonts w:asciiTheme="majorBidi" w:hAnsiTheme="majorBidi" w:cs="David"/>
        </w:rPr>
        <w:t>doc</w:t>
      </w:r>
      <w:r w:rsidR="00D5701E" w:rsidRPr="00C744CF">
        <w:rPr>
          <w:rFonts w:asciiTheme="majorBidi" w:hAnsiTheme="majorBidi" w:cs="David"/>
          <w:rtl/>
        </w:rPr>
        <w:t xml:space="preserve"> </w:t>
      </w:r>
      <w:r w:rsidRPr="00C744CF">
        <w:rPr>
          <w:rFonts w:asciiTheme="majorBidi" w:hAnsiTheme="majorBidi" w:cs="David"/>
          <w:rtl/>
        </w:rPr>
        <w:t xml:space="preserve">או </w:t>
      </w:r>
      <w:r w:rsidRPr="00C744CF">
        <w:rPr>
          <w:rFonts w:asciiTheme="majorBidi" w:hAnsiTheme="majorBidi" w:cs="David"/>
        </w:rPr>
        <w:t>xls</w:t>
      </w:r>
      <w:r w:rsidRPr="00C744CF">
        <w:rPr>
          <w:rFonts w:asciiTheme="majorBidi" w:hAnsiTheme="majorBidi" w:cs="David"/>
          <w:rtl/>
        </w:rPr>
        <w:t xml:space="preserve"> (ולא כדוגמת פורמט סרוק או </w:t>
      </w:r>
      <w:r w:rsidRPr="00C744CF">
        <w:rPr>
          <w:rFonts w:asciiTheme="majorBidi" w:hAnsiTheme="majorBidi" w:cs="David"/>
        </w:rPr>
        <w:t>PDF</w:t>
      </w:r>
      <w:r w:rsidRPr="00C744CF">
        <w:rPr>
          <w:rFonts w:asciiTheme="majorBidi" w:hAnsiTheme="majorBidi" w:cs="David"/>
          <w:rtl/>
        </w:rPr>
        <w:t>).</w:t>
      </w:r>
    </w:p>
    <w:p w14:paraId="7816229B" w14:textId="40795DB0" w:rsidR="00D763A7" w:rsidRPr="00C744CF" w:rsidRDefault="00D763A7" w:rsidP="005C2AA5">
      <w:pPr>
        <w:pStyle w:val="40"/>
        <w:numPr>
          <w:ilvl w:val="0"/>
          <w:numId w:val="40"/>
        </w:numPr>
        <w:spacing w:after="80"/>
        <w:ind w:left="1819" w:hanging="284"/>
        <w:jc w:val="both"/>
        <w:rPr>
          <w:rFonts w:asciiTheme="majorBidi" w:hAnsiTheme="majorBidi" w:cs="David"/>
          <w:rtl/>
        </w:rPr>
      </w:pPr>
      <w:r w:rsidRPr="00C744CF">
        <w:rPr>
          <w:rFonts w:asciiTheme="majorBidi" w:hAnsiTheme="majorBidi" w:cs="David"/>
          <w:rtl/>
        </w:rPr>
        <w:t>מובהר כי חל איסור להכליל את הצעת המחיר בעותק הדיגיטלי של ההצעה</w:t>
      </w:r>
      <w:r w:rsidR="00CE2477">
        <w:rPr>
          <w:rFonts w:asciiTheme="majorBidi" w:hAnsiTheme="majorBidi" w:cs="David" w:hint="cs"/>
          <w:rtl/>
        </w:rPr>
        <w:t xml:space="preserve"> ובכל עותק אחר בשלב זה של המכרז</w:t>
      </w:r>
      <w:r w:rsidRPr="00C744CF">
        <w:rPr>
          <w:rFonts w:asciiTheme="majorBidi" w:hAnsiTheme="majorBidi" w:cs="David"/>
          <w:rtl/>
        </w:rPr>
        <w:t>.</w:t>
      </w:r>
    </w:p>
    <w:p w14:paraId="043A902B" w14:textId="77777777" w:rsidR="000361BE" w:rsidRPr="00C744CF" w:rsidRDefault="00D763A7" w:rsidP="008B7DDF">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lastRenderedPageBreak/>
        <w:t xml:space="preserve">את ההצעות </w:t>
      </w:r>
      <w:r w:rsidRPr="00C744CF">
        <w:rPr>
          <w:rFonts w:cs="David"/>
          <w:rtl/>
        </w:rPr>
        <w:t xml:space="preserve">יש להגיש במעטפה סגורה, שלא תישא עליה סימני זיהוי כלשהם, לתיבת המכרזים הממוקמת ברחוב ירמיהו 39 מגדלי הבירה ירושלים, </w:t>
      </w:r>
      <w:r w:rsidRPr="00110014">
        <w:rPr>
          <w:rFonts w:cs="David"/>
          <w:b/>
          <w:bCs/>
          <w:rtl/>
        </w:rPr>
        <w:t>ב</w:t>
      </w:r>
      <w:r w:rsidR="005D7F10" w:rsidRPr="00110014">
        <w:rPr>
          <w:rFonts w:cs="David"/>
          <w:b/>
          <w:bCs/>
          <w:rtl/>
        </w:rPr>
        <w:t xml:space="preserve">ניין משרד הבריאות בקומת הכניסה </w:t>
      </w:r>
      <w:r w:rsidRPr="00110014">
        <w:rPr>
          <w:rFonts w:cs="David"/>
          <w:b/>
          <w:bCs/>
          <w:rtl/>
        </w:rPr>
        <w:t>ליד עמדת השומר בבניין הפנימי</w:t>
      </w:r>
      <w:r w:rsidRPr="00C744CF">
        <w:rPr>
          <w:rFonts w:cs="David"/>
          <w:rtl/>
        </w:rPr>
        <w:t xml:space="preserve">, בתיבת המכרזים של משרד הבריאות. על המציע האחריות לוודא כי שלוחו שלשל את ההצעה </w:t>
      </w:r>
      <w:r w:rsidRPr="00110014">
        <w:rPr>
          <w:rFonts w:cs="David"/>
          <w:b/>
          <w:bCs/>
          <w:rtl/>
        </w:rPr>
        <w:t>לתיבת המכרזים של אגף המחשוב</w:t>
      </w:r>
      <w:r w:rsidRPr="00C744CF">
        <w:rPr>
          <w:rFonts w:cs="David"/>
          <w:rtl/>
        </w:rPr>
        <w:t xml:space="preserve"> להבדיל ממחלקה אחרת של המשרד. טעות בזיהוי התיבה עלולה להביא לפסילתו של המציע. </w:t>
      </w:r>
      <w:bookmarkStart w:id="30" w:name="_Toc298410836"/>
      <w:bookmarkStart w:id="31" w:name="_Toc298410927"/>
      <w:bookmarkStart w:id="32" w:name="_Toc298446097"/>
      <w:bookmarkStart w:id="33" w:name="_Toc300490933"/>
    </w:p>
    <w:p w14:paraId="55B97ED6" w14:textId="77777777" w:rsidR="0058641C" w:rsidRPr="00F85855" w:rsidRDefault="0058641C" w:rsidP="00F02823">
      <w:pPr>
        <w:pStyle w:val="10"/>
        <w:rPr>
          <w:rStyle w:val="11"/>
          <w:rFonts w:ascii="David" w:hAnsi="David" w:cs="David"/>
          <w:b/>
          <w:bCs/>
          <w:sz w:val="26"/>
          <w:szCs w:val="26"/>
          <w:rtl/>
        </w:rPr>
      </w:pPr>
      <w:bookmarkStart w:id="34" w:name="_Toc492279778"/>
      <w:r w:rsidRPr="00F85855">
        <w:rPr>
          <w:rStyle w:val="11"/>
          <w:rFonts w:ascii="David" w:hAnsi="David" w:cs="David" w:hint="cs"/>
          <w:b/>
          <w:bCs/>
          <w:sz w:val="26"/>
          <w:szCs w:val="26"/>
          <w:rtl/>
        </w:rPr>
        <w:t>מהות המכרז</w:t>
      </w:r>
      <w:bookmarkEnd w:id="34"/>
    </w:p>
    <w:p w14:paraId="4843C0F1" w14:textId="77777777" w:rsidR="0058641C" w:rsidRPr="00C744CF" w:rsidRDefault="0058641C" w:rsidP="000361BE">
      <w:pPr>
        <w:pStyle w:val="22"/>
        <w:spacing w:before="0" w:after="80"/>
        <w:rPr>
          <w:rFonts w:asciiTheme="majorBidi" w:hAnsiTheme="majorBidi" w:cs="David"/>
          <w:u w:val="single"/>
          <w:rtl/>
        </w:rPr>
      </w:pPr>
      <w:r w:rsidRPr="00C744CF">
        <w:rPr>
          <w:rFonts w:asciiTheme="majorBidi" w:hAnsiTheme="majorBidi" w:cs="David" w:hint="eastAsia"/>
          <w:u w:val="single"/>
          <w:rtl/>
        </w:rPr>
        <w:t>כללי</w:t>
      </w:r>
    </w:p>
    <w:p w14:paraId="6A4DB849" w14:textId="77777777" w:rsidR="0058641C" w:rsidRPr="00C744CF" w:rsidRDefault="0058641C" w:rsidP="00D5701E">
      <w:pPr>
        <w:pStyle w:val="Normal2"/>
        <w:spacing w:after="80" w:line="360" w:lineRule="auto"/>
        <w:ind w:left="827"/>
        <w:rPr>
          <w:rFonts w:asciiTheme="majorBidi" w:hAnsiTheme="majorBidi"/>
          <w:szCs w:val="22"/>
          <w:rtl/>
        </w:rPr>
      </w:pPr>
      <w:r w:rsidRPr="00C744CF">
        <w:rPr>
          <w:rFonts w:asciiTheme="majorBidi" w:hAnsiTheme="majorBidi" w:hint="cs"/>
          <w:szCs w:val="22"/>
          <w:rtl/>
        </w:rPr>
        <w:t>נפילות בגיל המבוגר מהוות את אחד הגורמים העיקריים לתחלואה ולתמותה של אנשים מעל גיל 65. הנפילות עלולות לגרום לירידה תפקודית, לפגיעה באיכות החיים, לסבל ודיכאון. כ- 30% מהאוכלוסיי</w:t>
      </w:r>
      <w:r w:rsidRPr="00C744CF">
        <w:rPr>
          <w:rFonts w:asciiTheme="majorBidi" w:hAnsiTheme="majorBidi" w:hint="eastAsia"/>
          <w:szCs w:val="22"/>
          <w:rtl/>
        </w:rPr>
        <w:t>ה</w:t>
      </w:r>
      <w:r w:rsidRPr="00C744CF">
        <w:rPr>
          <w:rFonts w:asciiTheme="majorBidi" w:hAnsiTheme="majorBidi" w:hint="cs"/>
          <w:szCs w:val="22"/>
          <w:rtl/>
        </w:rPr>
        <w:t xml:space="preserve"> המבוגרת, המתגוררת בקהילה, נופל לפחות פעם אחת בשנה, כאשר במוסדות רפואיים ושיקומיים המצב חמור אף יותר ואירועי הנפילות נאמדים בכ-50% ממנה. מרבית הנפיל</w:t>
      </w:r>
      <w:r w:rsidR="009B36DB" w:rsidRPr="00C744CF">
        <w:rPr>
          <w:rFonts w:asciiTheme="majorBidi" w:hAnsiTheme="majorBidi" w:hint="cs"/>
          <w:szCs w:val="22"/>
          <w:rtl/>
        </w:rPr>
        <w:t>ות נגרמות משילוב של מספר גורמים</w:t>
      </w:r>
      <w:r w:rsidRPr="00C744CF">
        <w:rPr>
          <w:rFonts w:asciiTheme="majorBidi" w:hAnsiTheme="majorBidi" w:hint="cs"/>
          <w:szCs w:val="22"/>
          <w:rtl/>
        </w:rPr>
        <w:t xml:space="preserve"> אשר משפיעים על הסיכוי לנפילה. לחולה שנפל בעבר הסיכוי ליפול בשנית גדל.</w:t>
      </w:r>
    </w:p>
    <w:p w14:paraId="42A3C773" w14:textId="77777777" w:rsidR="0058641C" w:rsidRPr="00C744CF" w:rsidRDefault="0058641C" w:rsidP="00D5701E">
      <w:pPr>
        <w:pStyle w:val="Normal2"/>
        <w:spacing w:after="80" w:line="360" w:lineRule="auto"/>
        <w:ind w:left="827"/>
        <w:rPr>
          <w:rFonts w:asciiTheme="majorBidi" w:hAnsiTheme="majorBidi"/>
          <w:szCs w:val="22"/>
          <w:rtl/>
        </w:rPr>
      </w:pPr>
      <w:r w:rsidRPr="00C744CF">
        <w:rPr>
          <w:rFonts w:asciiTheme="majorBidi" w:hAnsiTheme="majorBidi"/>
          <w:szCs w:val="22"/>
          <w:rtl/>
        </w:rPr>
        <w:t xml:space="preserve">הפתרון </w:t>
      </w:r>
      <w:r w:rsidRPr="00C744CF">
        <w:rPr>
          <w:rFonts w:asciiTheme="majorBidi" w:hAnsiTheme="majorBidi" w:hint="cs"/>
          <w:szCs w:val="22"/>
          <w:rtl/>
        </w:rPr>
        <w:t xml:space="preserve">להתמודדות עם נפילות בגיל המבוגר </w:t>
      </w:r>
      <w:r w:rsidRPr="00C744CF">
        <w:rPr>
          <w:rFonts w:asciiTheme="majorBidi" w:hAnsiTheme="majorBidi"/>
          <w:szCs w:val="22"/>
          <w:rtl/>
        </w:rPr>
        <w:t>צריך להיות פתרון רב תחומי ומערכתי, המבוסס על הקצאה של משאבים ל</w:t>
      </w:r>
      <w:r w:rsidRPr="00C744CF">
        <w:rPr>
          <w:rFonts w:asciiTheme="majorBidi" w:hAnsiTheme="majorBidi" w:hint="cs"/>
          <w:szCs w:val="22"/>
          <w:rtl/>
        </w:rPr>
        <w:t>טיפול בנושא</w:t>
      </w:r>
      <w:r w:rsidRPr="00C744CF">
        <w:rPr>
          <w:rFonts w:asciiTheme="majorBidi" w:hAnsiTheme="majorBidi"/>
          <w:szCs w:val="22"/>
          <w:rtl/>
        </w:rPr>
        <w:t xml:space="preserve">, </w:t>
      </w:r>
      <w:r w:rsidRPr="00C744CF">
        <w:rPr>
          <w:rFonts w:asciiTheme="majorBidi" w:hAnsiTheme="majorBidi" w:hint="cs"/>
          <w:szCs w:val="22"/>
          <w:rtl/>
        </w:rPr>
        <w:t>וכולל בין היתר מיזמים לאומיים ושיתופי פעולה בי</w:t>
      </w:r>
      <w:r w:rsidR="00D5701E" w:rsidRPr="00C744CF">
        <w:rPr>
          <w:rFonts w:asciiTheme="majorBidi" w:hAnsiTheme="majorBidi" w:hint="cs"/>
          <w:szCs w:val="22"/>
          <w:rtl/>
        </w:rPr>
        <w:t>ן-</w:t>
      </w:r>
      <w:r w:rsidRPr="00C744CF">
        <w:rPr>
          <w:rFonts w:asciiTheme="majorBidi" w:hAnsiTheme="majorBidi" w:hint="cs"/>
          <w:szCs w:val="22"/>
          <w:rtl/>
        </w:rPr>
        <w:t xml:space="preserve">משרדיים. בהתאם לכך, משרד הבריאות מוביל תכנית לאומית למניעת נפילות, בשיתוף המשרד לשוויון חברתי, הביטוח הלאומי, משרד הרווחה, קופות החולים, בתי החולים וגורמים קשורים נוספים. </w:t>
      </w:r>
    </w:p>
    <w:p w14:paraId="20275514" w14:textId="18B60C2D" w:rsidR="0058641C" w:rsidRPr="00C744CF" w:rsidRDefault="0058641C" w:rsidP="00EE0D96">
      <w:pPr>
        <w:pStyle w:val="Normal2"/>
        <w:spacing w:after="80" w:line="360" w:lineRule="auto"/>
        <w:ind w:left="827"/>
        <w:rPr>
          <w:rFonts w:asciiTheme="majorBidi" w:hAnsiTheme="majorBidi"/>
          <w:szCs w:val="22"/>
          <w:rtl/>
        </w:rPr>
      </w:pPr>
      <w:r w:rsidRPr="00C744CF">
        <w:rPr>
          <w:rFonts w:asciiTheme="majorBidi" w:hAnsiTheme="majorBidi" w:hint="cs"/>
          <w:szCs w:val="22"/>
          <w:rtl/>
        </w:rPr>
        <w:t>משרד הבריאות רואה פוטנציאל משמעותי בשילובן של טכנולוגיות המידע והתקשורת ובקידומן במערכת הבריאות מתוך הבנה כי הן משפיעות על תחומי החיים ויכולות לייצר תשתיות לקידום מהלכים פורצי דרך בתחום הבריאות הדיגיטלית (</w:t>
      </w:r>
      <w:r w:rsidRPr="00C744CF">
        <w:rPr>
          <w:rFonts w:asciiTheme="majorBidi" w:hAnsiTheme="majorBidi"/>
          <w:szCs w:val="22"/>
        </w:rPr>
        <w:t>E-health</w:t>
      </w:r>
      <w:r w:rsidRPr="00C744CF">
        <w:rPr>
          <w:rFonts w:asciiTheme="majorBidi" w:hAnsiTheme="majorBidi" w:hint="cs"/>
          <w:szCs w:val="22"/>
          <w:rtl/>
        </w:rPr>
        <w:t>), באופן שיכול להשפיע על האופן בו ניתנים שירותי הרפואה. המשרד</w:t>
      </w:r>
      <w:r w:rsidR="00D5701E" w:rsidRPr="00C744CF">
        <w:rPr>
          <w:rFonts w:asciiTheme="majorBidi" w:hAnsiTheme="majorBidi" w:hint="cs"/>
          <w:szCs w:val="22"/>
          <w:rtl/>
        </w:rPr>
        <w:t xml:space="preserve"> </w:t>
      </w:r>
      <w:r w:rsidRPr="00C744CF">
        <w:rPr>
          <w:rFonts w:asciiTheme="majorBidi" w:hAnsiTheme="majorBidi" w:hint="cs"/>
          <w:szCs w:val="22"/>
          <w:rtl/>
        </w:rPr>
        <w:t>מעריך</w:t>
      </w:r>
      <w:r w:rsidR="00D5701E" w:rsidRPr="00C744CF">
        <w:rPr>
          <w:rFonts w:asciiTheme="majorBidi" w:hAnsiTheme="majorBidi" w:hint="cs"/>
          <w:szCs w:val="22"/>
          <w:rtl/>
        </w:rPr>
        <w:t xml:space="preserve"> </w:t>
      </w:r>
      <w:r w:rsidRPr="00C744CF">
        <w:rPr>
          <w:rFonts w:asciiTheme="majorBidi" w:hAnsiTheme="majorBidi" w:hint="cs"/>
          <w:szCs w:val="22"/>
          <w:rtl/>
        </w:rPr>
        <w:t xml:space="preserve">כי </w:t>
      </w:r>
      <w:r w:rsidRPr="00C744CF">
        <w:rPr>
          <w:rFonts w:asciiTheme="majorBidi" w:hAnsiTheme="majorBidi"/>
          <w:szCs w:val="22"/>
          <w:rtl/>
        </w:rPr>
        <w:t>קיימת קשת רחבה של פתרונות דיגיטליים</w:t>
      </w:r>
      <w:r w:rsidRPr="00C744CF">
        <w:rPr>
          <w:rFonts w:asciiTheme="majorBidi" w:hAnsiTheme="majorBidi" w:hint="cs"/>
          <w:szCs w:val="22"/>
          <w:rtl/>
        </w:rPr>
        <w:t>,</w:t>
      </w:r>
      <w:r w:rsidRPr="00C744CF">
        <w:rPr>
          <w:rFonts w:asciiTheme="majorBidi" w:hAnsiTheme="majorBidi"/>
          <w:szCs w:val="22"/>
          <w:rtl/>
        </w:rPr>
        <w:t xml:space="preserve"> אשר יכולים לסייע ל</w:t>
      </w:r>
      <w:r w:rsidRPr="00C744CF">
        <w:rPr>
          <w:rFonts w:asciiTheme="majorBidi" w:hAnsiTheme="majorBidi" w:hint="cs"/>
          <w:szCs w:val="22"/>
          <w:rtl/>
        </w:rPr>
        <w:t xml:space="preserve">פרטים ולקהילה להתמודדות עם נפילות, ביניהם פתרונות לזיהוי ולטיפול בגורמים לנפילה הראשונה, </w:t>
      </w:r>
      <w:r w:rsidR="00EE0D96">
        <w:rPr>
          <w:rFonts w:asciiTheme="majorBidi" w:hAnsiTheme="majorBidi" w:hint="cs"/>
          <w:szCs w:val="22"/>
          <w:rtl/>
        </w:rPr>
        <w:t xml:space="preserve">מניעת נפילות </w:t>
      </w:r>
      <w:r w:rsidR="00036058">
        <w:rPr>
          <w:rFonts w:asciiTheme="majorBidi" w:hAnsiTheme="majorBidi" w:hint="cs"/>
          <w:szCs w:val="22"/>
          <w:rtl/>
        </w:rPr>
        <w:t>באוכלוסיי</w:t>
      </w:r>
      <w:r w:rsidR="00036058">
        <w:rPr>
          <w:rFonts w:asciiTheme="majorBidi" w:hAnsiTheme="majorBidi" w:hint="eastAsia"/>
          <w:szCs w:val="22"/>
          <w:rtl/>
        </w:rPr>
        <w:t>ה</w:t>
      </w:r>
      <w:r w:rsidR="00EE0D96">
        <w:rPr>
          <w:rFonts w:asciiTheme="majorBidi" w:hAnsiTheme="majorBidi" w:hint="cs"/>
          <w:szCs w:val="22"/>
          <w:rtl/>
        </w:rPr>
        <w:t xml:space="preserve"> בסיכון</w:t>
      </w:r>
      <w:r w:rsidRPr="00C744CF">
        <w:rPr>
          <w:rFonts w:asciiTheme="majorBidi" w:hAnsiTheme="majorBidi" w:hint="cs"/>
          <w:szCs w:val="22"/>
          <w:rtl/>
        </w:rPr>
        <w:t xml:space="preserve"> לאחר הנפילה הראשונה, שינוי בהתנהגות לקידום פעילות גופנית ושמירה על תזונה בריאה כפעילות מונעת ועוד.</w:t>
      </w:r>
    </w:p>
    <w:p w14:paraId="1FF7B2FD" w14:textId="77777777" w:rsidR="0058641C" w:rsidRPr="00C744CF" w:rsidRDefault="0058641C" w:rsidP="000361BE">
      <w:pPr>
        <w:pStyle w:val="22"/>
        <w:spacing w:before="0" w:after="80"/>
        <w:rPr>
          <w:rFonts w:asciiTheme="majorBidi" w:hAnsiTheme="majorBidi" w:cs="David"/>
          <w:u w:val="single"/>
          <w:rtl/>
        </w:rPr>
      </w:pPr>
      <w:r w:rsidRPr="00C744CF">
        <w:rPr>
          <w:rFonts w:asciiTheme="majorBidi" w:hAnsiTheme="majorBidi" w:cs="David" w:hint="eastAsia"/>
          <w:u w:val="single"/>
          <w:rtl/>
        </w:rPr>
        <w:t>האתגר</w:t>
      </w:r>
    </w:p>
    <w:p w14:paraId="7C9A5BC3" w14:textId="77777777" w:rsidR="0058641C" w:rsidRPr="00C744CF" w:rsidRDefault="0058641C" w:rsidP="008B7DDF">
      <w:pPr>
        <w:pStyle w:val="Normal2"/>
        <w:spacing w:after="80" w:line="360" w:lineRule="auto"/>
        <w:ind w:left="827"/>
        <w:rPr>
          <w:rFonts w:asciiTheme="majorBidi" w:hAnsiTheme="majorBidi"/>
          <w:szCs w:val="22"/>
          <w:rtl/>
        </w:rPr>
      </w:pPr>
      <w:r w:rsidRPr="00C744CF">
        <w:rPr>
          <w:rFonts w:asciiTheme="majorBidi" w:hAnsiTheme="majorBidi" w:hint="eastAsia"/>
          <w:szCs w:val="22"/>
          <w:rtl/>
        </w:rPr>
        <w:t>כ</w:t>
      </w:r>
      <w:r w:rsidRPr="00C744CF">
        <w:rPr>
          <w:rFonts w:asciiTheme="majorBidi" w:hAnsiTheme="majorBidi" w:hint="cs"/>
          <w:szCs w:val="22"/>
          <w:rtl/>
        </w:rPr>
        <w:t xml:space="preserve">- </w:t>
      </w:r>
      <w:r w:rsidRPr="00C744CF">
        <w:rPr>
          <w:rFonts w:asciiTheme="majorBidi" w:hAnsiTheme="majorBidi"/>
          <w:szCs w:val="22"/>
          <w:rtl/>
        </w:rPr>
        <w:t>1</w:t>
      </w:r>
      <w:r w:rsidRPr="00C744CF">
        <w:rPr>
          <w:rFonts w:asciiTheme="majorBidi" w:hAnsiTheme="majorBidi" w:hint="cs"/>
          <w:szCs w:val="22"/>
          <w:rtl/>
        </w:rPr>
        <w:t>,</w:t>
      </w:r>
      <w:r w:rsidRPr="00C744CF">
        <w:rPr>
          <w:rFonts w:asciiTheme="majorBidi" w:hAnsiTheme="majorBidi"/>
          <w:szCs w:val="22"/>
          <w:rtl/>
        </w:rPr>
        <w:t xml:space="preserve">000 </w:t>
      </w:r>
      <w:r w:rsidRPr="00C744CF">
        <w:rPr>
          <w:rFonts w:asciiTheme="majorBidi" w:hAnsiTheme="majorBidi" w:hint="eastAsia"/>
          <w:szCs w:val="22"/>
          <w:rtl/>
        </w:rPr>
        <w:t>אנשים</w:t>
      </w:r>
      <w:r w:rsidRPr="00C744CF">
        <w:rPr>
          <w:rFonts w:asciiTheme="majorBidi" w:hAnsiTheme="majorBidi"/>
          <w:szCs w:val="22"/>
          <w:rtl/>
        </w:rPr>
        <w:t xml:space="preserve"> </w:t>
      </w:r>
      <w:r w:rsidRPr="00C744CF">
        <w:rPr>
          <w:rFonts w:asciiTheme="majorBidi" w:hAnsiTheme="majorBidi" w:hint="eastAsia"/>
          <w:szCs w:val="22"/>
          <w:rtl/>
        </w:rPr>
        <w:t>מעל</w:t>
      </w:r>
      <w:r w:rsidRPr="00C744CF">
        <w:rPr>
          <w:rFonts w:asciiTheme="majorBidi" w:hAnsiTheme="majorBidi"/>
          <w:szCs w:val="22"/>
          <w:rtl/>
        </w:rPr>
        <w:t xml:space="preserve"> </w:t>
      </w:r>
      <w:r w:rsidRPr="00C744CF">
        <w:rPr>
          <w:rFonts w:asciiTheme="majorBidi" w:hAnsiTheme="majorBidi" w:hint="eastAsia"/>
          <w:szCs w:val="22"/>
          <w:rtl/>
        </w:rPr>
        <w:t>גיל</w:t>
      </w:r>
      <w:r w:rsidRPr="00C744CF">
        <w:rPr>
          <w:rFonts w:asciiTheme="majorBidi" w:hAnsiTheme="majorBidi"/>
          <w:szCs w:val="22"/>
          <w:rtl/>
        </w:rPr>
        <w:t xml:space="preserve"> 65 </w:t>
      </w:r>
      <w:r w:rsidRPr="00C744CF">
        <w:rPr>
          <w:rFonts w:asciiTheme="majorBidi" w:hAnsiTheme="majorBidi" w:hint="eastAsia"/>
          <w:szCs w:val="22"/>
          <w:rtl/>
        </w:rPr>
        <w:t>נופלים</w:t>
      </w:r>
      <w:r w:rsidRPr="00C744CF">
        <w:rPr>
          <w:rFonts w:asciiTheme="majorBidi" w:hAnsiTheme="majorBidi"/>
          <w:szCs w:val="22"/>
          <w:rtl/>
        </w:rPr>
        <w:t xml:space="preserve"> </w:t>
      </w:r>
      <w:r w:rsidRPr="00C744CF">
        <w:rPr>
          <w:rFonts w:asciiTheme="majorBidi" w:hAnsiTheme="majorBidi" w:hint="cs"/>
          <w:szCs w:val="22"/>
          <w:rtl/>
        </w:rPr>
        <w:t>מידי</w:t>
      </w:r>
      <w:r w:rsidRPr="00C744CF">
        <w:rPr>
          <w:rFonts w:asciiTheme="majorBidi" w:hAnsiTheme="majorBidi"/>
          <w:szCs w:val="22"/>
          <w:rtl/>
        </w:rPr>
        <w:t xml:space="preserve"> </w:t>
      </w:r>
      <w:r w:rsidRPr="00C744CF">
        <w:rPr>
          <w:rFonts w:asciiTheme="majorBidi" w:hAnsiTheme="majorBidi" w:hint="eastAsia"/>
          <w:szCs w:val="22"/>
          <w:rtl/>
        </w:rPr>
        <w:t>יום</w:t>
      </w:r>
      <w:r w:rsidRPr="00C744CF">
        <w:rPr>
          <w:rFonts w:asciiTheme="majorBidi" w:hAnsiTheme="majorBidi"/>
          <w:szCs w:val="22"/>
          <w:rtl/>
        </w:rPr>
        <w:t xml:space="preserve"> </w:t>
      </w:r>
      <w:r w:rsidRPr="00C744CF">
        <w:rPr>
          <w:rFonts w:asciiTheme="majorBidi" w:hAnsiTheme="majorBidi" w:hint="eastAsia"/>
          <w:szCs w:val="22"/>
          <w:rtl/>
        </w:rPr>
        <w:t>במדינת</w:t>
      </w:r>
      <w:r w:rsidRPr="00C744CF">
        <w:rPr>
          <w:rFonts w:asciiTheme="majorBidi" w:hAnsiTheme="majorBidi"/>
          <w:szCs w:val="22"/>
          <w:rtl/>
        </w:rPr>
        <w:t xml:space="preserve"> </w:t>
      </w:r>
      <w:r w:rsidRPr="00C744CF">
        <w:rPr>
          <w:rFonts w:asciiTheme="majorBidi" w:hAnsiTheme="majorBidi" w:hint="eastAsia"/>
          <w:szCs w:val="22"/>
          <w:rtl/>
        </w:rPr>
        <w:t>ישראל</w:t>
      </w:r>
      <w:r w:rsidRPr="00C744CF">
        <w:rPr>
          <w:rFonts w:asciiTheme="majorBidi" w:hAnsiTheme="majorBidi"/>
          <w:szCs w:val="22"/>
          <w:rtl/>
        </w:rPr>
        <w:t>.</w:t>
      </w:r>
      <w:r w:rsidRPr="00C744CF">
        <w:rPr>
          <w:rFonts w:asciiTheme="majorBidi" w:hAnsiTheme="majorBidi" w:hint="cs"/>
          <w:szCs w:val="22"/>
          <w:rtl/>
        </w:rPr>
        <w:t xml:space="preserve"> לנפילות</w:t>
      </w:r>
      <w:r w:rsidRPr="00C744CF">
        <w:rPr>
          <w:rFonts w:asciiTheme="majorBidi" w:hAnsiTheme="majorBidi"/>
          <w:szCs w:val="22"/>
          <w:rtl/>
        </w:rPr>
        <w:t xml:space="preserve"> </w:t>
      </w:r>
      <w:r w:rsidRPr="00C744CF">
        <w:rPr>
          <w:rFonts w:asciiTheme="majorBidi" w:hAnsiTheme="majorBidi" w:hint="cs"/>
          <w:szCs w:val="22"/>
          <w:rtl/>
        </w:rPr>
        <w:t>השלכות</w:t>
      </w:r>
      <w:r w:rsidRPr="00C744CF">
        <w:rPr>
          <w:rFonts w:asciiTheme="majorBidi" w:hAnsiTheme="majorBidi"/>
          <w:szCs w:val="22"/>
          <w:rtl/>
        </w:rPr>
        <w:t xml:space="preserve"> </w:t>
      </w:r>
      <w:r w:rsidRPr="00C744CF">
        <w:rPr>
          <w:rFonts w:asciiTheme="majorBidi" w:hAnsiTheme="majorBidi" w:hint="cs"/>
          <w:szCs w:val="22"/>
          <w:rtl/>
        </w:rPr>
        <w:t>רבות</w:t>
      </w:r>
      <w:r w:rsidRPr="00C744CF">
        <w:rPr>
          <w:rFonts w:asciiTheme="majorBidi" w:hAnsiTheme="majorBidi"/>
          <w:szCs w:val="22"/>
          <w:rtl/>
        </w:rPr>
        <w:t xml:space="preserve"> </w:t>
      </w:r>
      <w:r w:rsidRPr="00C744CF">
        <w:rPr>
          <w:rFonts w:asciiTheme="majorBidi" w:hAnsiTheme="majorBidi" w:hint="cs"/>
          <w:szCs w:val="22"/>
          <w:rtl/>
        </w:rPr>
        <w:t>על</w:t>
      </w:r>
      <w:r w:rsidRPr="00C744CF">
        <w:rPr>
          <w:rFonts w:asciiTheme="majorBidi" w:hAnsiTheme="majorBidi"/>
          <w:szCs w:val="22"/>
          <w:rtl/>
        </w:rPr>
        <w:t xml:space="preserve"> </w:t>
      </w:r>
      <w:r w:rsidRPr="00C744CF">
        <w:rPr>
          <w:rFonts w:asciiTheme="majorBidi" w:hAnsiTheme="majorBidi" w:hint="cs"/>
          <w:szCs w:val="22"/>
          <w:rtl/>
        </w:rPr>
        <w:t>איכות</w:t>
      </w:r>
      <w:r w:rsidRPr="00C744CF">
        <w:rPr>
          <w:rFonts w:asciiTheme="majorBidi" w:hAnsiTheme="majorBidi"/>
          <w:szCs w:val="22"/>
          <w:rtl/>
        </w:rPr>
        <w:t xml:space="preserve"> </w:t>
      </w:r>
      <w:r w:rsidRPr="00C744CF">
        <w:rPr>
          <w:rFonts w:asciiTheme="majorBidi" w:hAnsiTheme="majorBidi" w:hint="cs"/>
          <w:szCs w:val="22"/>
          <w:rtl/>
        </w:rPr>
        <w:t>חייו</w:t>
      </w:r>
      <w:r w:rsidRPr="00C744CF">
        <w:rPr>
          <w:rFonts w:asciiTheme="majorBidi" w:hAnsiTheme="majorBidi"/>
          <w:szCs w:val="22"/>
          <w:rtl/>
        </w:rPr>
        <w:t xml:space="preserve"> </w:t>
      </w:r>
      <w:r w:rsidRPr="00C744CF">
        <w:rPr>
          <w:rFonts w:asciiTheme="majorBidi" w:hAnsiTheme="majorBidi" w:hint="cs"/>
          <w:szCs w:val="22"/>
          <w:rtl/>
        </w:rPr>
        <w:t>והתפקוד</w:t>
      </w:r>
      <w:r w:rsidRPr="00C744CF">
        <w:rPr>
          <w:rFonts w:asciiTheme="majorBidi" w:hAnsiTheme="majorBidi"/>
          <w:szCs w:val="22"/>
          <w:rtl/>
        </w:rPr>
        <w:t xml:space="preserve"> </w:t>
      </w:r>
      <w:r w:rsidRPr="00C744CF">
        <w:rPr>
          <w:rFonts w:asciiTheme="majorBidi" w:hAnsiTheme="majorBidi" w:hint="cs"/>
          <w:szCs w:val="22"/>
          <w:rtl/>
        </w:rPr>
        <w:t>היומיומי</w:t>
      </w:r>
      <w:r w:rsidRPr="00C744CF">
        <w:rPr>
          <w:rFonts w:asciiTheme="majorBidi" w:hAnsiTheme="majorBidi"/>
          <w:szCs w:val="22"/>
          <w:rtl/>
        </w:rPr>
        <w:t xml:space="preserve"> </w:t>
      </w:r>
      <w:r w:rsidRPr="00C744CF">
        <w:rPr>
          <w:rFonts w:asciiTheme="majorBidi" w:hAnsiTheme="majorBidi" w:hint="cs"/>
          <w:szCs w:val="22"/>
          <w:rtl/>
        </w:rPr>
        <w:t>של</w:t>
      </w:r>
      <w:r w:rsidRPr="00C744CF">
        <w:rPr>
          <w:rFonts w:asciiTheme="majorBidi" w:hAnsiTheme="majorBidi"/>
          <w:szCs w:val="22"/>
          <w:rtl/>
        </w:rPr>
        <w:t xml:space="preserve"> </w:t>
      </w:r>
      <w:r w:rsidRPr="00C744CF">
        <w:rPr>
          <w:rFonts w:asciiTheme="majorBidi" w:hAnsiTheme="majorBidi" w:hint="cs"/>
          <w:szCs w:val="22"/>
          <w:rtl/>
        </w:rPr>
        <w:t>האדם</w:t>
      </w:r>
      <w:r w:rsidRPr="00C744CF">
        <w:rPr>
          <w:rFonts w:asciiTheme="majorBidi" w:hAnsiTheme="majorBidi"/>
          <w:szCs w:val="22"/>
          <w:rtl/>
        </w:rPr>
        <w:t xml:space="preserve"> </w:t>
      </w:r>
      <w:r w:rsidRPr="00C744CF">
        <w:rPr>
          <w:rFonts w:asciiTheme="majorBidi" w:hAnsiTheme="majorBidi" w:hint="cs"/>
          <w:szCs w:val="22"/>
          <w:rtl/>
        </w:rPr>
        <w:t>מעל</w:t>
      </w:r>
      <w:r w:rsidRPr="00C744CF">
        <w:rPr>
          <w:rFonts w:asciiTheme="majorBidi" w:hAnsiTheme="majorBidi"/>
          <w:szCs w:val="22"/>
          <w:rtl/>
        </w:rPr>
        <w:t xml:space="preserve"> </w:t>
      </w:r>
      <w:r w:rsidRPr="00C744CF">
        <w:rPr>
          <w:rFonts w:asciiTheme="majorBidi" w:hAnsiTheme="majorBidi" w:hint="cs"/>
          <w:szCs w:val="22"/>
          <w:rtl/>
        </w:rPr>
        <w:t>גיל</w:t>
      </w:r>
      <w:r w:rsidRPr="00C744CF">
        <w:rPr>
          <w:rFonts w:asciiTheme="majorBidi" w:hAnsiTheme="majorBidi"/>
          <w:szCs w:val="22"/>
          <w:rtl/>
        </w:rPr>
        <w:t xml:space="preserve"> 65</w:t>
      </w:r>
      <w:r w:rsidRPr="00C744CF">
        <w:rPr>
          <w:rFonts w:asciiTheme="majorBidi" w:hAnsiTheme="majorBidi" w:hint="cs"/>
          <w:szCs w:val="22"/>
          <w:rtl/>
        </w:rPr>
        <w:t>, והן באות לידי ביטוי בין היתר בחבלות</w:t>
      </w:r>
      <w:r w:rsidRPr="00C744CF">
        <w:rPr>
          <w:rFonts w:asciiTheme="majorBidi" w:hAnsiTheme="majorBidi"/>
          <w:szCs w:val="22"/>
          <w:rtl/>
        </w:rPr>
        <w:t xml:space="preserve">, </w:t>
      </w:r>
      <w:r w:rsidRPr="00C744CF">
        <w:rPr>
          <w:rFonts w:asciiTheme="majorBidi" w:hAnsiTheme="majorBidi" w:hint="cs"/>
          <w:szCs w:val="22"/>
          <w:rtl/>
        </w:rPr>
        <w:t>שברי</w:t>
      </w:r>
      <w:r w:rsidRPr="00C744CF">
        <w:rPr>
          <w:rFonts w:asciiTheme="majorBidi" w:hAnsiTheme="majorBidi"/>
          <w:szCs w:val="22"/>
          <w:rtl/>
        </w:rPr>
        <w:t xml:space="preserve"> </w:t>
      </w:r>
      <w:r w:rsidRPr="00C744CF">
        <w:rPr>
          <w:rFonts w:asciiTheme="majorBidi" w:hAnsiTheme="majorBidi" w:hint="cs"/>
          <w:szCs w:val="22"/>
          <w:rtl/>
        </w:rPr>
        <w:t>צוואר</w:t>
      </w:r>
      <w:r w:rsidRPr="00C744CF">
        <w:rPr>
          <w:rFonts w:asciiTheme="majorBidi" w:hAnsiTheme="majorBidi"/>
          <w:szCs w:val="22"/>
          <w:rtl/>
        </w:rPr>
        <w:t xml:space="preserve"> </w:t>
      </w:r>
      <w:r w:rsidRPr="00C744CF">
        <w:rPr>
          <w:rFonts w:asciiTheme="majorBidi" w:hAnsiTheme="majorBidi" w:hint="cs"/>
          <w:szCs w:val="22"/>
          <w:rtl/>
        </w:rPr>
        <w:t>הירך</w:t>
      </w:r>
      <w:r w:rsidRPr="00C744CF">
        <w:rPr>
          <w:rFonts w:asciiTheme="majorBidi" w:hAnsiTheme="majorBidi"/>
          <w:szCs w:val="22"/>
          <w:rtl/>
        </w:rPr>
        <w:t xml:space="preserve">, </w:t>
      </w:r>
      <w:r w:rsidRPr="00C744CF">
        <w:rPr>
          <w:rFonts w:asciiTheme="majorBidi" w:hAnsiTheme="majorBidi" w:hint="cs"/>
          <w:szCs w:val="22"/>
          <w:rtl/>
        </w:rPr>
        <w:t>פחד</w:t>
      </w:r>
      <w:r w:rsidRPr="00C744CF">
        <w:rPr>
          <w:rFonts w:asciiTheme="majorBidi" w:hAnsiTheme="majorBidi"/>
          <w:szCs w:val="22"/>
          <w:rtl/>
        </w:rPr>
        <w:t xml:space="preserve"> </w:t>
      </w:r>
      <w:r w:rsidRPr="00C744CF">
        <w:rPr>
          <w:rFonts w:asciiTheme="majorBidi" w:hAnsiTheme="majorBidi" w:hint="cs"/>
          <w:szCs w:val="22"/>
          <w:rtl/>
        </w:rPr>
        <w:t>מנפילות</w:t>
      </w:r>
      <w:r w:rsidRPr="00C744CF">
        <w:rPr>
          <w:rFonts w:asciiTheme="majorBidi" w:hAnsiTheme="majorBidi"/>
          <w:szCs w:val="22"/>
          <w:rtl/>
        </w:rPr>
        <w:t xml:space="preserve"> </w:t>
      </w:r>
      <w:r w:rsidRPr="00C744CF">
        <w:rPr>
          <w:rFonts w:asciiTheme="majorBidi" w:hAnsiTheme="majorBidi" w:hint="cs"/>
          <w:szCs w:val="22"/>
          <w:rtl/>
        </w:rPr>
        <w:t>חוזרות</w:t>
      </w:r>
      <w:r w:rsidRPr="00C744CF">
        <w:rPr>
          <w:rFonts w:asciiTheme="majorBidi" w:hAnsiTheme="majorBidi"/>
          <w:szCs w:val="22"/>
          <w:rtl/>
        </w:rPr>
        <w:t xml:space="preserve">, </w:t>
      </w:r>
      <w:r w:rsidRPr="00C744CF">
        <w:rPr>
          <w:rFonts w:asciiTheme="majorBidi" w:hAnsiTheme="majorBidi" w:hint="cs"/>
          <w:szCs w:val="22"/>
          <w:rtl/>
        </w:rPr>
        <w:t>הסתגרות</w:t>
      </w:r>
      <w:r w:rsidRPr="00C744CF">
        <w:rPr>
          <w:rFonts w:asciiTheme="majorBidi" w:hAnsiTheme="majorBidi"/>
          <w:szCs w:val="22"/>
          <w:rtl/>
        </w:rPr>
        <w:t xml:space="preserve"> </w:t>
      </w:r>
      <w:r w:rsidRPr="00C744CF">
        <w:rPr>
          <w:rFonts w:asciiTheme="majorBidi" w:hAnsiTheme="majorBidi" w:hint="cs"/>
          <w:szCs w:val="22"/>
          <w:rtl/>
        </w:rPr>
        <w:t>בבית</w:t>
      </w:r>
      <w:r w:rsidRPr="00C744CF">
        <w:rPr>
          <w:rFonts w:asciiTheme="majorBidi" w:hAnsiTheme="majorBidi"/>
          <w:szCs w:val="22"/>
          <w:rtl/>
        </w:rPr>
        <w:t xml:space="preserve">, </w:t>
      </w:r>
      <w:r w:rsidRPr="00C744CF">
        <w:rPr>
          <w:rFonts w:asciiTheme="majorBidi" w:hAnsiTheme="majorBidi" w:hint="cs"/>
          <w:szCs w:val="22"/>
          <w:rtl/>
        </w:rPr>
        <w:t>בדידות</w:t>
      </w:r>
      <w:r w:rsidRPr="00C744CF">
        <w:rPr>
          <w:rFonts w:asciiTheme="majorBidi" w:hAnsiTheme="majorBidi"/>
          <w:szCs w:val="22"/>
          <w:rtl/>
        </w:rPr>
        <w:t xml:space="preserve">, </w:t>
      </w:r>
      <w:r w:rsidRPr="00C744CF">
        <w:rPr>
          <w:rFonts w:asciiTheme="majorBidi" w:hAnsiTheme="majorBidi" w:hint="cs"/>
          <w:szCs w:val="22"/>
          <w:rtl/>
        </w:rPr>
        <w:t>ודכאון</w:t>
      </w:r>
      <w:r w:rsidRPr="00C744CF">
        <w:rPr>
          <w:rFonts w:asciiTheme="majorBidi" w:hAnsiTheme="majorBidi"/>
          <w:szCs w:val="22"/>
          <w:rtl/>
        </w:rPr>
        <w:t xml:space="preserve">. </w:t>
      </w:r>
    </w:p>
    <w:p w14:paraId="48BF4F76" w14:textId="77777777" w:rsidR="0058641C" w:rsidRPr="00C744CF" w:rsidRDefault="0058641C" w:rsidP="008B7DDF">
      <w:pPr>
        <w:pStyle w:val="Normal2"/>
        <w:spacing w:after="80" w:line="360" w:lineRule="auto"/>
        <w:ind w:left="827"/>
        <w:rPr>
          <w:rFonts w:asciiTheme="majorBidi" w:hAnsiTheme="majorBidi"/>
          <w:szCs w:val="22"/>
          <w:rtl/>
        </w:rPr>
      </w:pPr>
      <w:r w:rsidRPr="00C744CF">
        <w:rPr>
          <w:rFonts w:asciiTheme="majorBidi" w:hAnsiTheme="majorBidi" w:hint="cs"/>
          <w:szCs w:val="22"/>
          <w:rtl/>
        </w:rPr>
        <w:t>בין</w:t>
      </w:r>
      <w:r w:rsidRPr="00C744CF">
        <w:rPr>
          <w:rFonts w:asciiTheme="majorBidi" w:hAnsiTheme="majorBidi"/>
          <w:szCs w:val="22"/>
          <w:rtl/>
        </w:rPr>
        <w:t xml:space="preserve"> </w:t>
      </w:r>
      <w:r w:rsidRPr="00C744CF">
        <w:rPr>
          <w:rFonts w:asciiTheme="majorBidi" w:hAnsiTheme="majorBidi" w:hint="cs"/>
          <w:szCs w:val="22"/>
          <w:rtl/>
        </w:rPr>
        <w:t>הנופלים</w:t>
      </w:r>
      <w:r w:rsidRPr="00C744CF">
        <w:rPr>
          <w:rFonts w:asciiTheme="majorBidi" w:hAnsiTheme="majorBidi"/>
          <w:szCs w:val="22"/>
          <w:rtl/>
        </w:rPr>
        <w:t xml:space="preserve">, 10-15% </w:t>
      </w:r>
      <w:r w:rsidRPr="00C744CF">
        <w:rPr>
          <w:rFonts w:asciiTheme="majorBidi" w:hAnsiTheme="majorBidi" w:hint="cs"/>
          <w:szCs w:val="22"/>
          <w:rtl/>
        </w:rPr>
        <w:t>סובלים</w:t>
      </w:r>
      <w:r w:rsidRPr="00C744CF">
        <w:rPr>
          <w:rFonts w:asciiTheme="majorBidi" w:hAnsiTheme="majorBidi"/>
          <w:szCs w:val="22"/>
          <w:rtl/>
        </w:rPr>
        <w:t xml:space="preserve"> </w:t>
      </w:r>
      <w:r w:rsidRPr="00C744CF">
        <w:rPr>
          <w:rFonts w:asciiTheme="majorBidi" w:hAnsiTheme="majorBidi" w:hint="cs"/>
          <w:szCs w:val="22"/>
          <w:rtl/>
        </w:rPr>
        <w:t>מחבלה</w:t>
      </w:r>
      <w:r w:rsidRPr="00C744CF">
        <w:rPr>
          <w:rFonts w:asciiTheme="majorBidi" w:hAnsiTheme="majorBidi"/>
          <w:szCs w:val="22"/>
          <w:rtl/>
        </w:rPr>
        <w:t xml:space="preserve"> </w:t>
      </w:r>
      <w:r w:rsidRPr="00C744CF">
        <w:rPr>
          <w:rFonts w:asciiTheme="majorBidi" w:hAnsiTheme="majorBidi" w:hint="cs"/>
          <w:szCs w:val="22"/>
          <w:rtl/>
        </w:rPr>
        <w:t>משמעותית</w:t>
      </w:r>
      <w:r w:rsidRPr="00C744CF">
        <w:rPr>
          <w:rFonts w:asciiTheme="majorBidi" w:hAnsiTheme="majorBidi"/>
          <w:szCs w:val="22"/>
          <w:rtl/>
        </w:rPr>
        <w:t>.</w:t>
      </w:r>
      <w:r w:rsidRPr="00C744CF">
        <w:rPr>
          <w:rFonts w:asciiTheme="majorBidi" w:hAnsiTheme="majorBidi" w:hint="cs"/>
          <w:szCs w:val="22"/>
          <w:rtl/>
        </w:rPr>
        <w:t xml:space="preserve"> 25% מבין</w:t>
      </w:r>
      <w:r w:rsidRPr="00C744CF">
        <w:rPr>
          <w:rFonts w:asciiTheme="majorBidi" w:hAnsiTheme="majorBidi"/>
          <w:szCs w:val="22"/>
          <w:rtl/>
        </w:rPr>
        <w:t xml:space="preserve"> </w:t>
      </w:r>
      <w:r w:rsidRPr="00C744CF">
        <w:rPr>
          <w:rFonts w:asciiTheme="majorBidi" w:hAnsiTheme="majorBidi" w:hint="cs"/>
          <w:szCs w:val="22"/>
          <w:rtl/>
        </w:rPr>
        <w:t>אלו</w:t>
      </w:r>
      <w:r w:rsidRPr="00C744CF">
        <w:rPr>
          <w:rFonts w:asciiTheme="majorBidi" w:hAnsiTheme="majorBidi"/>
          <w:szCs w:val="22"/>
          <w:rtl/>
        </w:rPr>
        <w:t xml:space="preserve"> </w:t>
      </w:r>
      <w:r w:rsidRPr="00C744CF">
        <w:rPr>
          <w:rFonts w:asciiTheme="majorBidi" w:hAnsiTheme="majorBidi" w:hint="cs"/>
          <w:szCs w:val="22"/>
          <w:rtl/>
        </w:rPr>
        <w:t>ששוברים</w:t>
      </w:r>
      <w:r w:rsidRPr="00C744CF">
        <w:rPr>
          <w:rFonts w:asciiTheme="majorBidi" w:hAnsiTheme="majorBidi"/>
          <w:szCs w:val="22"/>
          <w:rtl/>
        </w:rPr>
        <w:t xml:space="preserve"> </w:t>
      </w:r>
      <w:r w:rsidRPr="00C744CF">
        <w:rPr>
          <w:rFonts w:asciiTheme="majorBidi" w:hAnsiTheme="majorBidi" w:hint="cs"/>
          <w:szCs w:val="22"/>
          <w:rtl/>
        </w:rPr>
        <w:t>את</w:t>
      </w:r>
      <w:r w:rsidRPr="00C744CF">
        <w:rPr>
          <w:rFonts w:asciiTheme="majorBidi" w:hAnsiTheme="majorBidi"/>
          <w:szCs w:val="22"/>
          <w:rtl/>
        </w:rPr>
        <w:t xml:space="preserve"> </w:t>
      </w:r>
      <w:r w:rsidRPr="00C744CF">
        <w:rPr>
          <w:rFonts w:asciiTheme="majorBidi" w:hAnsiTheme="majorBidi" w:hint="cs"/>
          <w:szCs w:val="22"/>
          <w:rtl/>
        </w:rPr>
        <w:t>צוואר</w:t>
      </w:r>
      <w:r w:rsidRPr="00C744CF">
        <w:rPr>
          <w:rFonts w:asciiTheme="majorBidi" w:hAnsiTheme="majorBidi"/>
          <w:szCs w:val="22"/>
          <w:rtl/>
        </w:rPr>
        <w:t xml:space="preserve"> </w:t>
      </w:r>
      <w:r w:rsidRPr="00C744CF">
        <w:rPr>
          <w:rFonts w:asciiTheme="majorBidi" w:hAnsiTheme="majorBidi" w:hint="cs"/>
          <w:szCs w:val="22"/>
          <w:rtl/>
        </w:rPr>
        <w:t>הירך</w:t>
      </w:r>
      <w:r w:rsidRPr="00C744CF">
        <w:rPr>
          <w:rFonts w:asciiTheme="majorBidi" w:hAnsiTheme="majorBidi"/>
          <w:szCs w:val="22"/>
          <w:rtl/>
        </w:rPr>
        <w:t xml:space="preserve">, </w:t>
      </w:r>
      <w:r w:rsidRPr="00C744CF">
        <w:rPr>
          <w:rFonts w:asciiTheme="majorBidi" w:hAnsiTheme="majorBidi" w:hint="cs"/>
          <w:szCs w:val="22"/>
          <w:rtl/>
        </w:rPr>
        <w:t>נפטרים</w:t>
      </w:r>
      <w:r w:rsidRPr="00C744CF">
        <w:rPr>
          <w:rFonts w:asciiTheme="majorBidi" w:hAnsiTheme="majorBidi"/>
          <w:szCs w:val="22"/>
          <w:rtl/>
        </w:rPr>
        <w:t xml:space="preserve"> </w:t>
      </w:r>
      <w:r w:rsidRPr="00C744CF">
        <w:rPr>
          <w:rFonts w:asciiTheme="majorBidi" w:hAnsiTheme="majorBidi" w:hint="cs"/>
          <w:szCs w:val="22"/>
          <w:rtl/>
        </w:rPr>
        <w:t>תוך</w:t>
      </w:r>
      <w:r w:rsidRPr="00C744CF">
        <w:rPr>
          <w:rFonts w:asciiTheme="majorBidi" w:hAnsiTheme="majorBidi"/>
          <w:szCs w:val="22"/>
          <w:rtl/>
        </w:rPr>
        <w:t xml:space="preserve"> </w:t>
      </w:r>
      <w:r w:rsidRPr="00C744CF">
        <w:rPr>
          <w:rFonts w:asciiTheme="majorBidi" w:hAnsiTheme="majorBidi" w:hint="cs"/>
          <w:szCs w:val="22"/>
          <w:rtl/>
        </w:rPr>
        <w:t>חצי</w:t>
      </w:r>
      <w:r w:rsidRPr="00C744CF">
        <w:rPr>
          <w:rFonts w:asciiTheme="majorBidi" w:hAnsiTheme="majorBidi"/>
          <w:szCs w:val="22"/>
          <w:rtl/>
        </w:rPr>
        <w:t xml:space="preserve"> </w:t>
      </w:r>
      <w:r w:rsidRPr="00C744CF">
        <w:rPr>
          <w:rFonts w:asciiTheme="majorBidi" w:hAnsiTheme="majorBidi" w:hint="cs"/>
          <w:szCs w:val="22"/>
          <w:rtl/>
        </w:rPr>
        <w:t>שנה</w:t>
      </w:r>
      <w:r w:rsidRPr="00C744CF">
        <w:rPr>
          <w:rFonts w:asciiTheme="majorBidi" w:hAnsiTheme="majorBidi"/>
          <w:szCs w:val="22"/>
          <w:rtl/>
        </w:rPr>
        <w:t xml:space="preserve">. </w:t>
      </w:r>
      <w:r w:rsidRPr="00C744CF">
        <w:rPr>
          <w:rFonts w:asciiTheme="majorBidi" w:hAnsiTheme="majorBidi" w:hint="cs"/>
          <w:szCs w:val="22"/>
          <w:rtl/>
        </w:rPr>
        <w:t>יתר</w:t>
      </w:r>
      <w:r w:rsidRPr="00C744CF">
        <w:rPr>
          <w:rFonts w:asciiTheme="majorBidi" w:hAnsiTheme="majorBidi"/>
          <w:szCs w:val="22"/>
          <w:rtl/>
        </w:rPr>
        <w:t xml:space="preserve"> </w:t>
      </w:r>
      <w:r w:rsidRPr="00C744CF">
        <w:rPr>
          <w:rFonts w:asciiTheme="majorBidi" w:hAnsiTheme="majorBidi" w:hint="cs"/>
          <w:szCs w:val="22"/>
          <w:rtl/>
        </w:rPr>
        <w:t>על</w:t>
      </w:r>
      <w:r w:rsidRPr="00C744CF">
        <w:rPr>
          <w:rFonts w:asciiTheme="majorBidi" w:hAnsiTheme="majorBidi"/>
          <w:szCs w:val="22"/>
          <w:rtl/>
        </w:rPr>
        <w:t xml:space="preserve"> </w:t>
      </w:r>
      <w:r w:rsidRPr="00C744CF">
        <w:rPr>
          <w:rFonts w:asciiTheme="majorBidi" w:hAnsiTheme="majorBidi" w:hint="cs"/>
          <w:szCs w:val="22"/>
          <w:rtl/>
        </w:rPr>
        <w:t>כן</w:t>
      </w:r>
      <w:r w:rsidRPr="00C744CF">
        <w:rPr>
          <w:rFonts w:asciiTheme="majorBidi" w:hAnsiTheme="majorBidi"/>
          <w:szCs w:val="22"/>
          <w:rtl/>
        </w:rPr>
        <w:t xml:space="preserve">, </w:t>
      </w:r>
      <w:r w:rsidRPr="00C744CF">
        <w:rPr>
          <w:rFonts w:asciiTheme="majorBidi" w:hAnsiTheme="majorBidi" w:hint="cs"/>
          <w:szCs w:val="22"/>
          <w:rtl/>
        </w:rPr>
        <w:t>אנשים</w:t>
      </w:r>
      <w:r w:rsidRPr="00C744CF">
        <w:rPr>
          <w:rFonts w:asciiTheme="majorBidi" w:hAnsiTheme="majorBidi"/>
          <w:szCs w:val="22"/>
          <w:rtl/>
        </w:rPr>
        <w:t xml:space="preserve"> </w:t>
      </w:r>
      <w:r w:rsidRPr="00C744CF">
        <w:rPr>
          <w:rFonts w:asciiTheme="majorBidi" w:hAnsiTheme="majorBidi" w:hint="cs"/>
          <w:szCs w:val="22"/>
          <w:rtl/>
        </w:rPr>
        <w:t>עם</w:t>
      </w:r>
      <w:r w:rsidRPr="00C744CF">
        <w:rPr>
          <w:rFonts w:asciiTheme="majorBidi" w:hAnsiTheme="majorBidi"/>
          <w:szCs w:val="22"/>
          <w:rtl/>
        </w:rPr>
        <w:t xml:space="preserve"> </w:t>
      </w:r>
      <w:r w:rsidRPr="00C744CF">
        <w:rPr>
          <w:rFonts w:asciiTheme="majorBidi" w:hAnsiTheme="majorBidi" w:hint="cs"/>
          <w:szCs w:val="22"/>
          <w:rtl/>
        </w:rPr>
        <w:t>נפילות</w:t>
      </w:r>
      <w:r w:rsidRPr="00C744CF">
        <w:rPr>
          <w:rFonts w:asciiTheme="majorBidi" w:hAnsiTheme="majorBidi"/>
          <w:szCs w:val="22"/>
          <w:rtl/>
        </w:rPr>
        <w:t xml:space="preserve"> </w:t>
      </w:r>
      <w:r w:rsidRPr="00C744CF">
        <w:rPr>
          <w:rFonts w:asciiTheme="majorBidi" w:hAnsiTheme="majorBidi" w:hint="cs"/>
          <w:szCs w:val="22"/>
          <w:rtl/>
        </w:rPr>
        <w:t>חוזרות</w:t>
      </w:r>
      <w:r w:rsidRPr="00C744CF">
        <w:rPr>
          <w:rFonts w:asciiTheme="majorBidi" w:hAnsiTheme="majorBidi"/>
          <w:szCs w:val="22"/>
          <w:rtl/>
        </w:rPr>
        <w:t xml:space="preserve"> </w:t>
      </w:r>
      <w:r w:rsidRPr="00C744CF">
        <w:rPr>
          <w:rFonts w:asciiTheme="majorBidi" w:hAnsiTheme="majorBidi" w:hint="cs"/>
          <w:szCs w:val="22"/>
          <w:rtl/>
        </w:rPr>
        <w:t>ושברים</w:t>
      </w:r>
      <w:r w:rsidRPr="00C744CF">
        <w:rPr>
          <w:rFonts w:asciiTheme="majorBidi" w:hAnsiTheme="majorBidi"/>
          <w:szCs w:val="22"/>
          <w:rtl/>
        </w:rPr>
        <w:t xml:space="preserve"> </w:t>
      </w:r>
      <w:r w:rsidRPr="00C744CF">
        <w:rPr>
          <w:rFonts w:asciiTheme="majorBidi" w:hAnsiTheme="majorBidi" w:hint="cs"/>
          <w:szCs w:val="22"/>
          <w:rtl/>
        </w:rPr>
        <w:t>נמצאים</w:t>
      </w:r>
      <w:r w:rsidRPr="00C744CF">
        <w:rPr>
          <w:rFonts w:asciiTheme="majorBidi" w:hAnsiTheme="majorBidi"/>
          <w:szCs w:val="22"/>
          <w:rtl/>
        </w:rPr>
        <w:t xml:space="preserve"> </w:t>
      </w:r>
      <w:r w:rsidRPr="00C744CF">
        <w:rPr>
          <w:rFonts w:asciiTheme="majorBidi" w:hAnsiTheme="majorBidi" w:hint="cs"/>
          <w:szCs w:val="22"/>
          <w:rtl/>
        </w:rPr>
        <w:t>בסיכון</w:t>
      </w:r>
      <w:r w:rsidRPr="00C744CF">
        <w:rPr>
          <w:rFonts w:asciiTheme="majorBidi" w:hAnsiTheme="majorBidi"/>
          <w:szCs w:val="22"/>
          <w:rtl/>
        </w:rPr>
        <w:t xml:space="preserve"> </w:t>
      </w:r>
      <w:r w:rsidRPr="00C744CF">
        <w:rPr>
          <w:rFonts w:asciiTheme="majorBidi" w:hAnsiTheme="majorBidi" w:hint="cs"/>
          <w:szCs w:val="22"/>
          <w:rtl/>
        </w:rPr>
        <w:t>מוגבר</w:t>
      </w:r>
      <w:r w:rsidRPr="00C744CF">
        <w:rPr>
          <w:rFonts w:asciiTheme="majorBidi" w:hAnsiTheme="majorBidi"/>
          <w:szCs w:val="22"/>
          <w:rtl/>
        </w:rPr>
        <w:t xml:space="preserve"> </w:t>
      </w:r>
      <w:r w:rsidRPr="00C744CF">
        <w:rPr>
          <w:rFonts w:asciiTheme="majorBidi" w:hAnsiTheme="majorBidi" w:hint="cs"/>
          <w:szCs w:val="22"/>
          <w:rtl/>
        </w:rPr>
        <w:t>למעבר</w:t>
      </w:r>
      <w:r w:rsidRPr="00C744CF">
        <w:rPr>
          <w:rFonts w:asciiTheme="majorBidi" w:hAnsiTheme="majorBidi"/>
          <w:szCs w:val="22"/>
          <w:rtl/>
        </w:rPr>
        <w:t xml:space="preserve"> </w:t>
      </w:r>
      <w:r w:rsidRPr="00C744CF">
        <w:rPr>
          <w:rFonts w:asciiTheme="majorBidi" w:hAnsiTheme="majorBidi" w:hint="cs"/>
          <w:szCs w:val="22"/>
          <w:rtl/>
        </w:rPr>
        <w:t>למסגרת</w:t>
      </w:r>
      <w:r w:rsidRPr="00C744CF">
        <w:rPr>
          <w:rFonts w:asciiTheme="majorBidi" w:hAnsiTheme="majorBidi"/>
          <w:szCs w:val="22"/>
          <w:rtl/>
        </w:rPr>
        <w:t xml:space="preserve"> </w:t>
      </w:r>
      <w:r w:rsidRPr="00C744CF">
        <w:rPr>
          <w:rFonts w:asciiTheme="majorBidi" w:hAnsiTheme="majorBidi" w:hint="cs"/>
          <w:szCs w:val="22"/>
          <w:rtl/>
        </w:rPr>
        <w:t>מוסדית</w:t>
      </w:r>
      <w:r w:rsidRPr="00C744CF">
        <w:rPr>
          <w:rFonts w:asciiTheme="majorBidi" w:hAnsiTheme="majorBidi"/>
          <w:szCs w:val="22"/>
          <w:rtl/>
        </w:rPr>
        <w:t xml:space="preserve"> </w:t>
      </w:r>
      <w:r w:rsidRPr="00C744CF">
        <w:rPr>
          <w:rFonts w:asciiTheme="majorBidi" w:hAnsiTheme="majorBidi" w:hint="cs"/>
          <w:szCs w:val="22"/>
          <w:rtl/>
        </w:rPr>
        <w:t>ולמוות</w:t>
      </w:r>
      <w:r w:rsidRPr="00C744CF">
        <w:rPr>
          <w:rFonts w:asciiTheme="majorBidi" w:hAnsiTheme="majorBidi"/>
          <w:szCs w:val="22"/>
          <w:rtl/>
        </w:rPr>
        <w:t xml:space="preserve">. </w:t>
      </w:r>
    </w:p>
    <w:p w14:paraId="6E583303" w14:textId="77777777" w:rsidR="0058641C" w:rsidRPr="00C744CF" w:rsidRDefault="0058641C" w:rsidP="008B7DDF">
      <w:pPr>
        <w:pStyle w:val="Normal2"/>
        <w:spacing w:after="80" w:line="360" w:lineRule="auto"/>
        <w:ind w:left="827"/>
        <w:rPr>
          <w:rFonts w:asciiTheme="majorBidi" w:hAnsiTheme="majorBidi"/>
          <w:szCs w:val="22"/>
          <w:rtl/>
        </w:rPr>
      </w:pPr>
      <w:r w:rsidRPr="00C744CF">
        <w:rPr>
          <w:rFonts w:asciiTheme="majorBidi" w:hAnsiTheme="majorBidi" w:hint="cs"/>
          <w:szCs w:val="22"/>
          <w:rtl/>
        </w:rPr>
        <w:t>שיעור</w:t>
      </w:r>
      <w:r w:rsidRPr="00C744CF">
        <w:rPr>
          <w:rFonts w:asciiTheme="majorBidi" w:hAnsiTheme="majorBidi"/>
          <w:szCs w:val="22"/>
          <w:rtl/>
        </w:rPr>
        <w:t xml:space="preserve"> </w:t>
      </w:r>
      <w:r w:rsidRPr="00C744CF">
        <w:rPr>
          <w:rFonts w:asciiTheme="majorBidi" w:hAnsiTheme="majorBidi" w:hint="cs"/>
          <w:szCs w:val="22"/>
          <w:rtl/>
        </w:rPr>
        <w:t>המבוגרים המפחדים</w:t>
      </w:r>
      <w:r w:rsidRPr="00C744CF">
        <w:rPr>
          <w:rFonts w:asciiTheme="majorBidi" w:hAnsiTheme="majorBidi"/>
          <w:szCs w:val="22"/>
          <w:rtl/>
        </w:rPr>
        <w:t xml:space="preserve"> </w:t>
      </w:r>
      <w:r w:rsidRPr="00C744CF">
        <w:rPr>
          <w:rFonts w:asciiTheme="majorBidi" w:hAnsiTheme="majorBidi" w:hint="cs"/>
          <w:szCs w:val="22"/>
          <w:rtl/>
        </w:rPr>
        <w:t>מנפילות</w:t>
      </w:r>
      <w:r w:rsidRPr="00C744CF">
        <w:rPr>
          <w:rFonts w:asciiTheme="majorBidi" w:hAnsiTheme="majorBidi"/>
          <w:szCs w:val="22"/>
          <w:rtl/>
        </w:rPr>
        <w:t xml:space="preserve"> </w:t>
      </w:r>
      <w:r w:rsidRPr="00C744CF">
        <w:rPr>
          <w:rFonts w:asciiTheme="majorBidi" w:hAnsiTheme="majorBidi" w:hint="cs"/>
          <w:szCs w:val="22"/>
          <w:rtl/>
        </w:rPr>
        <w:t>חוזרות</w:t>
      </w:r>
      <w:r w:rsidRPr="00C744CF">
        <w:rPr>
          <w:rFonts w:asciiTheme="majorBidi" w:hAnsiTheme="majorBidi"/>
          <w:szCs w:val="22"/>
          <w:rtl/>
        </w:rPr>
        <w:t xml:space="preserve"> </w:t>
      </w:r>
      <w:r w:rsidRPr="00C744CF">
        <w:rPr>
          <w:rFonts w:asciiTheme="majorBidi" w:hAnsiTheme="majorBidi" w:hint="cs"/>
          <w:szCs w:val="22"/>
          <w:rtl/>
        </w:rPr>
        <w:t>גדול</w:t>
      </w:r>
      <w:r w:rsidRPr="00C744CF">
        <w:rPr>
          <w:rFonts w:asciiTheme="majorBidi" w:hAnsiTheme="majorBidi"/>
          <w:szCs w:val="22"/>
          <w:rtl/>
        </w:rPr>
        <w:t xml:space="preserve"> </w:t>
      </w:r>
      <w:r w:rsidRPr="00C744CF">
        <w:rPr>
          <w:rFonts w:asciiTheme="majorBidi" w:hAnsiTheme="majorBidi" w:hint="cs"/>
          <w:szCs w:val="22"/>
          <w:rtl/>
        </w:rPr>
        <w:t>משיעור</w:t>
      </w:r>
      <w:r w:rsidRPr="00C744CF">
        <w:rPr>
          <w:rFonts w:asciiTheme="majorBidi" w:hAnsiTheme="majorBidi"/>
          <w:szCs w:val="22"/>
          <w:rtl/>
        </w:rPr>
        <w:t xml:space="preserve"> </w:t>
      </w:r>
      <w:r w:rsidRPr="00C744CF">
        <w:rPr>
          <w:rFonts w:asciiTheme="majorBidi" w:hAnsiTheme="majorBidi" w:hint="cs"/>
          <w:szCs w:val="22"/>
          <w:rtl/>
        </w:rPr>
        <w:t>הנופלים</w:t>
      </w:r>
      <w:r w:rsidRPr="00C744CF">
        <w:rPr>
          <w:rFonts w:asciiTheme="majorBidi" w:hAnsiTheme="majorBidi"/>
          <w:szCs w:val="22"/>
          <w:rtl/>
        </w:rPr>
        <w:t xml:space="preserve"> </w:t>
      </w:r>
      <w:r w:rsidRPr="00C744CF">
        <w:rPr>
          <w:rFonts w:asciiTheme="majorBidi" w:hAnsiTheme="majorBidi" w:hint="cs"/>
          <w:szCs w:val="22"/>
          <w:rtl/>
        </w:rPr>
        <w:t>בפועל</w:t>
      </w:r>
      <w:r w:rsidRPr="00C744CF">
        <w:rPr>
          <w:rFonts w:asciiTheme="majorBidi" w:hAnsiTheme="majorBidi"/>
          <w:szCs w:val="22"/>
          <w:rtl/>
        </w:rPr>
        <w:t xml:space="preserve">. </w:t>
      </w:r>
      <w:r w:rsidRPr="00C744CF">
        <w:rPr>
          <w:rFonts w:asciiTheme="majorBidi" w:hAnsiTheme="majorBidi" w:hint="cs"/>
          <w:szCs w:val="22"/>
          <w:rtl/>
        </w:rPr>
        <w:t>בישראל</w:t>
      </w:r>
      <w:r w:rsidRPr="00C744CF">
        <w:rPr>
          <w:rFonts w:asciiTheme="majorBidi" w:hAnsiTheme="majorBidi"/>
          <w:szCs w:val="22"/>
          <w:rtl/>
        </w:rPr>
        <w:t xml:space="preserve"> </w:t>
      </w:r>
      <w:r w:rsidRPr="00C744CF">
        <w:rPr>
          <w:rFonts w:asciiTheme="majorBidi" w:hAnsiTheme="majorBidi" w:hint="cs"/>
          <w:szCs w:val="22"/>
          <w:rtl/>
        </w:rPr>
        <w:t>שיעור</w:t>
      </w:r>
      <w:r w:rsidRPr="00C744CF">
        <w:rPr>
          <w:rFonts w:asciiTheme="majorBidi" w:hAnsiTheme="majorBidi"/>
          <w:szCs w:val="22"/>
          <w:rtl/>
        </w:rPr>
        <w:t xml:space="preserve"> </w:t>
      </w:r>
      <w:r w:rsidRPr="00C744CF">
        <w:rPr>
          <w:rFonts w:asciiTheme="majorBidi" w:hAnsiTheme="majorBidi" w:hint="cs"/>
          <w:szCs w:val="22"/>
          <w:rtl/>
        </w:rPr>
        <w:t>החוששים</w:t>
      </w:r>
      <w:r w:rsidRPr="00C744CF">
        <w:rPr>
          <w:rFonts w:asciiTheme="majorBidi" w:hAnsiTheme="majorBidi"/>
          <w:szCs w:val="22"/>
          <w:rtl/>
        </w:rPr>
        <w:t xml:space="preserve"> </w:t>
      </w:r>
      <w:r w:rsidRPr="00C744CF">
        <w:rPr>
          <w:rFonts w:asciiTheme="majorBidi" w:hAnsiTheme="majorBidi" w:hint="cs"/>
          <w:szCs w:val="22"/>
          <w:rtl/>
        </w:rPr>
        <w:t>מנפילה</w:t>
      </w:r>
      <w:r w:rsidRPr="00C744CF">
        <w:rPr>
          <w:rFonts w:asciiTheme="majorBidi" w:hAnsiTheme="majorBidi"/>
          <w:szCs w:val="22"/>
          <w:rtl/>
        </w:rPr>
        <w:t xml:space="preserve"> </w:t>
      </w:r>
      <w:r w:rsidRPr="00C744CF">
        <w:rPr>
          <w:rFonts w:asciiTheme="majorBidi" w:hAnsiTheme="majorBidi" w:hint="cs"/>
          <w:szCs w:val="22"/>
          <w:rtl/>
        </w:rPr>
        <w:t>גבוה</w:t>
      </w:r>
      <w:r w:rsidRPr="00C744CF">
        <w:rPr>
          <w:rFonts w:asciiTheme="majorBidi" w:hAnsiTheme="majorBidi"/>
          <w:szCs w:val="22"/>
          <w:rtl/>
        </w:rPr>
        <w:t xml:space="preserve"> </w:t>
      </w:r>
      <w:r w:rsidRPr="00C744CF">
        <w:rPr>
          <w:rFonts w:asciiTheme="majorBidi" w:hAnsiTheme="majorBidi" w:hint="cs"/>
          <w:szCs w:val="22"/>
          <w:rtl/>
        </w:rPr>
        <w:t>מהממוצע</w:t>
      </w:r>
      <w:r w:rsidRPr="00C744CF">
        <w:rPr>
          <w:rFonts w:asciiTheme="majorBidi" w:hAnsiTheme="majorBidi"/>
          <w:szCs w:val="22"/>
          <w:rtl/>
        </w:rPr>
        <w:t xml:space="preserve"> </w:t>
      </w:r>
      <w:r w:rsidRPr="00C744CF">
        <w:rPr>
          <w:rFonts w:asciiTheme="majorBidi" w:hAnsiTheme="majorBidi" w:hint="cs"/>
          <w:szCs w:val="22"/>
          <w:rtl/>
        </w:rPr>
        <w:t>האירופי</w:t>
      </w:r>
      <w:r w:rsidRPr="00C744CF">
        <w:rPr>
          <w:rFonts w:asciiTheme="majorBidi" w:hAnsiTheme="majorBidi"/>
          <w:szCs w:val="22"/>
          <w:rtl/>
        </w:rPr>
        <w:t xml:space="preserve">. </w:t>
      </w:r>
      <w:r w:rsidRPr="00C744CF">
        <w:rPr>
          <w:rFonts w:asciiTheme="majorBidi" w:hAnsiTheme="majorBidi" w:hint="cs"/>
          <w:szCs w:val="22"/>
          <w:rtl/>
        </w:rPr>
        <w:t>הפחד</w:t>
      </w:r>
      <w:r w:rsidRPr="00C744CF">
        <w:rPr>
          <w:rFonts w:asciiTheme="majorBidi" w:hAnsiTheme="majorBidi"/>
          <w:szCs w:val="22"/>
          <w:rtl/>
        </w:rPr>
        <w:t xml:space="preserve"> </w:t>
      </w:r>
      <w:r w:rsidRPr="00C744CF">
        <w:rPr>
          <w:rFonts w:asciiTheme="majorBidi" w:hAnsiTheme="majorBidi" w:hint="cs"/>
          <w:szCs w:val="22"/>
          <w:rtl/>
        </w:rPr>
        <w:t>עצמו</w:t>
      </w:r>
      <w:r w:rsidRPr="00C744CF">
        <w:rPr>
          <w:rFonts w:asciiTheme="majorBidi" w:hAnsiTheme="majorBidi"/>
          <w:szCs w:val="22"/>
          <w:rtl/>
        </w:rPr>
        <w:t xml:space="preserve"> </w:t>
      </w:r>
      <w:r w:rsidRPr="00C744CF">
        <w:rPr>
          <w:rFonts w:asciiTheme="majorBidi" w:hAnsiTheme="majorBidi" w:hint="cs"/>
          <w:szCs w:val="22"/>
          <w:rtl/>
        </w:rPr>
        <w:t>יכול</w:t>
      </w:r>
      <w:r w:rsidRPr="00C744CF">
        <w:rPr>
          <w:rFonts w:asciiTheme="majorBidi" w:hAnsiTheme="majorBidi"/>
          <w:szCs w:val="22"/>
          <w:rtl/>
        </w:rPr>
        <w:t xml:space="preserve"> </w:t>
      </w:r>
      <w:r w:rsidRPr="00C744CF">
        <w:rPr>
          <w:rFonts w:asciiTheme="majorBidi" w:hAnsiTheme="majorBidi" w:hint="cs"/>
          <w:szCs w:val="22"/>
          <w:rtl/>
        </w:rPr>
        <w:t>להחמיר</w:t>
      </w:r>
      <w:r w:rsidRPr="00C744CF">
        <w:rPr>
          <w:rFonts w:asciiTheme="majorBidi" w:hAnsiTheme="majorBidi"/>
          <w:szCs w:val="22"/>
          <w:rtl/>
        </w:rPr>
        <w:t xml:space="preserve"> </w:t>
      </w:r>
      <w:r w:rsidRPr="00C744CF">
        <w:rPr>
          <w:rFonts w:asciiTheme="majorBidi" w:hAnsiTheme="majorBidi" w:hint="cs"/>
          <w:szCs w:val="22"/>
          <w:rtl/>
        </w:rPr>
        <w:t>את</w:t>
      </w:r>
      <w:r w:rsidRPr="00C744CF">
        <w:rPr>
          <w:rFonts w:asciiTheme="majorBidi" w:hAnsiTheme="majorBidi"/>
          <w:szCs w:val="22"/>
          <w:rtl/>
        </w:rPr>
        <w:t xml:space="preserve"> </w:t>
      </w:r>
      <w:r w:rsidRPr="00C744CF">
        <w:rPr>
          <w:rFonts w:asciiTheme="majorBidi" w:hAnsiTheme="majorBidi" w:hint="cs"/>
          <w:szCs w:val="22"/>
          <w:rtl/>
        </w:rPr>
        <w:t>ההסתגרות</w:t>
      </w:r>
      <w:r w:rsidRPr="00C744CF">
        <w:rPr>
          <w:rFonts w:asciiTheme="majorBidi" w:hAnsiTheme="majorBidi"/>
          <w:szCs w:val="22"/>
          <w:rtl/>
        </w:rPr>
        <w:t xml:space="preserve"> </w:t>
      </w:r>
      <w:r w:rsidRPr="00C744CF">
        <w:rPr>
          <w:rFonts w:asciiTheme="majorBidi" w:hAnsiTheme="majorBidi" w:hint="cs"/>
          <w:szCs w:val="22"/>
          <w:rtl/>
        </w:rPr>
        <w:t>בבית</w:t>
      </w:r>
      <w:r w:rsidRPr="00C744CF">
        <w:rPr>
          <w:rFonts w:asciiTheme="majorBidi" w:hAnsiTheme="majorBidi"/>
          <w:szCs w:val="22"/>
          <w:rtl/>
        </w:rPr>
        <w:t xml:space="preserve">, </w:t>
      </w:r>
      <w:r w:rsidRPr="00C744CF">
        <w:rPr>
          <w:rFonts w:asciiTheme="majorBidi" w:hAnsiTheme="majorBidi" w:hint="cs"/>
          <w:szCs w:val="22"/>
          <w:rtl/>
        </w:rPr>
        <w:t>הבדידות</w:t>
      </w:r>
      <w:r w:rsidRPr="00C744CF">
        <w:rPr>
          <w:rFonts w:asciiTheme="majorBidi" w:hAnsiTheme="majorBidi"/>
          <w:szCs w:val="22"/>
          <w:rtl/>
        </w:rPr>
        <w:t xml:space="preserve"> </w:t>
      </w:r>
      <w:r w:rsidRPr="00C744CF">
        <w:rPr>
          <w:rFonts w:asciiTheme="majorBidi" w:hAnsiTheme="majorBidi" w:hint="cs"/>
          <w:szCs w:val="22"/>
          <w:rtl/>
        </w:rPr>
        <w:t>והפחתת</w:t>
      </w:r>
      <w:r w:rsidRPr="00C744CF">
        <w:rPr>
          <w:rFonts w:asciiTheme="majorBidi" w:hAnsiTheme="majorBidi"/>
          <w:szCs w:val="22"/>
          <w:rtl/>
        </w:rPr>
        <w:t xml:space="preserve"> </w:t>
      </w:r>
      <w:r w:rsidRPr="00C744CF">
        <w:rPr>
          <w:rFonts w:asciiTheme="majorBidi" w:hAnsiTheme="majorBidi" w:hint="cs"/>
          <w:szCs w:val="22"/>
          <w:rtl/>
        </w:rPr>
        <w:t>פעילות</w:t>
      </w:r>
      <w:r w:rsidRPr="00C744CF">
        <w:rPr>
          <w:rFonts w:asciiTheme="majorBidi" w:hAnsiTheme="majorBidi"/>
          <w:szCs w:val="22"/>
          <w:rtl/>
        </w:rPr>
        <w:t xml:space="preserve"> </w:t>
      </w:r>
      <w:r w:rsidRPr="00C744CF">
        <w:rPr>
          <w:rFonts w:asciiTheme="majorBidi" w:hAnsiTheme="majorBidi" w:hint="cs"/>
          <w:szCs w:val="22"/>
          <w:rtl/>
        </w:rPr>
        <w:t>הגופנית</w:t>
      </w:r>
      <w:r w:rsidRPr="00C744CF">
        <w:rPr>
          <w:rFonts w:asciiTheme="majorBidi" w:hAnsiTheme="majorBidi"/>
          <w:szCs w:val="22"/>
          <w:rtl/>
        </w:rPr>
        <w:t>.</w:t>
      </w:r>
    </w:p>
    <w:p w14:paraId="48A9EF6D" w14:textId="77777777" w:rsidR="0058641C" w:rsidRPr="00C744CF" w:rsidRDefault="0058641C" w:rsidP="008B7DDF">
      <w:pPr>
        <w:pStyle w:val="Normal2"/>
        <w:spacing w:after="80" w:line="360" w:lineRule="auto"/>
        <w:ind w:left="827"/>
        <w:rPr>
          <w:rFonts w:asciiTheme="majorBidi" w:hAnsiTheme="majorBidi"/>
          <w:szCs w:val="22"/>
          <w:rtl/>
        </w:rPr>
      </w:pPr>
      <w:r w:rsidRPr="00C744CF">
        <w:rPr>
          <w:rFonts w:asciiTheme="majorBidi" w:hAnsiTheme="majorBidi" w:hint="cs"/>
          <w:szCs w:val="22"/>
          <w:rtl/>
        </w:rPr>
        <w:t>להלן תרשים המתאר את השפעת הנפילה על הקשיש הנופל:</w:t>
      </w:r>
    </w:p>
    <w:p w14:paraId="3A5313D2" w14:textId="77777777" w:rsidR="0058641C" w:rsidRPr="00C744CF" w:rsidRDefault="0058641C" w:rsidP="0058641C">
      <w:pPr>
        <w:pStyle w:val="Normal2"/>
        <w:spacing w:after="80" w:line="360" w:lineRule="auto"/>
        <w:ind w:left="1394"/>
        <w:jc w:val="center"/>
        <w:rPr>
          <w:rFonts w:asciiTheme="majorBidi" w:hAnsiTheme="majorBidi"/>
          <w:szCs w:val="22"/>
          <w:rtl/>
        </w:rPr>
      </w:pPr>
      <w:r w:rsidRPr="00C744CF">
        <w:rPr>
          <w:rFonts w:asciiTheme="majorBidi" w:hAnsiTheme="majorBidi"/>
          <w:noProof/>
          <w:szCs w:val="22"/>
          <w:lang w:eastAsia="en-US"/>
        </w:rPr>
        <w:lastRenderedPageBreak/>
        <w:drawing>
          <wp:inline distT="0" distB="0" distL="0" distR="0" wp14:anchorId="62E58824" wp14:editId="1AA4A725">
            <wp:extent cx="3120390" cy="2148840"/>
            <wp:effectExtent l="0" t="0" r="0" b="41910"/>
            <wp:docPr id="3" name="דיאגרמה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202C365C" w14:textId="77777777" w:rsidR="0058641C" w:rsidRPr="00C744CF" w:rsidRDefault="0058641C" w:rsidP="00D5701E">
      <w:pPr>
        <w:pStyle w:val="Normal2"/>
        <w:spacing w:after="80" w:line="360" w:lineRule="auto"/>
        <w:ind w:left="1394"/>
        <w:rPr>
          <w:rFonts w:asciiTheme="majorBidi" w:hAnsiTheme="majorBidi"/>
          <w:szCs w:val="22"/>
          <w:rtl/>
        </w:rPr>
      </w:pPr>
      <w:r w:rsidRPr="00C744CF">
        <w:rPr>
          <w:rFonts w:asciiTheme="majorBidi" w:hAnsiTheme="majorBidi" w:hint="cs"/>
          <w:szCs w:val="22"/>
          <w:rtl/>
        </w:rPr>
        <w:t>העלות</w:t>
      </w:r>
      <w:r w:rsidRPr="00C744CF">
        <w:rPr>
          <w:rFonts w:asciiTheme="majorBidi" w:hAnsiTheme="majorBidi"/>
          <w:szCs w:val="22"/>
          <w:rtl/>
        </w:rPr>
        <w:t xml:space="preserve"> </w:t>
      </w:r>
      <w:r w:rsidRPr="00C744CF">
        <w:rPr>
          <w:rFonts w:asciiTheme="majorBidi" w:hAnsiTheme="majorBidi" w:hint="cs"/>
          <w:szCs w:val="22"/>
          <w:rtl/>
        </w:rPr>
        <w:t>הכוללת</w:t>
      </w:r>
      <w:r w:rsidRPr="00C744CF">
        <w:rPr>
          <w:rFonts w:asciiTheme="majorBidi" w:hAnsiTheme="majorBidi"/>
          <w:szCs w:val="22"/>
          <w:rtl/>
        </w:rPr>
        <w:t xml:space="preserve"> </w:t>
      </w:r>
      <w:r w:rsidRPr="00C744CF">
        <w:rPr>
          <w:rFonts w:asciiTheme="majorBidi" w:hAnsiTheme="majorBidi" w:hint="cs"/>
          <w:szCs w:val="22"/>
          <w:rtl/>
        </w:rPr>
        <w:t>למשק</w:t>
      </w:r>
      <w:r w:rsidRPr="00C744CF">
        <w:rPr>
          <w:rFonts w:asciiTheme="majorBidi" w:hAnsiTheme="majorBidi"/>
          <w:szCs w:val="22"/>
          <w:rtl/>
        </w:rPr>
        <w:t xml:space="preserve"> </w:t>
      </w:r>
      <w:r w:rsidRPr="00C744CF">
        <w:rPr>
          <w:rFonts w:asciiTheme="majorBidi" w:hAnsiTheme="majorBidi" w:hint="cs"/>
          <w:szCs w:val="22"/>
          <w:rtl/>
        </w:rPr>
        <w:t>הישראלי,</w:t>
      </w:r>
      <w:r w:rsidRPr="00C744CF">
        <w:rPr>
          <w:rFonts w:asciiTheme="majorBidi" w:hAnsiTheme="majorBidi"/>
          <w:szCs w:val="22"/>
          <w:rtl/>
        </w:rPr>
        <w:t xml:space="preserve"> </w:t>
      </w:r>
      <w:r w:rsidRPr="00C744CF">
        <w:rPr>
          <w:rFonts w:asciiTheme="majorBidi" w:hAnsiTheme="majorBidi" w:hint="cs"/>
          <w:szCs w:val="22"/>
          <w:rtl/>
        </w:rPr>
        <w:t>הנובעת</w:t>
      </w:r>
      <w:r w:rsidRPr="00C744CF">
        <w:rPr>
          <w:rFonts w:asciiTheme="majorBidi" w:hAnsiTheme="majorBidi"/>
          <w:szCs w:val="22"/>
          <w:rtl/>
        </w:rPr>
        <w:t xml:space="preserve"> </w:t>
      </w:r>
      <w:r w:rsidRPr="00C744CF">
        <w:rPr>
          <w:rFonts w:asciiTheme="majorBidi" w:hAnsiTheme="majorBidi" w:hint="cs"/>
          <w:szCs w:val="22"/>
          <w:rtl/>
        </w:rPr>
        <w:t>משברי</w:t>
      </w:r>
      <w:r w:rsidRPr="00C744CF">
        <w:rPr>
          <w:rFonts w:asciiTheme="majorBidi" w:hAnsiTheme="majorBidi"/>
          <w:szCs w:val="22"/>
          <w:rtl/>
        </w:rPr>
        <w:t xml:space="preserve"> </w:t>
      </w:r>
      <w:r w:rsidRPr="00C744CF">
        <w:rPr>
          <w:rFonts w:asciiTheme="majorBidi" w:hAnsiTheme="majorBidi" w:hint="cs"/>
          <w:szCs w:val="22"/>
          <w:rtl/>
        </w:rPr>
        <w:t>צוואר</w:t>
      </w:r>
      <w:r w:rsidRPr="00C744CF">
        <w:rPr>
          <w:rFonts w:asciiTheme="majorBidi" w:hAnsiTheme="majorBidi"/>
          <w:szCs w:val="22"/>
          <w:rtl/>
        </w:rPr>
        <w:t xml:space="preserve"> </w:t>
      </w:r>
      <w:r w:rsidRPr="00C744CF">
        <w:rPr>
          <w:rFonts w:asciiTheme="majorBidi" w:hAnsiTheme="majorBidi" w:hint="cs"/>
          <w:szCs w:val="22"/>
          <w:rtl/>
        </w:rPr>
        <w:t>ירך</w:t>
      </w:r>
      <w:r w:rsidRPr="00C744CF">
        <w:rPr>
          <w:rFonts w:asciiTheme="majorBidi" w:hAnsiTheme="majorBidi"/>
          <w:szCs w:val="22"/>
          <w:rtl/>
        </w:rPr>
        <w:t xml:space="preserve"> </w:t>
      </w:r>
      <w:r w:rsidRPr="00C744CF">
        <w:rPr>
          <w:rFonts w:asciiTheme="majorBidi" w:hAnsiTheme="majorBidi" w:hint="cs"/>
          <w:szCs w:val="22"/>
          <w:rtl/>
        </w:rPr>
        <w:t>בקרב</w:t>
      </w:r>
      <w:r w:rsidRPr="00C744CF">
        <w:rPr>
          <w:rFonts w:asciiTheme="majorBidi" w:hAnsiTheme="majorBidi"/>
          <w:szCs w:val="22"/>
          <w:rtl/>
        </w:rPr>
        <w:t xml:space="preserve"> </w:t>
      </w:r>
      <w:r w:rsidRPr="00C744CF">
        <w:rPr>
          <w:rFonts w:asciiTheme="majorBidi" w:hAnsiTheme="majorBidi" w:hint="cs"/>
          <w:szCs w:val="22"/>
          <w:rtl/>
        </w:rPr>
        <w:t>קשישים</w:t>
      </w:r>
      <w:r w:rsidRPr="00C744CF">
        <w:rPr>
          <w:rFonts w:asciiTheme="majorBidi" w:hAnsiTheme="majorBidi"/>
          <w:szCs w:val="22"/>
          <w:rtl/>
        </w:rPr>
        <w:t xml:space="preserve"> </w:t>
      </w:r>
      <w:r w:rsidRPr="00C744CF">
        <w:rPr>
          <w:rFonts w:asciiTheme="majorBidi" w:hAnsiTheme="majorBidi" w:hint="cs"/>
          <w:szCs w:val="22"/>
          <w:rtl/>
        </w:rPr>
        <w:t>נאמדת</w:t>
      </w:r>
      <w:r w:rsidRPr="00C744CF">
        <w:rPr>
          <w:rFonts w:asciiTheme="majorBidi" w:hAnsiTheme="majorBidi"/>
          <w:szCs w:val="22"/>
          <w:rtl/>
        </w:rPr>
        <w:t xml:space="preserve"> </w:t>
      </w:r>
      <w:r w:rsidRPr="00C744CF">
        <w:rPr>
          <w:rFonts w:asciiTheme="majorBidi" w:hAnsiTheme="majorBidi" w:hint="cs"/>
          <w:szCs w:val="22"/>
          <w:rtl/>
        </w:rPr>
        <w:t>בכ-</w:t>
      </w:r>
      <w:r w:rsidRPr="00C744CF">
        <w:rPr>
          <w:rFonts w:asciiTheme="majorBidi" w:hAnsiTheme="majorBidi"/>
          <w:szCs w:val="22"/>
          <w:rtl/>
        </w:rPr>
        <w:t xml:space="preserve">1.1 </w:t>
      </w:r>
      <w:r w:rsidRPr="00C744CF">
        <w:rPr>
          <w:rFonts w:asciiTheme="majorBidi" w:hAnsiTheme="majorBidi" w:hint="cs"/>
          <w:szCs w:val="22"/>
          <w:rtl/>
        </w:rPr>
        <w:t>מיליארד</w:t>
      </w:r>
      <w:r w:rsidRPr="00C744CF">
        <w:rPr>
          <w:rFonts w:asciiTheme="majorBidi" w:hAnsiTheme="majorBidi"/>
          <w:szCs w:val="22"/>
          <w:rtl/>
        </w:rPr>
        <w:t xml:space="preserve"> </w:t>
      </w:r>
      <w:r w:rsidRPr="00C744CF">
        <w:rPr>
          <w:rFonts w:asciiTheme="majorBidi" w:hAnsiTheme="majorBidi" w:hint="cs"/>
          <w:szCs w:val="22"/>
          <w:rtl/>
        </w:rPr>
        <w:t>₪</w:t>
      </w:r>
      <w:r w:rsidRPr="00C744CF">
        <w:rPr>
          <w:rFonts w:asciiTheme="majorBidi" w:hAnsiTheme="majorBidi"/>
          <w:szCs w:val="22"/>
          <w:rtl/>
        </w:rPr>
        <w:t xml:space="preserve"> </w:t>
      </w:r>
      <w:r w:rsidRPr="00C744CF">
        <w:rPr>
          <w:rFonts w:asciiTheme="majorBidi" w:hAnsiTheme="majorBidi" w:hint="cs"/>
          <w:szCs w:val="22"/>
          <w:rtl/>
        </w:rPr>
        <w:t>לשנה, כאשר</w:t>
      </w:r>
      <w:r w:rsidRPr="00C744CF">
        <w:rPr>
          <w:rFonts w:asciiTheme="majorBidi" w:hAnsiTheme="majorBidi"/>
          <w:szCs w:val="22"/>
          <w:rtl/>
        </w:rPr>
        <w:t xml:space="preserve"> </w:t>
      </w:r>
      <w:r w:rsidRPr="00C744CF">
        <w:rPr>
          <w:rFonts w:asciiTheme="majorBidi" w:hAnsiTheme="majorBidi" w:hint="cs"/>
          <w:szCs w:val="22"/>
          <w:rtl/>
        </w:rPr>
        <w:t>למעלה</w:t>
      </w:r>
      <w:r w:rsidRPr="00C744CF">
        <w:rPr>
          <w:rFonts w:asciiTheme="majorBidi" w:hAnsiTheme="majorBidi"/>
          <w:szCs w:val="22"/>
          <w:rtl/>
        </w:rPr>
        <w:t xml:space="preserve"> </w:t>
      </w:r>
      <w:r w:rsidRPr="00C744CF">
        <w:rPr>
          <w:rFonts w:asciiTheme="majorBidi" w:hAnsiTheme="majorBidi" w:hint="cs"/>
          <w:szCs w:val="22"/>
          <w:rtl/>
        </w:rPr>
        <w:t>מ</w:t>
      </w:r>
      <w:r w:rsidRPr="00C744CF">
        <w:rPr>
          <w:rFonts w:asciiTheme="majorBidi" w:hAnsiTheme="majorBidi"/>
          <w:szCs w:val="22"/>
          <w:rtl/>
        </w:rPr>
        <w:t xml:space="preserve">95% </w:t>
      </w:r>
      <w:r w:rsidRPr="00C744CF">
        <w:rPr>
          <w:rFonts w:asciiTheme="majorBidi" w:hAnsiTheme="majorBidi" w:hint="cs"/>
          <w:szCs w:val="22"/>
          <w:rtl/>
        </w:rPr>
        <w:t>משברי</w:t>
      </w:r>
      <w:r w:rsidRPr="00C744CF">
        <w:rPr>
          <w:rFonts w:asciiTheme="majorBidi" w:hAnsiTheme="majorBidi"/>
          <w:szCs w:val="22"/>
          <w:rtl/>
        </w:rPr>
        <w:t xml:space="preserve"> </w:t>
      </w:r>
      <w:r w:rsidRPr="00C744CF">
        <w:rPr>
          <w:rFonts w:asciiTheme="majorBidi" w:hAnsiTheme="majorBidi" w:hint="cs"/>
          <w:szCs w:val="22"/>
          <w:rtl/>
        </w:rPr>
        <w:t>צוואר</w:t>
      </w:r>
      <w:r w:rsidRPr="00C744CF">
        <w:rPr>
          <w:rFonts w:asciiTheme="majorBidi" w:hAnsiTheme="majorBidi"/>
          <w:szCs w:val="22"/>
          <w:rtl/>
        </w:rPr>
        <w:t xml:space="preserve"> </w:t>
      </w:r>
      <w:r w:rsidRPr="00C744CF">
        <w:rPr>
          <w:rFonts w:asciiTheme="majorBidi" w:hAnsiTheme="majorBidi" w:hint="cs"/>
          <w:szCs w:val="22"/>
          <w:rtl/>
        </w:rPr>
        <w:t>הירך</w:t>
      </w:r>
      <w:r w:rsidRPr="00C744CF">
        <w:rPr>
          <w:rFonts w:asciiTheme="majorBidi" w:hAnsiTheme="majorBidi"/>
          <w:szCs w:val="22"/>
          <w:rtl/>
        </w:rPr>
        <w:t xml:space="preserve"> </w:t>
      </w:r>
      <w:r w:rsidRPr="00C744CF">
        <w:rPr>
          <w:rFonts w:asciiTheme="majorBidi" w:hAnsiTheme="majorBidi" w:hint="cs"/>
          <w:szCs w:val="22"/>
          <w:rtl/>
        </w:rPr>
        <w:t>נגרמים</w:t>
      </w:r>
      <w:r w:rsidRPr="00C744CF">
        <w:rPr>
          <w:rFonts w:asciiTheme="majorBidi" w:hAnsiTheme="majorBidi"/>
          <w:szCs w:val="22"/>
          <w:rtl/>
        </w:rPr>
        <w:t xml:space="preserve"> </w:t>
      </w:r>
      <w:r w:rsidRPr="00C744CF">
        <w:rPr>
          <w:rFonts w:asciiTheme="majorBidi" w:hAnsiTheme="majorBidi" w:hint="cs"/>
          <w:szCs w:val="22"/>
          <w:rtl/>
        </w:rPr>
        <w:t>עקב</w:t>
      </w:r>
      <w:r w:rsidRPr="00C744CF">
        <w:rPr>
          <w:rFonts w:asciiTheme="majorBidi" w:hAnsiTheme="majorBidi"/>
          <w:szCs w:val="22"/>
          <w:rtl/>
        </w:rPr>
        <w:t xml:space="preserve"> </w:t>
      </w:r>
      <w:r w:rsidRPr="00C744CF">
        <w:rPr>
          <w:rFonts w:asciiTheme="majorBidi" w:hAnsiTheme="majorBidi" w:hint="cs"/>
          <w:szCs w:val="22"/>
          <w:rtl/>
        </w:rPr>
        <w:t>נפילה</w:t>
      </w:r>
      <w:r w:rsidRPr="00C744CF">
        <w:rPr>
          <w:rFonts w:asciiTheme="majorBidi" w:hAnsiTheme="majorBidi"/>
          <w:szCs w:val="22"/>
          <w:rtl/>
        </w:rPr>
        <w:t>.</w:t>
      </w:r>
    </w:p>
    <w:p w14:paraId="5B2E1D72" w14:textId="77777777" w:rsidR="0058641C" w:rsidRPr="00C744CF" w:rsidRDefault="0058641C" w:rsidP="00DA7647">
      <w:pPr>
        <w:pStyle w:val="Normal2"/>
        <w:spacing w:after="80" w:line="360" w:lineRule="auto"/>
        <w:ind w:left="1394"/>
        <w:rPr>
          <w:rFonts w:asciiTheme="majorBidi" w:hAnsiTheme="majorBidi"/>
          <w:szCs w:val="22"/>
          <w:rtl/>
        </w:rPr>
      </w:pPr>
      <w:r w:rsidRPr="00C744CF">
        <w:rPr>
          <w:rFonts w:asciiTheme="majorBidi" w:hAnsiTheme="majorBidi" w:hint="cs"/>
          <w:szCs w:val="22"/>
          <w:rtl/>
        </w:rPr>
        <w:t xml:space="preserve">ניתן לסווג את גורמי הסיכון לנפילות ל- 4 ממדים </w:t>
      </w:r>
      <w:r w:rsidRPr="00C744CF">
        <w:rPr>
          <w:rFonts w:asciiTheme="majorBidi" w:hAnsiTheme="majorBidi"/>
          <w:szCs w:val="22"/>
          <w:rtl/>
        </w:rPr>
        <w:t>(</w:t>
      </w:r>
      <w:r w:rsidRPr="00C744CF">
        <w:rPr>
          <w:rFonts w:asciiTheme="majorBidi" w:hAnsiTheme="majorBidi"/>
          <w:szCs w:val="22"/>
        </w:rPr>
        <w:t>WHO, 2007</w:t>
      </w:r>
      <w:r w:rsidRPr="00C744CF">
        <w:rPr>
          <w:rStyle w:val="af8"/>
          <w:rFonts w:asciiTheme="majorBidi" w:hAnsiTheme="majorBidi" w:cs="David"/>
          <w:szCs w:val="22"/>
          <w:rtl/>
        </w:rPr>
        <w:footnoteReference w:id="1"/>
      </w:r>
      <w:r w:rsidRPr="00C744CF">
        <w:rPr>
          <w:rFonts w:asciiTheme="majorBidi" w:hAnsiTheme="majorBidi"/>
          <w:szCs w:val="22"/>
          <w:rtl/>
        </w:rPr>
        <w:t xml:space="preserve">), </w:t>
      </w:r>
      <w:r w:rsidRPr="00C744CF">
        <w:rPr>
          <w:rFonts w:asciiTheme="majorBidi" w:hAnsiTheme="majorBidi" w:hint="cs"/>
          <w:szCs w:val="22"/>
          <w:rtl/>
        </w:rPr>
        <w:t>כאשר</w:t>
      </w:r>
      <w:r w:rsidRPr="00C744CF">
        <w:rPr>
          <w:rFonts w:asciiTheme="majorBidi" w:hAnsiTheme="majorBidi"/>
          <w:szCs w:val="22"/>
          <w:rtl/>
        </w:rPr>
        <w:t xml:space="preserve"> </w:t>
      </w:r>
      <w:r w:rsidRPr="00C744CF">
        <w:rPr>
          <w:rFonts w:asciiTheme="majorBidi" w:hAnsiTheme="majorBidi" w:hint="cs"/>
          <w:szCs w:val="22"/>
          <w:rtl/>
        </w:rPr>
        <w:t>השילוב בין</w:t>
      </w:r>
      <w:r w:rsidRPr="00C744CF">
        <w:rPr>
          <w:rFonts w:asciiTheme="majorBidi" w:hAnsiTheme="majorBidi"/>
          <w:szCs w:val="22"/>
          <w:rtl/>
        </w:rPr>
        <w:t xml:space="preserve"> </w:t>
      </w:r>
      <w:r w:rsidRPr="00C744CF">
        <w:rPr>
          <w:rFonts w:asciiTheme="majorBidi" w:hAnsiTheme="majorBidi" w:hint="cs"/>
          <w:szCs w:val="22"/>
          <w:rtl/>
        </w:rPr>
        <w:t>המימדים</w:t>
      </w:r>
      <w:r w:rsidRPr="00C744CF">
        <w:rPr>
          <w:rFonts w:asciiTheme="majorBidi" w:hAnsiTheme="majorBidi"/>
          <w:szCs w:val="22"/>
          <w:rtl/>
        </w:rPr>
        <w:t xml:space="preserve"> </w:t>
      </w:r>
      <w:r w:rsidRPr="00C744CF">
        <w:rPr>
          <w:rFonts w:asciiTheme="majorBidi" w:hAnsiTheme="majorBidi" w:hint="cs"/>
          <w:szCs w:val="22"/>
          <w:rtl/>
        </w:rPr>
        <w:t>מגדיל</w:t>
      </w:r>
      <w:r w:rsidRPr="00C744CF">
        <w:rPr>
          <w:rFonts w:asciiTheme="majorBidi" w:hAnsiTheme="majorBidi"/>
          <w:szCs w:val="22"/>
          <w:rtl/>
        </w:rPr>
        <w:t xml:space="preserve"> </w:t>
      </w:r>
      <w:r w:rsidRPr="00C744CF">
        <w:rPr>
          <w:rFonts w:asciiTheme="majorBidi" w:hAnsiTheme="majorBidi" w:hint="cs"/>
          <w:szCs w:val="22"/>
          <w:rtl/>
        </w:rPr>
        <w:t>את</w:t>
      </w:r>
      <w:r w:rsidRPr="00C744CF">
        <w:rPr>
          <w:rFonts w:asciiTheme="majorBidi" w:hAnsiTheme="majorBidi"/>
          <w:szCs w:val="22"/>
          <w:rtl/>
        </w:rPr>
        <w:t xml:space="preserve"> </w:t>
      </w:r>
      <w:r w:rsidRPr="00C744CF">
        <w:rPr>
          <w:rFonts w:asciiTheme="majorBidi" w:hAnsiTheme="majorBidi" w:hint="cs"/>
          <w:szCs w:val="22"/>
          <w:rtl/>
        </w:rPr>
        <w:t>הסיכון</w:t>
      </w:r>
      <w:r w:rsidRPr="00C744CF">
        <w:rPr>
          <w:rFonts w:asciiTheme="majorBidi" w:hAnsiTheme="majorBidi"/>
          <w:szCs w:val="22"/>
          <w:rtl/>
        </w:rPr>
        <w:t>:</w:t>
      </w:r>
    </w:p>
    <w:p w14:paraId="132C76D5" w14:textId="77777777" w:rsidR="0058641C" w:rsidRPr="00C744CF" w:rsidRDefault="0058641C" w:rsidP="005C2AA5">
      <w:pPr>
        <w:pStyle w:val="40"/>
        <w:numPr>
          <w:ilvl w:val="3"/>
          <w:numId w:val="45"/>
        </w:numPr>
        <w:jc w:val="both"/>
        <w:rPr>
          <w:rFonts w:cs="David"/>
          <w:rtl/>
        </w:rPr>
      </w:pPr>
      <w:r w:rsidRPr="00C744CF">
        <w:rPr>
          <w:rFonts w:cs="David"/>
          <w:b/>
          <w:bCs/>
          <w:rtl/>
        </w:rPr>
        <w:t>גורמי סיכון ביולוגיים</w:t>
      </w:r>
      <w:r w:rsidRPr="00C744CF">
        <w:rPr>
          <w:rFonts w:cs="David"/>
          <w:rtl/>
        </w:rPr>
        <w:t xml:space="preserve"> - מאפיינים דמוגרפיים כמו גיל, מין וגזע, שינויים הקשורים לגיל כמו ירידה ביכולת הפיזית והמנטלית וריבוי תחלואה של מחלות כרוניות. </w:t>
      </w:r>
    </w:p>
    <w:p w14:paraId="2BD789BE" w14:textId="77777777" w:rsidR="0058641C" w:rsidRPr="00C744CF" w:rsidRDefault="0058641C" w:rsidP="005C2AA5">
      <w:pPr>
        <w:pStyle w:val="40"/>
        <w:numPr>
          <w:ilvl w:val="3"/>
          <w:numId w:val="45"/>
        </w:numPr>
        <w:jc w:val="both"/>
        <w:rPr>
          <w:rFonts w:cs="David"/>
          <w:rtl/>
        </w:rPr>
      </w:pPr>
      <w:r w:rsidRPr="00C744CF">
        <w:rPr>
          <w:rFonts w:cs="David"/>
          <w:b/>
          <w:bCs/>
          <w:rtl/>
        </w:rPr>
        <w:t>גורמי סיכון התנהגותיים</w:t>
      </w:r>
      <w:r w:rsidRPr="00C744CF">
        <w:rPr>
          <w:rFonts w:cs="David"/>
          <w:rtl/>
        </w:rPr>
        <w:t xml:space="preserve"> </w:t>
      </w:r>
      <w:r w:rsidRPr="00C744CF">
        <w:rPr>
          <w:rFonts w:cs="David" w:hint="cs"/>
          <w:rtl/>
        </w:rPr>
        <w:t xml:space="preserve">- </w:t>
      </w:r>
      <w:r w:rsidRPr="00C744CF">
        <w:rPr>
          <w:rFonts w:cs="David"/>
          <w:rtl/>
        </w:rPr>
        <w:t>פעולות אנושיות, רגשיות או יומיות בר</w:t>
      </w:r>
      <w:r w:rsidRPr="00C744CF">
        <w:rPr>
          <w:rFonts w:cs="David" w:hint="cs"/>
          <w:rtl/>
        </w:rPr>
        <w:t>ות</w:t>
      </w:r>
      <w:r w:rsidRPr="00C744CF">
        <w:rPr>
          <w:rFonts w:cs="David"/>
          <w:rtl/>
        </w:rPr>
        <w:t xml:space="preserve"> שליטה. בקטגוריה זו נכללים אורח חיים לא בריא כמו שימוש באלכוהול והתנהגות סדנטרית (יושבנית), או ריבוי תרופות, שאותם ניתן לשנות ע"י תכניות התערבויות.</w:t>
      </w:r>
      <w:r w:rsidR="00D5701E" w:rsidRPr="00C744CF">
        <w:rPr>
          <w:rFonts w:cs="David"/>
          <w:rtl/>
        </w:rPr>
        <w:t xml:space="preserve"> </w:t>
      </w:r>
    </w:p>
    <w:p w14:paraId="06CC18FD" w14:textId="77777777" w:rsidR="0058641C" w:rsidRPr="00C744CF" w:rsidRDefault="0058641C" w:rsidP="005C2AA5">
      <w:pPr>
        <w:pStyle w:val="40"/>
        <w:numPr>
          <w:ilvl w:val="3"/>
          <w:numId w:val="45"/>
        </w:numPr>
        <w:jc w:val="both"/>
        <w:rPr>
          <w:rFonts w:cs="David"/>
          <w:rtl/>
        </w:rPr>
      </w:pPr>
      <w:r w:rsidRPr="00C744CF">
        <w:rPr>
          <w:rFonts w:cs="David"/>
          <w:b/>
          <w:bCs/>
          <w:rtl/>
        </w:rPr>
        <w:t>גורמי סיכון סביבתיים</w:t>
      </w:r>
      <w:r w:rsidRPr="00C744CF">
        <w:rPr>
          <w:rFonts w:cs="David"/>
          <w:rtl/>
        </w:rPr>
        <w:t xml:space="preserve"> -</w:t>
      </w:r>
      <w:r w:rsidR="00D5701E" w:rsidRPr="00C744CF">
        <w:rPr>
          <w:rFonts w:cs="David"/>
          <w:rtl/>
        </w:rPr>
        <w:t xml:space="preserve"> </w:t>
      </w:r>
      <w:r w:rsidRPr="00C744CF">
        <w:rPr>
          <w:rFonts w:cs="David"/>
          <w:u w:val="single"/>
          <w:rtl/>
        </w:rPr>
        <w:t>סיכונים ביתיים</w:t>
      </w:r>
      <w:r w:rsidRPr="00C744CF">
        <w:rPr>
          <w:rFonts w:cs="David" w:hint="cs"/>
          <w:rtl/>
        </w:rPr>
        <w:t xml:space="preserve"> - </w:t>
      </w:r>
      <w:r w:rsidRPr="00C744CF">
        <w:rPr>
          <w:rFonts w:cs="David"/>
          <w:rtl/>
        </w:rPr>
        <w:t xml:space="preserve">כמו מדרגות צרות, משטחים או מדרגות חלקות, שטיחים רופפים ותאורה בלתי מספקת. </w:t>
      </w:r>
      <w:r w:rsidRPr="00C744CF">
        <w:rPr>
          <w:rFonts w:cs="David"/>
          <w:u w:val="single"/>
          <w:rtl/>
        </w:rPr>
        <w:t>סיכונים ציבוריים</w:t>
      </w:r>
      <w:r w:rsidRPr="00C744CF">
        <w:rPr>
          <w:rFonts w:cs="David"/>
          <w:rtl/>
        </w:rPr>
        <w:t xml:space="preserve"> –</w:t>
      </w:r>
      <w:r w:rsidRPr="00C744CF">
        <w:rPr>
          <w:rFonts w:cs="David" w:hint="cs"/>
          <w:rtl/>
        </w:rPr>
        <w:t xml:space="preserve"> סיכונים הנובעים מ</w:t>
      </w:r>
      <w:r w:rsidRPr="00C744CF">
        <w:rPr>
          <w:rFonts w:cs="David"/>
          <w:rtl/>
        </w:rPr>
        <w:t xml:space="preserve">תיכנון לקוי של בניה, מדרגות מחליקות, מדרכות סדוקות או שאינן שוות בגובהן, ותאורה בלתי מספקת. </w:t>
      </w:r>
    </w:p>
    <w:p w14:paraId="5EE76904" w14:textId="77777777" w:rsidR="0058641C" w:rsidRPr="00C744CF" w:rsidRDefault="0058641C" w:rsidP="005C2AA5">
      <w:pPr>
        <w:pStyle w:val="40"/>
        <w:numPr>
          <w:ilvl w:val="3"/>
          <w:numId w:val="45"/>
        </w:numPr>
        <w:jc w:val="both"/>
        <w:rPr>
          <w:rFonts w:cs="David"/>
          <w:rtl/>
        </w:rPr>
      </w:pPr>
      <w:r w:rsidRPr="00C744CF">
        <w:rPr>
          <w:rFonts w:cs="David"/>
          <w:b/>
          <w:bCs/>
          <w:rtl/>
        </w:rPr>
        <w:t>גורמי סיכון סוציו-אקונומיים</w:t>
      </w:r>
      <w:r w:rsidRPr="00C744CF">
        <w:rPr>
          <w:rFonts w:cs="David"/>
          <w:rtl/>
        </w:rPr>
        <w:t xml:space="preserve"> - הכנסה נמוכה, רמת השכלה נמוכה, דיור לא מספק, חוסר אינטראקציה חברתית, נגישות מוגבלת לטיפול רפואי וחברתי, במיוחד במקומות מרוחקים, והיעדר משאבים בקהילה.</w:t>
      </w:r>
    </w:p>
    <w:p w14:paraId="6EB4A6C0" w14:textId="045E6C65" w:rsidR="0058641C" w:rsidRPr="00C744CF" w:rsidRDefault="0058641C" w:rsidP="00EB618D">
      <w:pPr>
        <w:pStyle w:val="Normal2"/>
        <w:spacing w:after="80" w:line="360" w:lineRule="auto"/>
        <w:ind w:left="1394"/>
        <w:rPr>
          <w:rFonts w:asciiTheme="majorBidi" w:hAnsiTheme="majorBidi"/>
          <w:szCs w:val="22"/>
          <w:rtl/>
        </w:rPr>
      </w:pPr>
      <w:r w:rsidRPr="00C744CF">
        <w:rPr>
          <w:rFonts w:asciiTheme="majorBidi" w:hAnsiTheme="majorBidi" w:hint="cs"/>
          <w:szCs w:val="22"/>
          <w:rtl/>
        </w:rPr>
        <w:t>בעולם</w:t>
      </w:r>
      <w:r w:rsidRPr="00C744CF">
        <w:rPr>
          <w:rFonts w:asciiTheme="majorBidi" w:hAnsiTheme="majorBidi"/>
          <w:szCs w:val="22"/>
          <w:rtl/>
        </w:rPr>
        <w:t xml:space="preserve"> </w:t>
      </w:r>
      <w:r w:rsidRPr="00C744CF">
        <w:rPr>
          <w:rFonts w:asciiTheme="majorBidi" w:hAnsiTheme="majorBidi" w:hint="cs"/>
          <w:szCs w:val="22"/>
          <w:rtl/>
        </w:rPr>
        <w:t>קיימות</w:t>
      </w:r>
      <w:r w:rsidRPr="00C744CF">
        <w:rPr>
          <w:rFonts w:asciiTheme="majorBidi" w:hAnsiTheme="majorBidi"/>
          <w:szCs w:val="22"/>
          <w:rtl/>
        </w:rPr>
        <w:t xml:space="preserve"> </w:t>
      </w:r>
      <w:r w:rsidRPr="00C744CF">
        <w:rPr>
          <w:rFonts w:asciiTheme="majorBidi" w:hAnsiTheme="majorBidi" w:hint="cs"/>
          <w:szCs w:val="22"/>
          <w:rtl/>
        </w:rPr>
        <w:t>הנחיות</w:t>
      </w:r>
      <w:r w:rsidRPr="00C744CF">
        <w:rPr>
          <w:rFonts w:asciiTheme="majorBidi" w:hAnsiTheme="majorBidi"/>
          <w:szCs w:val="22"/>
          <w:rtl/>
        </w:rPr>
        <w:t xml:space="preserve"> </w:t>
      </w:r>
      <w:r w:rsidRPr="00C744CF">
        <w:rPr>
          <w:rFonts w:asciiTheme="majorBidi" w:hAnsiTheme="majorBidi" w:hint="cs"/>
          <w:szCs w:val="22"/>
          <w:rtl/>
        </w:rPr>
        <w:t>קליניות</w:t>
      </w:r>
      <w:r w:rsidRPr="00C744CF">
        <w:rPr>
          <w:rFonts w:asciiTheme="majorBidi" w:hAnsiTheme="majorBidi"/>
          <w:szCs w:val="22"/>
          <w:rtl/>
        </w:rPr>
        <w:t xml:space="preserve"> </w:t>
      </w:r>
      <w:r w:rsidRPr="00C744CF">
        <w:rPr>
          <w:rFonts w:asciiTheme="majorBidi" w:hAnsiTheme="majorBidi" w:hint="cs"/>
          <w:szCs w:val="22"/>
          <w:rtl/>
        </w:rPr>
        <w:t>מבוססות</w:t>
      </w:r>
      <w:r w:rsidRPr="00C744CF">
        <w:rPr>
          <w:rFonts w:asciiTheme="majorBidi" w:hAnsiTheme="majorBidi"/>
          <w:szCs w:val="22"/>
          <w:rtl/>
        </w:rPr>
        <w:t>-</w:t>
      </w:r>
      <w:r w:rsidRPr="00C744CF">
        <w:rPr>
          <w:rFonts w:asciiTheme="majorBidi" w:hAnsiTheme="majorBidi" w:hint="cs"/>
          <w:szCs w:val="22"/>
          <w:rtl/>
        </w:rPr>
        <w:t>ראיות</w:t>
      </w:r>
      <w:r w:rsidRPr="00C744CF">
        <w:rPr>
          <w:rFonts w:asciiTheme="majorBidi" w:hAnsiTheme="majorBidi"/>
          <w:szCs w:val="22"/>
          <w:rtl/>
        </w:rPr>
        <w:t xml:space="preserve"> (</w:t>
      </w:r>
      <w:r w:rsidRPr="00C744CF">
        <w:rPr>
          <w:rFonts w:asciiTheme="majorBidi" w:hAnsiTheme="majorBidi"/>
          <w:szCs w:val="22"/>
        </w:rPr>
        <w:t>evidence –based</w:t>
      </w:r>
      <w:r w:rsidRPr="00C744CF">
        <w:rPr>
          <w:rFonts w:asciiTheme="majorBidi" w:hAnsiTheme="majorBidi"/>
          <w:szCs w:val="22"/>
          <w:rtl/>
        </w:rPr>
        <w:t xml:space="preserve">) </w:t>
      </w:r>
      <w:r w:rsidRPr="00C744CF">
        <w:rPr>
          <w:rFonts w:asciiTheme="majorBidi" w:hAnsiTheme="majorBidi" w:hint="cs"/>
          <w:szCs w:val="22"/>
          <w:rtl/>
        </w:rPr>
        <w:t>לגבי</w:t>
      </w:r>
      <w:r w:rsidRPr="00C744CF">
        <w:rPr>
          <w:rFonts w:asciiTheme="majorBidi" w:hAnsiTheme="majorBidi"/>
          <w:szCs w:val="22"/>
          <w:rtl/>
        </w:rPr>
        <w:t xml:space="preserve"> </w:t>
      </w:r>
      <w:r w:rsidRPr="00C744CF">
        <w:rPr>
          <w:rFonts w:asciiTheme="majorBidi" w:hAnsiTheme="majorBidi" w:hint="cs"/>
          <w:szCs w:val="22"/>
          <w:rtl/>
        </w:rPr>
        <w:t>זיהוי</w:t>
      </w:r>
      <w:r w:rsidRPr="00C744CF">
        <w:rPr>
          <w:rFonts w:asciiTheme="majorBidi" w:hAnsiTheme="majorBidi"/>
          <w:szCs w:val="22"/>
          <w:rtl/>
        </w:rPr>
        <w:t xml:space="preserve"> </w:t>
      </w:r>
      <w:r w:rsidRPr="00C744CF">
        <w:rPr>
          <w:rFonts w:asciiTheme="majorBidi" w:hAnsiTheme="majorBidi" w:hint="cs"/>
          <w:szCs w:val="22"/>
          <w:rtl/>
        </w:rPr>
        <w:t>הסיכון</w:t>
      </w:r>
      <w:r w:rsidRPr="00C744CF">
        <w:rPr>
          <w:rFonts w:asciiTheme="majorBidi" w:hAnsiTheme="majorBidi"/>
          <w:szCs w:val="22"/>
          <w:rtl/>
        </w:rPr>
        <w:t xml:space="preserve"> </w:t>
      </w:r>
      <w:r w:rsidRPr="00C744CF">
        <w:rPr>
          <w:rFonts w:asciiTheme="majorBidi" w:hAnsiTheme="majorBidi" w:hint="cs"/>
          <w:szCs w:val="22"/>
          <w:rtl/>
        </w:rPr>
        <w:t>לנפילות</w:t>
      </w:r>
      <w:r w:rsidRPr="00C744CF">
        <w:rPr>
          <w:rFonts w:asciiTheme="majorBidi" w:hAnsiTheme="majorBidi"/>
          <w:szCs w:val="22"/>
          <w:rtl/>
        </w:rPr>
        <w:t xml:space="preserve"> </w:t>
      </w:r>
      <w:r w:rsidRPr="00C744CF">
        <w:rPr>
          <w:rFonts w:asciiTheme="majorBidi" w:hAnsiTheme="majorBidi" w:hint="cs"/>
          <w:szCs w:val="22"/>
          <w:rtl/>
        </w:rPr>
        <w:t>בקרב</w:t>
      </w:r>
      <w:r w:rsidRPr="00C744CF">
        <w:rPr>
          <w:rFonts w:asciiTheme="majorBidi" w:hAnsiTheme="majorBidi"/>
          <w:szCs w:val="22"/>
          <w:rtl/>
        </w:rPr>
        <w:t xml:space="preserve"> </w:t>
      </w:r>
      <w:r w:rsidRPr="00C744CF">
        <w:rPr>
          <w:rFonts w:asciiTheme="majorBidi" w:hAnsiTheme="majorBidi" w:hint="cs"/>
          <w:szCs w:val="22"/>
          <w:rtl/>
        </w:rPr>
        <w:t>קשישים</w:t>
      </w:r>
      <w:r w:rsidRPr="00C744CF">
        <w:rPr>
          <w:rFonts w:asciiTheme="majorBidi" w:hAnsiTheme="majorBidi"/>
          <w:szCs w:val="22"/>
          <w:rtl/>
        </w:rPr>
        <w:t xml:space="preserve">, </w:t>
      </w:r>
      <w:r w:rsidRPr="00C744CF">
        <w:rPr>
          <w:rFonts w:asciiTheme="majorBidi" w:hAnsiTheme="majorBidi" w:hint="cs"/>
          <w:szCs w:val="22"/>
          <w:rtl/>
        </w:rPr>
        <w:t>לרבות</w:t>
      </w:r>
      <w:r w:rsidRPr="00C744CF">
        <w:rPr>
          <w:rFonts w:asciiTheme="majorBidi" w:hAnsiTheme="majorBidi"/>
          <w:szCs w:val="22"/>
          <w:rtl/>
        </w:rPr>
        <w:t xml:space="preserve"> </w:t>
      </w:r>
      <w:r w:rsidRPr="00C744CF">
        <w:rPr>
          <w:rFonts w:asciiTheme="majorBidi" w:hAnsiTheme="majorBidi" w:hint="cs"/>
          <w:szCs w:val="22"/>
          <w:rtl/>
        </w:rPr>
        <w:t>סיבות</w:t>
      </w:r>
      <w:r w:rsidRPr="00C744CF">
        <w:rPr>
          <w:rFonts w:asciiTheme="majorBidi" w:hAnsiTheme="majorBidi"/>
          <w:szCs w:val="22"/>
          <w:rtl/>
        </w:rPr>
        <w:t xml:space="preserve"> </w:t>
      </w:r>
      <w:r w:rsidRPr="00C744CF">
        <w:rPr>
          <w:rFonts w:asciiTheme="majorBidi" w:hAnsiTheme="majorBidi" w:hint="cs"/>
          <w:szCs w:val="22"/>
          <w:rtl/>
        </w:rPr>
        <w:t>הקשורות</w:t>
      </w:r>
      <w:r w:rsidRPr="00C744CF">
        <w:rPr>
          <w:rFonts w:asciiTheme="majorBidi" w:hAnsiTheme="majorBidi"/>
          <w:szCs w:val="22"/>
          <w:rtl/>
        </w:rPr>
        <w:t xml:space="preserve"> </w:t>
      </w:r>
      <w:r w:rsidRPr="00C744CF">
        <w:rPr>
          <w:rFonts w:asciiTheme="majorBidi" w:hAnsiTheme="majorBidi" w:hint="cs"/>
          <w:szCs w:val="22"/>
          <w:rtl/>
        </w:rPr>
        <w:t>בקשיש</w:t>
      </w:r>
      <w:r w:rsidRPr="00C744CF">
        <w:rPr>
          <w:rFonts w:asciiTheme="majorBidi" w:hAnsiTheme="majorBidi"/>
          <w:szCs w:val="22"/>
          <w:rtl/>
        </w:rPr>
        <w:t xml:space="preserve"> </w:t>
      </w:r>
      <w:r w:rsidRPr="00C744CF">
        <w:rPr>
          <w:rFonts w:asciiTheme="majorBidi" w:hAnsiTheme="majorBidi" w:hint="cs"/>
          <w:szCs w:val="22"/>
          <w:rtl/>
        </w:rPr>
        <w:t>עצמו</w:t>
      </w:r>
      <w:r w:rsidRPr="00C744CF">
        <w:rPr>
          <w:rFonts w:asciiTheme="majorBidi" w:hAnsiTheme="majorBidi"/>
          <w:szCs w:val="22"/>
          <w:rtl/>
        </w:rPr>
        <w:t xml:space="preserve"> (</w:t>
      </w:r>
      <w:r w:rsidRPr="00C744CF">
        <w:rPr>
          <w:rFonts w:asciiTheme="majorBidi" w:hAnsiTheme="majorBidi"/>
          <w:szCs w:val="22"/>
        </w:rPr>
        <w:t>intrinsic factors</w:t>
      </w:r>
      <w:r w:rsidRPr="00C744CF">
        <w:rPr>
          <w:rFonts w:asciiTheme="majorBidi" w:hAnsiTheme="majorBidi"/>
          <w:szCs w:val="22"/>
          <w:rtl/>
        </w:rPr>
        <w:t xml:space="preserve">), </w:t>
      </w:r>
      <w:r w:rsidRPr="00C744CF">
        <w:rPr>
          <w:rFonts w:asciiTheme="majorBidi" w:hAnsiTheme="majorBidi" w:hint="cs"/>
          <w:szCs w:val="22"/>
          <w:rtl/>
        </w:rPr>
        <w:t>בגורמים</w:t>
      </w:r>
      <w:r w:rsidRPr="00C744CF">
        <w:rPr>
          <w:rFonts w:asciiTheme="majorBidi" w:hAnsiTheme="majorBidi"/>
          <w:szCs w:val="22"/>
          <w:rtl/>
        </w:rPr>
        <w:t xml:space="preserve"> </w:t>
      </w:r>
      <w:r w:rsidRPr="00C744CF">
        <w:rPr>
          <w:rFonts w:asciiTheme="majorBidi" w:hAnsiTheme="majorBidi" w:hint="cs"/>
          <w:szCs w:val="22"/>
          <w:rtl/>
        </w:rPr>
        <w:t>חיצוניים</w:t>
      </w:r>
      <w:r w:rsidRPr="00C744CF">
        <w:rPr>
          <w:rFonts w:asciiTheme="majorBidi" w:hAnsiTheme="majorBidi"/>
          <w:szCs w:val="22"/>
          <w:rtl/>
        </w:rPr>
        <w:t xml:space="preserve"> (</w:t>
      </w:r>
      <w:r w:rsidRPr="00C744CF">
        <w:rPr>
          <w:rFonts w:asciiTheme="majorBidi" w:hAnsiTheme="majorBidi"/>
          <w:szCs w:val="22"/>
        </w:rPr>
        <w:t>extrinsic factors</w:t>
      </w:r>
      <w:r w:rsidRPr="00C744CF">
        <w:rPr>
          <w:rFonts w:asciiTheme="majorBidi" w:hAnsiTheme="majorBidi"/>
          <w:szCs w:val="22"/>
          <w:rtl/>
        </w:rPr>
        <w:t xml:space="preserve">) </w:t>
      </w:r>
      <w:r w:rsidRPr="00C744CF">
        <w:rPr>
          <w:rFonts w:asciiTheme="majorBidi" w:hAnsiTheme="majorBidi" w:hint="cs"/>
          <w:szCs w:val="22"/>
          <w:rtl/>
        </w:rPr>
        <w:t>או</w:t>
      </w:r>
      <w:r w:rsidRPr="00C744CF">
        <w:rPr>
          <w:rFonts w:asciiTheme="majorBidi" w:hAnsiTheme="majorBidi"/>
          <w:szCs w:val="22"/>
          <w:rtl/>
        </w:rPr>
        <w:t xml:space="preserve"> </w:t>
      </w:r>
      <w:r w:rsidRPr="00C744CF">
        <w:rPr>
          <w:rFonts w:asciiTheme="majorBidi" w:hAnsiTheme="majorBidi" w:hint="cs"/>
          <w:szCs w:val="22"/>
          <w:rtl/>
        </w:rPr>
        <w:t>בגורמים</w:t>
      </w:r>
      <w:r w:rsidRPr="00C744CF">
        <w:rPr>
          <w:rFonts w:asciiTheme="majorBidi" w:hAnsiTheme="majorBidi"/>
          <w:szCs w:val="22"/>
          <w:rtl/>
        </w:rPr>
        <w:t xml:space="preserve"> </w:t>
      </w:r>
      <w:r w:rsidRPr="00C744CF">
        <w:rPr>
          <w:rFonts w:asciiTheme="majorBidi" w:hAnsiTheme="majorBidi" w:hint="cs"/>
          <w:szCs w:val="22"/>
          <w:rtl/>
        </w:rPr>
        <w:t>סביבתיים</w:t>
      </w:r>
      <w:r w:rsidRPr="00C744CF">
        <w:rPr>
          <w:rFonts w:asciiTheme="majorBidi" w:hAnsiTheme="majorBidi"/>
          <w:szCs w:val="22"/>
          <w:rtl/>
        </w:rPr>
        <w:t xml:space="preserve"> (</w:t>
      </w:r>
      <w:r w:rsidRPr="00C744CF">
        <w:rPr>
          <w:rFonts w:asciiTheme="majorBidi" w:hAnsiTheme="majorBidi"/>
          <w:szCs w:val="22"/>
        </w:rPr>
        <w:t>environmental factors</w:t>
      </w:r>
      <w:r w:rsidRPr="00C744CF">
        <w:rPr>
          <w:rFonts w:asciiTheme="majorBidi" w:hAnsiTheme="majorBidi"/>
          <w:szCs w:val="22"/>
          <w:rtl/>
        </w:rPr>
        <w:t xml:space="preserve">). </w:t>
      </w:r>
      <w:r w:rsidRPr="00C744CF">
        <w:rPr>
          <w:rFonts w:asciiTheme="majorBidi" w:hAnsiTheme="majorBidi" w:hint="cs"/>
          <w:szCs w:val="22"/>
          <w:rtl/>
        </w:rPr>
        <w:t>בהתאמה</w:t>
      </w:r>
      <w:r w:rsidRPr="00C744CF">
        <w:rPr>
          <w:rFonts w:asciiTheme="majorBidi" w:hAnsiTheme="majorBidi"/>
          <w:szCs w:val="22"/>
          <w:rtl/>
        </w:rPr>
        <w:t xml:space="preserve">, </w:t>
      </w:r>
      <w:r w:rsidRPr="00C744CF">
        <w:rPr>
          <w:rFonts w:asciiTheme="majorBidi" w:hAnsiTheme="majorBidi" w:hint="cs"/>
          <w:szCs w:val="22"/>
          <w:rtl/>
        </w:rPr>
        <w:t>על</w:t>
      </w:r>
      <w:r w:rsidRPr="00C744CF">
        <w:rPr>
          <w:rFonts w:asciiTheme="majorBidi" w:hAnsiTheme="majorBidi"/>
          <w:szCs w:val="22"/>
          <w:rtl/>
        </w:rPr>
        <w:t xml:space="preserve"> </w:t>
      </w:r>
      <w:r w:rsidRPr="00C744CF">
        <w:rPr>
          <w:rFonts w:asciiTheme="majorBidi" w:hAnsiTheme="majorBidi" w:hint="cs"/>
          <w:szCs w:val="22"/>
          <w:rtl/>
        </w:rPr>
        <w:t>ההתערבות</w:t>
      </w:r>
      <w:r w:rsidRPr="00C744CF">
        <w:rPr>
          <w:rFonts w:asciiTheme="majorBidi" w:hAnsiTheme="majorBidi"/>
          <w:szCs w:val="22"/>
          <w:rtl/>
        </w:rPr>
        <w:t xml:space="preserve"> </w:t>
      </w:r>
      <w:r w:rsidRPr="00C744CF">
        <w:rPr>
          <w:rFonts w:asciiTheme="majorBidi" w:hAnsiTheme="majorBidi" w:hint="cs"/>
          <w:szCs w:val="22"/>
          <w:rtl/>
        </w:rPr>
        <w:t>להיות</w:t>
      </w:r>
      <w:r w:rsidRPr="00C744CF">
        <w:rPr>
          <w:rFonts w:asciiTheme="majorBidi" w:hAnsiTheme="majorBidi"/>
          <w:szCs w:val="22"/>
          <w:rtl/>
        </w:rPr>
        <w:t xml:space="preserve"> </w:t>
      </w:r>
      <w:r w:rsidRPr="00C744CF">
        <w:rPr>
          <w:rFonts w:asciiTheme="majorBidi" w:hAnsiTheme="majorBidi" w:hint="cs"/>
          <w:szCs w:val="22"/>
          <w:rtl/>
        </w:rPr>
        <w:t>מותאמת</w:t>
      </w:r>
      <w:r w:rsidRPr="00C744CF">
        <w:rPr>
          <w:rFonts w:asciiTheme="majorBidi" w:hAnsiTheme="majorBidi"/>
          <w:szCs w:val="22"/>
          <w:rtl/>
        </w:rPr>
        <w:t xml:space="preserve"> </w:t>
      </w:r>
      <w:r w:rsidRPr="00C744CF">
        <w:rPr>
          <w:rFonts w:asciiTheme="majorBidi" w:hAnsiTheme="majorBidi" w:hint="cs"/>
          <w:szCs w:val="22"/>
          <w:rtl/>
        </w:rPr>
        <w:t>לדרגת</w:t>
      </w:r>
      <w:r w:rsidRPr="00C744CF">
        <w:rPr>
          <w:rFonts w:asciiTheme="majorBidi" w:hAnsiTheme="majorBidi"/>
          <w:szCs w:val="22"/>
          <w:rtl/>
        </w:rPr>
        <w:t xml:space="preserve"> </w:t>
      </w:r>
      <w:r w:rsidRPr="00C744CF">
        <w:rPr>
          <w:rFonts w:asciiTheme="majorBidi" w:hAnsiTheme="majorBidi" w:hint="cs"/>
          <w:szCs w:val="22"/>
          <w:rtl/>
        </w:rPr>
        <w:t>הסיכון</w:t>
      </w:r>
      <w:r w:rsidRPr="00C744CF">
        <w:rPr>
          <w:rFonts w:asciiTheme="majorBidi" w:hAnsiTheme="majorBidi"/>
          <w:szCs w:val="22"/>
          <w:rtl/>
        </w:rPr>
        <w:t xml:space="preserve"> </w:t>
      </w:r>
      <w:r w:rsidRPr="00C744CF">
        <w:rPr>
          <w:rFonts w:asciiTheme="majorBidi" w:hAnsiTheme="majorBidi" w:hint="cs"/>
          <w:szCs w:val="22"/>
          <w:rtl/>
        </w:rPr>
        <w:t>וגורמי</w:t>
      </w:r>
      <w:r w:rsidRPr="00C744CF">
        <w:rPr>
          <w:rFonts w:asciiTheme="majorBidi" w:hAnsiTheme="majorBidi"/>
          <w:szCs w:val="22"/>
          <w:rtl/>
        </w:rPr>
        <w:t xml:space="preserve"> </w:t>
      </w:r>
      <w:r w:rsidRPr="00C744CF">
        <w:rPr>
          <w:rFonts w:asciiTheme="majorBidi" w:hAnsiTheme="majorBidi" w:hint="cs"/>
          <w:szCs w:val="22"/>
          <w:rtl/>
        </w:rPr>
        <w:t>הסיכון</w:t>
      </w:r>
      <w:r w:rsidRPr="00C744CF">
        <w:rPr>
          <w:rFonts w:asciiTheme="majorBidi" w:hAnsiTheme="majorBidi"/>
          <w:szCs w:val="22"/>
          <w:rtl/>
        </w:rPr>
        <w:t xml:space="preserve"> </w:t>
      </w:r>
      <w:r w:rsidRPr="00C744CF">
        <w:rPr>
          <w:rFonts w:asciiTheme="majorBidi" w:hAnsiTheme="majorBidi" w:hint="cs"/>
          <w:szCs w:val="22"/>
          <w:rtl/>
        </w:rPr>
        <w:t>של</w:t>
      </w:r>
      <w:r w:rsidRPr="00C744CF">
        <w:rPr>
          <w:rFonts w:asciiTheme="majorBidi" w:hAnsiTheme="majorBidi"/>
          <w:szCs w:val="22"/>
          <w:rtl/>
        </w:rPr>
        <w:t xml:space="preserve"> </w:t>
      </w:r>
      <w:r w:rsidRPr="00C744CF">
        <w:rPr>
          <w:rFonts w:asciiTheme="majorBidi" w:hAnsiTheme="majorBidi" w:hint="cs"/>
          <w:szCs w:val="22"/>
          <w:rtl/>
        </w:rPr>
        <w:t>הקשיש</w:t>
      </w:r>
      <w:r w:rsidRPr="00C744CF">
        <w:rPr>
          <w:rFonts w:asciiTheme="majorBidi" w:hAnsiTheme="majorBidi"/>
          <w:szCs w:val="22"/>
          <w:rtl/>
        </w:rPr>
        <w:t xml:space="preserve"> (</w:t>
      </w:r>
      <w:r w:rsidRPr="00C744CF">
        <w:rPr>
          <w:rFonts w:asciiTheme="majorBidi" w:hAnsiTheme="majorBidi"/>
          <w:szCs w:val="22"/>
        </w:rPr>
        <w:t>American geriatrics society</w:t>
      </w:r>
      <w:r w:rsidRPr="00C744CF">
        <w:rPr>
          <w:rStyle w:val="af8"/>
          <w:rFonts w:asciiTheme="majorBidi" w:hAnsiTheme="majorBidi" w:cs="David"/>
          <w:szCs w:val="22"/>
        </w:rPr>
        <w:footnoteReference w:id="2"/>
      </w:r>
      <w:r w:rsidRPr="00C744CF">
        <w:rPr>
          <w:rFonts w:asciiTheme="majorBidi" w:hAnsiTheme="majorBidi"/>
          <w:szCs w:val="22"/>
          <w:rtl/>
        </w:rPr>
        <w:t>)</w:t>
      </w:r>
      <w:r w:rsidRPr="00C744CF">
        <w:rPr>
          <w:rFonts w:asciiTheme="majorBidi" w:hAnsiTheme="majorBidi" w:hint="cs"/>
          <w:szCs w:val="22"/>
          <w:rtl/>
        </w:rPr>
        <w:t>.</w:t>
      </w:r>
    </w:p>
    <w:p w14:paraId="236E0DF6" w14:textId="0D174C3A" w:rsidR="0058641C" w:rsidRDefault="0058641C" w:rsidP="00EB618D">
      <w:pPr>
        <w:pStyle w:val="Normal2"/>
        <w:spacing w:after="80" w:line="360" w:lineRule="auto"/>
        <w:ind w:left="1394"/>
        <w:rPr>
          <w:rFonts w:asciiTheme="majorBidi" w:hAnsiTheme="majorBidi"/>
          <w:szCs w:val="22"/>
          <w:rtl/>
        </w:rPr>
      </w:pPr>
      <w:r w:rsidRPr="00C744CF">
        <w:rPr>
          <w:rFonts w:asciiTheme="majorBidi" w:hAnsiTheme="majorBidi" w:hint="cs"/>
          <w:szCs w:val="22"/>
          <w:rtl/>
        </w:rPr>
        <w:t>מחקרים</w:t>
      </w:r>
      <w:r w:rsidRPr="00C744CF">
        <w:rPr>
          <w:rFonts w:asciiTheme="majorBidi" w:hAnsiTheme="majorBidi"/>
          <w:szCs w:val="22"/>
          <w:rtl/>
        </w:rPr>
        <w:t xml:space="preserve"> </w:t>
      </w:r>
      <w:r w:rsidRPr="00C744CF">
        <w:rPr>
          <w:rFonts w:asciiTheme="majorBidi" w:hAnsiTheme="majorBidi" w:hint="cs"/>
          <w:szCs w:val="22"/>
          <w:rtl/>
        </w:rPr>
        <w:t>מדעיים</w:t>
      </w:r>
      <w:r w:rsidRPr="00C744CF">
        <w:rPr>
          <w:rFonts w:asciiTheme="majorBidi" w:hAnsiTheme="majorBidi"/>
          <w:szCs w:val="22"/>
          <w:rtl/>
        </w:rPr>
        <w:t xml:space="preserve"> </w:t>
      </w:r>
      <w:r w:rsidRPr="00C744CF">
        <w:rPr>
          <w:rFonts w:asciiTheme="majorBidi" w:hAnsiTheme="majorBidi" w:hint="cs"/>
          <w:szCs w:val="22"/>
          <w:rtl/>
        </w:rPr>
        <w:t>הוכיחו</w:t>
      </w:r>
      <w:r w:rsidRPr="00C744CF">
        <w:rPr>
          <w:rFonts w:asciiTheme="majorBidi" w:hAnsiTheme="majorBidi"/>
          <w:szCs w:val="22"/>
          <w:rtl/>
        </w:rPr>
        <w:t xml:space="preserve"> </w:t>
      </w:r>
      <w:r w:rsidRPr="00C744CF">
        <w:rPr>
          <w:rFonts w:asciiTheme="majorBidi" w:hAnsiTheme="majorBidi" w:hint="cs"/>
          <w:szCs w:val="22"/>
          <w:rtl/>
        </w:rPr>
        <w:t>כי</w:t>
      </w:r>
      <w:r w:rsidRPr="00C744CF">
        <w:rPr>
          <w:rFonts w:asciiTheme="majorBidi" w:hAnsiTheme="majorBidi"/>
          <w:szCs w:val="22"/>
          <w:rtl/>
        </w:rPr>
        <w:t xml:space="preserve"> </w:t>
      </w:r>
      <w:r w:rsidRPr="00C744CF">
        <w:rPr>
          <w:rFonts w:asciiTheme="majorBidi" w:hAnsiTheme="majorBidi" w:hint="cs"/>
          <w:szCs w:val="22"/>
          <w:rtl/>
        </w:rPr>
        <w:t>ניתן</w:t>
      </w:r>
      <w:r w:rsidRPr="00C744CF">
        <w:rPr>
          <w:rFonts w:asciiTheme="majorBidi" w:hAnsiTheme="majorBidi"/>
          <w:szCs w:val="22"/>
          <w:rtl/>
        </w:rPr>
        <w:t xml:space="preserve"> </w:t>
      </w:r>
      <w:r w:rsidRPr="00C744CF">
        <w:rPr>
          <w:rFonts w:asciiTheme="majorBidi" w:hAnsiTheme="majorBidi" w:hint="cs"/>
          <w:szCs w:val="22"/>
          <w:rtl/>
        </w:rPr>
        <w:t>למנוע</w:t>
      </w:r>
      <w:r w:rsidRPr="00C744CF">
        <w:rPr>
          <w:rFonts w:asciiTheme="majorBidi" w:hAnsiTheme="majorBidi"/>
          <w:szCs w:val="22"/>
          <w:rtl/>
        </w:rPr>
        <w:t xml:space="preserve"> </w:t>
      </w:r>
      <w:r w:rsidRPr="00C744CF">
        <w:rPr>
          <w:rFonts w:asciiTheme="majorBidi" w:hAnsiTheme="majorBidi" w:hint="cs"/>
          <w:szCs w:val="22"/>
          <w:rtl/>
        </w:rPr>
        <w:t>נפילות</w:t>
      </w:r>
      <w:r w:rsidRPr="00C744CF">
        <w:rPr>
          <w:rFonts w:asciiTheme="majorBidi" w:hAnsiTheme="majorBidi"/>
          <w:szCs w:val="22"/>
          <w:rtl/>
        </w:rPr>
        <w:t xml:space="preserve"> </w:t>
      </w:r>
      <w:r w:rsidRPr="00C744CF">
        <w:rPr>
          <w:rFonts w:asciiTheme="majorBidi" w:hAnsiTheme="majorBidi" w:hint="cs"/>
          <w:szCs w:val="22"/>
          <w:rtl/>
        </w:rPr>
        <w:t>באמצעות</w:t>
      </w:r>
      <w:r w:rsidRPr="00C744CF">
        <w:rPr>
          <w:rFonts w:asciiTheme="majorBidi" w:hAnsiTheme="majorBidi"/>
          <w:szCs w:val="22"/>
          <w:rtl/>
        </w:rPr>
        <w:t xml:space="preserve"> </w:t>
      </w:r>
      <w:r w:rsidR="00EB618D">
        <w:rPr>
          <w:rFonts w:asciiTheme="majorBidi" w:hAnsiTheme="majorBidi" w:hint="cs"/>
          <w:szCs w:val="22"/>
          <w:rtl/>
        </w:rPr>
        <w:t xml:space="preserve">הערכה רב מקצועית הכוללת בין היתר </w:t>
      </w:r>
      <w:r w:rsidRPr="00C744CF">
        <w:rPr>
          <w:rFonts w:asciiTheme="majorBidi" w:hAnsiTheme="majorBidi" w:hint="cs"/>
          <w:szCs w:val="22"/>
          <w:rtl/>
        </w:rPr>
        <w:t>פעילות</w:t>
      </w:r>
      <w:r w:rsidRPr="00C744CF">
        <w:rPr>
          <w:rFonts w:asciiTheme="majorBidi" w:hAnsiTheme="majorBidi"/>
          <w:szCs w:val="22"/>
          <w:rtl/>
        </w:rPr>
        <w:t xml:space="preserve"> </w:t>
      </w:r>
      <w:r w:rsidRPr="00C744CF">
        <w:rPr>
          <w:rFonts w:asciiTheme="majorBidi" w:hAnsiTheme="majorBidi" w:hint="cs"/>
          <w:szCs w:val="22"/>
          <w:rtl/>
        </w:rPr>
        <w:t>גופנית</w:t>
      </w:r>
      <w:r w:rsidRPr="00C744CF">
        <w:rPr>
          <w:rFonts w:asciiTheme="majorBidi" w:hAnsiTheme="majorBidi"/>
          <w:szCs w:val="22"/>
          <w:rtl/>
        </w:rPr>
        <w:t xml:space="preserve"> </w:t>
      </w:r>
      <w:r w:rsidRPr="00C744CF">
        <w:rPr>
          <w:rFonts w:asciiTheme="majorBidi" w:hAnsiTheme="majorBidi" w:hint="cs"/>
          <w:szCs w:val="22"/>
          <w:rtl/>
        </w:rPr>
        <w:t>מותאמת</w:t>
      </w:r>
      <w:r w:rsidRPr="00C744CF">
        <w:rPr>
          <w:rFonts w:asciiTheme="majorBidi" w:hAnsiTheme="majorBidi"/>
          <w:szCs w:val="22"/>
          <w:rtl/>
        </w:rPr>
        <w:t xml:space="preserve">, </w:t>
      </w:r>
      <w:r w:rsidRPr="00C744CF">
        <w:rPr>
          <w:rFonts w:asciiTheme="majorBidi" w:hAnsiTheme="majorBidi" w:hint="cs"/>
          <w:szCs w:val="22"/>
          <w:rtl/>
        </w:rPr>
        <w:t>תיקון</w:t>
      </w:r>
      <w:r w:rsidRPr="00C744CF">
        <w:rPr>
          <w:rFonts w:asciiTheme="majorBidi" w:hAnsiTheme="majorBidi"/>
          <w:szCs w:val="22"/>
          <w:rtl/>
        </w:rPr>
        <w:t xml:space="preserve"> </w:t>
      </w:r>
      <w:r w:rsidRPr="00C744CF">
        <w:rPr>
          <w:rFonts w:asciiTheme="majorBidi" w:hAnsiTheme="majorBidi" w:hint="cs"/>
          <w:szCs w:val="22"/>
          <w:rtl/>
        </w:rPr>
        <w:t>חסר</w:t>
      </w:r>
      <w:r w:rsidRPr="00C744CF">
        <w:rPr>
          <w:rFonts w:asciiTheme="majorBidi" w:hAnsiTheme="majorBidi"/>
          <w:szCs w:val="22"/>
          <w:rtl/>
        </w:rPr>
        <w:t xml:space="preserve"> </w:t>
      </w:r>
      <w:r w:rsidRPr="00C744CF">
        <w:rPr>
          <w:rFonts w:asciiTheme="majorBidi" w:hAnsiTheme="majorBidi" w:hint="cs"/>
          <w:szCs w:val="22"/>
          <w:rtl/>
        </w:rPr>
        <w:t>ויטמין</w:t>
      </w:r>
      <w:r w:rsidRPr="00C744CF">
        <w:rPr>
          <w:rFonts w:asciiTheme="majorBidi" w:hAnsiTheme="majorBidi"/>
          <w:szCs w:val="22"/>
          <w:rtl/>
        </w:rPr>
        <w:t xml:space="preserve"> </w:t>
      </w:r>
      <w:r w:rsidRPr="00C744CF">
        <w:rPr>
          <w:rFonts w:asciiTheme="majorBidi" w:hAnsiTheme="majorBidi"/>
          <w:szCs w:val="22"/>
        </w:rPr>
        <w:t>D</w:t>
      </w:r>
      <w:r w:rsidR="00DA7647" w:rsidRPr="00C744CF">
        <w:rPr>
          <w:rFonts w:asciiTheme="majorBidi" w:hAnsiTheme="majorBidi"/>
          <w:szCs w:val="22"/>
          <w:rtl/>
        </w:rPr>
        <w:t xml:space="preserve"> </w:t>
      </w:r>
      <w:r w:rsidRPr="00C744CF">
        <w:rPr>
          <w:rFonts w:asciiTheme="majorBidi" w:hAnsiTheme="majorBidi" w:hint="cs"/>
          <w:szCs w:val="22"/>
          <w:rtl/>
        </w:rPr>
        <w:t>שנפוץ</w:t>
      </w:r>
      <w:r w:rsidRPr="00C744CF">
        <w:rPr>
          <w:rFonts w:asciiTheme="majorBidi" w:hAnsiTheme="majorBidi"/>
          <w:szCs w:val="22"/>
          <w:rtl/>
        </w:rPr>
        <w:t xml:space="preserve"> </w:t>
      </w:r>
      <w:r w:rsidR="00A01E70" w:rsidRPr="00C744CF">
        <w:rPr>
          <w:rFonts w:asciiTheme="majorBidi" w:hAnsiTheme="majorBidi" w:hint="cs"/>
          <w:szCs w:val="22"/>
          <w:rtl/>
        </w:rPr>
        <w:t>באוכלוסיי</w:t>
      </w:r>
      <w:r w:rsidR="00A01E70" w:rsidRPr="00C744CF">
        <w:rPr>
          <w:rFonts w:asciiTheme="majorBidi" w:hAnsiTheme="majorBidi" w:hint="eastAsia"/>
          <w:szCs w:val="22"/>
          <w:rtl/>
        </w:rPr>
        <w:t>ה</w:t>
      </w:r>
      <w:r w:rsidRPr="00C744CF">
        <w:rPr>
          <w:rFonts w:asciiTheme="majorBidi" w:hAnsiTheme="majorBidi"/>
          <w:szCs w:val="22"/>
          <w:rtl/>
        </w:rPr>
        <w:t xml:space="preserve"> </w:t>
      </w:r>
      <w:r w:rsidRPr="00C744CF">
        <w:rPr>
          <w:rFonts w:asciiTheme="majorBidi" w:hAnsiTheme="majorBidi" w:hint="cs"/>
          <w:szCs w:val="22"/>
          <w:rtl/>
        </w:rPr>
        <w:t>לאנשים</w:t>
      </w:r>
      <w:r w:rsidRPr="00C744CF">
        <w:rPr>
          <w:rFonts w:asciiTheme="majorBidi" w:hAnsiTheme="majorBidi"/>
          <w:szCs w:val="22"/>
          <w:rtl/>
        </w:rPr>
        <w:t xml:space="preserve"> </w:t>
      </w:r>
      <w:r w:rsidRPr="00C744CF">
        <w:rPr>
          <w:rFonts w:asciiTheme="majorBidi" w:hAnsiTheme="majorBidi" w:hint="cs"/>
          <w:szCs w:val="22"/>
          <w:rtl/>
        </w:rPr>
        <w:t>שזוהו</w:t>
      </w:r>
      <w:r w:rsidRPr="00C744CF">
        <w:rPr>
          <w:rFonts w:asciiTheme="majorBidi" w:hAnsiTheme="majorBidi"/>
          <w:szCs w:val="22"/>
          <w:rtl/>
        </w:rPr>
        <w:t xml:space="preserve"> </w:t>
      </w:r>
      <w:r w:rsidRPr="00C744CF">
        <w:rPr>
          <w:rFonts w:asciiTheme="majorBidi" w:hAnsiTheme="majorBidi" w:hint="cs"/>
          <w:szCs w:val="22"/>
          <w:rtl/>
        </w:rPr>
        <w:t>בסיכון</w:t>
      </w:r>
      <w:r w:rsidRPr="00C744CF">
        <w:rPr>
          <w:rFonts w:asciiTheme="majorBidi" w:hAnsiTheme="majorBidi"/>
          <w:szCs w:val="22"/>
          <w:rtl/>
        </w:rPr>
        <w:t xml:space="preserve"> </w:t>
      </w:r>
      <w:r w:rsidRPr="00C744CF">
        <w:rPr>
          <w:rFonts w:asciiTheme="majorBidi" w:hAnsiTheme="majorBidi" w:hint="cs"/>
          <w:szCs w:val="22"/>
          <w:rtl/>
        </w:rPr>
        <w:t>גבוה</w:t>
      </w:r>
      <w:r w:rsidRPr="00C744CF">
        <w:rPr>
          <w:rFonts w:asciiTheme="majorBidi" w:hAnsiTheme="majorBidi"/>
          <w:szCs w:val="22"/>
          <w:rtl/>
        </w:rPr>
        <w:t xml:space="preserve"> </w:t>
      </w:r>
      <w:r w:rsidRPr="00C744CF">
        <w:rPr>
          <w:rFonts w:asciiTheme="majorBidi" w:hAnsiTheme="majorBidi" w:hint="cs"/>
          <w:szCs w:val="22"/>
          <w:rtl/>
        </w:rPr>
        <w:t>לנפילות</w:t>
      </w:r>
      <w:r w:rsidRPr="00C744CF">
        <w:rPr>
          <w:rFonts w:asciiTheme="majorBidi" w:hAnsiTheme="majorBidi"/>
          <w:szCs w:val="22"/>
          <w:rtl/>
        </w:rPr>
        <w:t xml:space="preserve">, </w:t>
      </w:r>
      <w:r w:rsidRPr="00C744CF">
        <w:rPr>
          <w:rFonts w:asciiTheme="majorBidi" w:hAnsiTheme="majorBidi" w:hint="cs"/>
          <w:szCs w:val="22"/>
          <w:rtl/>
        </w:rPr>
        <w:t>ביצוע</w:t>
      </w:r>
      <w:r w:rsidRPr="00C744CF">
        <w:rPr>
          <w:rFonts w:asciiTheme="majorBidi" w:hAnsiTheme="majorBidi"/>
          <w:szCs w:val="22"/>
          <w:rtl/>
        </w:rPr>
        <w:t xml:space="preserve"> </w:t>
      </w:r>
      <w:r w:rsidRPr="00C744CF">
        <w:rPr>
          <w:rFonts w:asciiTheme="majorBidi" w:hAnsiTheme="majorBidi" w:hint="cs"/>
          <w:szCs w:val="22"/>
          <w:rtl/>
        </w:rPr>
        <w:t>הערכה</w:t>
      </w:r>
      <w:r w:rsidRPr="00C744CF">
        <w:rPr>
          <w:rFonts w:asciiTheme="majorBidi" w:hAnsiTheme="majorBidi"/>
          <w:szCs w:val="22"/>
          <w:rtl/>
        </w:rPr>
        <w:t xml:space="preserve"> </w:t>
      </w:r>
      <w:r w:rsidRPr="00C744CF">
        <w:rPr>
          <w:rFonts w:asciiTheme="majorBidi" w:hAnsiTheme="majorBidi" w:hint="cs"/>
          <w:szCs w:val="22"/>
          <w:rtl/>
        </w:rPr>
        <w:t>גריאטרית</w:t>
      </w:r>
      <w:r w:rsidRPr="00C744CF">
        <w:rPr>
          <w:rFonts w:asciiTheme="majorBidi" w:hAnsiTheme="majorBidi"/>
          <w:szCs w:val="22"/>
          <w:rtl/>
        </w:rPr>
        <w:t xml:space="preserve"> </w:t>
      </w:r>
      <w:r w:rsidRPr="00C744CF">
        <w:rPr>
          <w:rFonts w:asciiTheme="majorBidi" w:hAnsiTheme="majorBidi" w:hint="cs"/>
          <w:szCs w:val="22"/>
          <w:rtl/>
        </w:rPr>
        <w:t>כוללנית</w:t>
      </w:r>
      <w:r w:rsidRPr="00C744CF">
        <w:rPr>
          <w:rFonts w:asciiTheme="majorBidi" w:hAnsiTheme="majorBidi"/>
          <w:szCs w:val="22"/>
          <w:rtl/>
        </w:rPr>
        <w:t xml:space="preserve"> </w:t>
      </w:r>
      <w:r w:rsidRPr="00C744CF">
        <w:rPr>
          <w:rFonts w:asciiTheme="majorBidi" w:hAnsiTheme="majorBidi" w:hint="cs"/>
          <w:szCs w:val="22"/>
          <w:rtl/>
        </w:rPr>
        <w:t>וזיהוי</w:t>
      </w:r>
      <w:r w:rsidRPr="00C744CF">
        <w:rPr>
          <w:rFonts w:asciiTheme="majorBidi" w:hAnsiTheme="majorBidi"/>
          <w:szCs w:val="22"/>
          <w:rtl/>
        </w:rPr>
        <w:t xml:space="preserve"> </w:t>
      </w:r>
      <w:r w:rsidRPr="00C744CF">
        <w:rPr>
          <w:rFonts w:asciiTheme="majorBidi" w:hAnsiTheme="majorBidi" w:hint="cs"/>
          <w:szCs w:val="22"/>
          <w:rtl/>
        </w:rPr>
        <w:t>הסיבות</w:t>
      </w:r>
      <w:r w:rsidRPr="00C744CF">
        <w:rPr>
          <w:rFonts w:asciiTheme="majorBidi" w:hAnsiTheme="majorBidi"/>
          <w:szCs w:val="22"/>
          <w:rtl/>
        </w:rPr>
        <w:t xml:space="preserve"> </w:t>
      </w:r>
      <w:r w:rsidRPr="00C744CF">
        <w:rPr>
          <w:rFonts w:asciiTheme="majorBidi" w:hAnsiTheme="majorBidi" w:hint="cs"/>
          <w:szCs w:val="22"/>
          <w:rtl/>
        </w:rPr>
        <w:t>לנפילות</w:t>
      </w:r>
      <w:r w:rsidRPr="00C744CF">
        <w:rPr>
          <w:rFonts w:asciiTheme="majorBidi" w:hAnsiTheme="majorBidi"/>
          <w:szCs w:val="22"/>
          <w:rtl/>
        </w:rPr>
        <w:t xml:space="preserve"> </w:t>
      </w:r>
      <w:r w:rsidRPr="00C744CF">
        <w:rPr>
          <w:rFonts w:asciiTheme="majorBidi" w:hAnsiTheme="majorBidi" w:hint="cs"/>
          <w:szCs w:val="22"/>
          <w:rtl/>
        </w:rPr>
        <w:t>וטיפול</w:t>
      </w:r>
      <w:r w:rsidRPr="00C744CF">
        <w:rPr>
          <w:rFonts w:asciiTheme="majorBidi" w:hAnsiTheme="majorBidi"/>
          <w:szCs w:val="22"/>
          <w:rtl/>
        </w:rPr>
        <w:t xml:space="preserve"> </w:t>
      </w:r>
      <w:r w:rsidRPr="00C744CF">
        <w:rPr>
          <w:rFonts w:asciiTheme="majorBidi" w:hAnsiTheme="majorBidi" w:hint="cs"/>
          <w:szCs w:val="22"/>
          <w:rtl/>
        </w:rPr>
        <w:t>בהן</w:t>
      </w:r>
      <w:r w:rsidRPr="00C744CF">
        <w:rPr>
          <w:rFonts w:asciiTheme="majorBidi" w:hAnsiTheme="majorBidi"/>
          <w:szCs w:val="22"/>
          <w:rtl/>
        </w:rPr>
        <w:t xml:space="preserve">, </w:t>
      </w:r>
      <w:r w:rsidRPr="00C744CF">
        <w:rPr>
          <w:rFonts w:asciiTheme="majorBidi" w:hAnsiTheme="majorBidi" w:hint="cs"/>
          <w:szCs w:val="22"/>
          <w:rtl/>
        </w:rPr>
        <w:t>לרבות</w:t>
      </w:r>
      <w:r w:rsidRPr="00C744CF">
        <w:rPr>
          <w:rFonts w:asciiTheme="majorBidi" w:hAnsiTheme="majorBidi"/>
          <w:szCs w:val="22"/>
          <w:rtl/>
        </w:rPr>
        <w:t xml:space="preserve"> </w:t>
      </w:r>
      <w:r w:rsidRPr="00C744CF">
        <w:rPr>
          <w:rFonts w:asciiTheme="majorBidi" w:hAnsiTheme="majorBidi" w:hint="cs"/>
          <w:szCs w:val="22"/>
          <w:rtl/>
        </w:rPr>
        <w:t>בדיקת</w:t>
      </w:r>
      <w:r w:rsidRPr="00C744CF">
        <w:rPr>
          <w:rFonts w:asciiTheme="majorBidi" w:hAnsiTheme="majorBidi"/>
          <w:szCs w:val="22"/>
          <w:rtl/>
        </w:rPr>
        <w:t xml:space="preserve"> </w:t>
      </w:r>
      <w:r w:rsidRPr="00C744CF">
        <w:rPr>
          <w:rFonts w:asciiTheme="majorBidi" w:hAnsiTheme="majorBidi" w:hint="cs"/>
          <w:szCs w:val="22"/>
          <w:rtl/>
        </w:rPr>
        <w:t>מכלול</w:t>
      </w:r>
      <w:r w:rsidRPr="00C744CF">
        <w:rPr>
          <w:rFonts w:asciiTheme="majorBidi" w:hAnsiTheme="majorBidi"/>
          <w:szCs w:val="22"/>
          <w:rtl/>
        </w:rPr>
        <w:t xml:space="preserve"> </w:t>
      </w:r>
      <w:r w:rsidRPr="00C744CF">
        <w:rPr>
          <w:rFonts w:asciiTheme="majorBidi" w:hAnsiTheme="majorBidi" w:hint="cs"/>
          <w:szCs w:val="22"/>
          <w:rtl/>
        </w:rPr>
        <w:t>הטיפול</w:t>
      </w:r>
      <w:r w:rsidRPr="00C744CF">
        <w:rPr>
          <w:rFonts w:asciiTheme="majorBidi" w:hAnsiTheme="majorBidi"/>
          <w:szCs w:val="22"/>
          <w:rtl/>
        </w:rPr>
        <w:t xml:space="preserve"> </w:t>
      </w:r>
      <w:r w:rsidRPr="00C744CF">
        <w:rPr>
          <w:rFonts w:asciiTheme="majorBidi" w:hAnsiTheme="majorBidi" w:hint="cs"/>
          <w:szCs w:val="22"/>
          <w:rtl/>
        </w:rPr>
        <w:t>התרופתי</w:t>
      </w:r>
      <w:r w:rsidRPr="00C744CF">
        <w:rPr>
          <w:rFonts w:asciiTheme="majorBidi" w:hAnsiTheme="majorBidi"/>
          <w:szCs w:val="22"/>
          <w:rtl/>
        </w:rPr>
        <w:t xml:space="preserve"> </w:t>
      </w:r>
      <w:r w:rsidRPr="00C744CF">
        <w:rPr>
          <w:rFonts w:asciiTheme="majorBidi" w:hAnsiTheme="majorBidi" w:hint="cs"/>
          <w:szCs w:val="22"/>
          <w:rtl/>
        </w:rPr>
        <w:t>ויצירת</w:t>
      </w:r>
      <w:r w:rsidRPr="00C744CF">
        <w:rPr>
          <w:rFonts w:asciiTheme="majorBidi" w:hAnsiTheme="majorBidi"/>
          <w:szCs w:val="22"/>
          <w:rtl/>
        </w:rPr>
        <w:t xml:space="preserve"> </w:t>
      </w:r>
      <w:r w:rsidRPr="00C744CF">
        <w:rPr>
          <w:rFonts w:asciiTheme="majorBidi" w:hAnsiTheme="majorBidi" w:hint="cs"/>
          <w:szCs w:val="22"/>
          <w:rtl/>
        </w:rPr>
        <w:t>סביבה</w:t>
      </w:r>
      <w:r w:rsidRPr="00C744CF">
        <w:rPr>
          <w:rFonts w:asciiTheme="majorBidi" w:hAnsiTheme="majorBidi"/>
          <w:szCs w:val="22"/>
          <w:rtl/>
        </w:rPr>
        <w:t xml:space="preserve"> </w:t>
      </w:r>
      <w:r w:rsidRPr="00C744CF">
        <w:rPr>
          <w:rFonts w:asciiTheme="majorBidi" w:hAnsiTheme="majorBidi" w:hint="cs"/>
          <w:szCs w:val="22"/>
          <w:rtl/>
        </w:rPr>
        <w:t>בטוחה</w:t>
      </w:r>
      <w:r w:rsidRPr="00C744CF">
        <w:rPr>
          <w:rFonts w:asciiTheme="majorBidi" w:hAnsiTheme="majorBidi"/>
          <w:szCs w:val="22"/>
          <w:rtl/>
        </w:rPr>
        <w:t>.</w:t>
      </w:r>
      <w:r w:rsidR="00D5701E" w:rsidRPr="00C744CF">
        <w:rPr>
          <w:rFonts w:asciiTheme="majorBidi" w:hAnsiTheme="majorBidi"/>
          <w:szCs w:val="22"/>
          <w:rtl/>
        </w:rPr>
        <w:t xml:space="preserve"> </w:t>
      </w:r>
    </w:p>
    <w:p w14:paraId="51D40D82" w14:textId="63E2B29E" w:rsidR="00EB618D" w:rsidRDefault="00EB618D" w:rsidP="0033021C">
      <w:pPr>
        <w:pStyle w:val="Normal2"/>
        <w:spacing w:after="80" w:line="360" w:lineRule="auto"/>
        <w:ind w:left="1394"/>
        <w:rPr>
          <w:rFonts w:asciiTheme="majorBidi" w:hAnsiTheme="majorBidi"/>
          <w:szCs w:val="22"/>
          <w:rtl/>
        </w:rPr>
      </w:pPr>
      <w:r>
        <w:rPr>
          <w:rFonts w:asciiTheme="majorBidi" w:hAnsiTheme="majorBidi" w:hint="cs"/>
          <w:szCs w:val="22"/>
          <w:rtl/>
        </w:rPr>
        <w:lastRenderedPageBreak/>
        <w:t>בתרשי</w:t>
      </w:r>
      <w:r w:rsidR="0033021C">
        <w:rPr>
          <w:rFonts w:asciiTheme="majorBidi" w:hAnsiTheme="majorBidi" w:hint="cs"/>
          <w:szCs w:val="22"/>
          <w:rtl/>
        </w:rPr>
        <w:t>מים</w:t>
      </w:r>
      <w:r>
        <w:rPr>
          <w:rFonts w:asciiTheme="majorBidi" w:hAnsiTheme="majorBidi" w:hint="cs"/>
          <w:szCs w:val="22"/>
          <w:rtl/>
        </w:rPr>
        <w:t xml:space="preserve"> הרצ"ב מספר מאפייני </w:t>
      </w:r>
      <w:r w:rsidR="00036058">
        <w:rPr>
          <w:rFonts w:asciiTheme="majorBidi" w:hAnsiTheme="majorBidi" w:hint="cs"/>
          <w:szCs w:val="22"/>
          <w:rtl/>
        </w:rPr>
        <w:t>טיפול ב</w:t>
      </w:r>
      <w:r>
        <w:rPr>
          <w:rFonts w:asciiTheme="majorBidi" w:hAnsiTheme="majorBidi" w:hint="cs"/>
          <w:szCs w:val="22"/>
          <w:rtl/>
        </w:rPr>
        <w:t>נפילות:</w:t>
      </w:r>
    </w:p>
    <w:p w14:paraId="15EDD98C" w14:textId="7841FE35" w:rsidR="0033021C" w:rsidRDefault="0033021C" w:rsidP="00EB618D">
      <w:pPr>
        <w:pStyle w:val="Normal2"/>
        <w:spacing w:after="80" w:line="360" w:lineRule="auto"/>
        <w:ind w:left="1394"/>
        <w:rPr>
          <w:rFonts w:asciiTheme="majorBidi" w:hAnsiTheme="majorBidi"/>
          <w:szCs w:val="22"/>
          <w:rtl/>
        </w:rPr>
      </w:pPr>
      <w:r>
        <w:rPr>
          <w:noProof/>
          <w:lang w:eastAsia="en-US"/>
        </w:rPr>
        <w:drawing>
          <wp:inline distT="0" distB="0" distL="0" distR="0" wp14:anchorId="59D5A04B" wp14:editId="2340880A">
            <wp:extent cx="3901093" cy="2728173"/>
            <wp:effectExtent l="0" t="0" r="4445"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3913201" cy="2736641"/>
                    </a:xfrm>
                    <a:prstGeom prst="rect">
                      <a:avLst/>
                    </a:prstGeom>
                  </pic:spPr>
                </pic:pic>
              </a:graphicData>
            </a:graphic>
          </wp:inline>
        </w:drawing>
      </w:r>
    </w:p>
    <w:p w14:paraId="3DE87EFA" w14:textId="2B6C203A" w:rsidR="0033021C" w:rsidRDefault="0033021C" w:rsidP="00EB618D">
      <w:pPr>
        <w:pStyle w:val="Normal2"/>
        <w:spacing w:after="80" w:line="360" w:lineRule="auto"/>
        <w:ind w:left="1394"/>
        <w:rPr>
          <w:rFonts w:asciiTheme="majorBidi" w:hAnsiTheme="majorBidi"/>
          <w:szCs w:val="22"/>
          <w:rtl/>
        </w:rPr>
      </w:pPr>
      <w:r>
        <w:rPr>
          <w:noProof/>
          <w:lang w:eastAsia="en-US"/>
        </w:rPr>
        <w:drawing>
          <wp:inline distT="0" distB="0" distL="0" distR="0" wp14:anchorId="6E1D1DB8" wp14:editId="0516FE0D">
            <wp:extent cx="3724397" cy="2540230"/>
            <wp:effectExtent l="0" t="0" r="0" b="0"/>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pic:cNvPicPr>
                  </pic:nvPicPr>
                  <pic:blipFill>
                    <a:blip r:embed="rId19"/>
                    <a:stretch>
                      <a:fillRect/>
                    </a:stretch>
                  </pic:blipFill>
                  <pic:spPr>
                    <a:xfrm>
                      <a:off x="0" y="0"/>
                      <a:ext cx="3755260" cy="2561280"/>
                    </a:xfrm>
                    <a:prstGeom prst="rect">
                      <a:avLst/>
                    </a:prstGeom>
                  </pic:spPr>
                </pic:pic>
              </a:graphicData>
            </a:graphic>
          </wp:inline>
        </w:drawing>
      </w:r>
    </w:p>
    <w:p w14:paraId="362433E2" w14:textId="38C7B4A4" w:rsidR="0033021C" w:rsidRDefault="0033021C" w:rsidP="00EB618D">
      <w:pPr>
        <w:pStyle w:val="Normal2"/>
        <w:spacing w:after="80" w:line="360" w:lineRule="auto"/>
        <w:ind w:left="1394"/>
        <w:rPr>
          <w:rFonts w:asciiTheme="majorBidi" w:hAnsiTheme="majorBidi"/>
          <w:szCs w:val="22"/>
          <w:rtl/>
        </w:rPr>
      </w:pPr>
      <w:r>
        <w:rPr>
          <w:noProof/>
          <w:lang w:eastAsia="en-US"/>
        </w:rPr>
        <w:drawing>
          <wp:inline distT="0" distB="0" distL="0" distR="0" wp14:anchorId="6069C31B" wp14:editId="308C03F3">
            <wp:extent cx="3895090" cy="2125683"/>
            <wp:effectExtent l="152400" t="152400" r="314960" b="351155"/>
            <wp:docPr id="7"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Picture 2"/>
                    <pic:cNvPicPr>
                      <a:picLocks noGrp="1"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40757" cy="2205179"/>
                    </a:xfrm>
                    <a:prstGeom prst="rect">
                      <a:avLst/>
                    </a:prstGeom>
                    <a:ln>
                      <a:noFill/>
                    </a:ln>
                    <a:effectLst>
                      <a:outerShdw blurRad="292100" dist="139700" dir="2700000" algn="tl" rotWithShape="0">
                        <a:srgbClr val="333333">
                          <a:alpha val="65000"/>
                        </a:srgbClr>
                      </a:outerShdw>
                    </a:effectLst>
                    <a:extLst>
                      <a:ext uri="{909E8E84-426E-40DD-AFC4-6F175D3DCCD1}">
                        <a14:hiddenFill xmlns:a14="http://schemas.microsoft.com/office/drawing/2010/main">
                          <a:solidFill>
                            <a:srgbClr val="FFFFFF"/>
                          </a:solidFill>
                        </a14:hiddenFill>
                      </a:ext>
                    </a:extLst>
                  </pic:spPr>
                </pic:pic>
              </a:graphicData>
            </a:graphic>
          </wp:inline>
        </w:drawing>
      </w:r>
    </w:p>
    <w:p w14:paraId="501A53BC" w14:textId="5C7DE89E" w:rsidR="0058641C" w:rsidRPr="00C744CF" w:rsidRDefault="0058641C" w:rsidP="0058641C">
      <w:pPr>
        <w:pStyle w:val="Normal2"/>
        <w:spacing w:after="80" w:line="360" w:lineRule="auto"/>
        <w:ind w:left="1394"/>
        <w:rPr>
          <w:rFonts w:asciiTheme="majorBidi" w:hAnsiTheme="majorBidi"/>
          <w:szCs w:val="22"/>
          <w:u w:val="single"/>
          <w:rtl/>
        </w:rPr>
      </w:pPr>
      <w:r w:rsidRPr="00C744CF">
        <w:rPr>
          <w:rFonts w:asciiTheme="majorBidi" w:hAnsiTheme="majorBidi" w:hint="eastAsia"/>
          <w:szCs w:val="22"/>
          <w:u w:val="single"/>
          <w:rtl/>
        </w:rPr>
        <w:lastRenderedPageBreak/>
        <w:t>אתר</w:t>
      </w:r>
      <w:r w:rsidRPr="00C744CF">
        <w:rPr>
          <w:rFonts w:asciiTheme="majorBidi" w:hAnsiTheme="majorBidi"/>
          <w:szCs w:val="22"/>
          <w:u w:val="single"/>
          <w:rtl/>
        </w:rPr>
        <w:t xml:space="preserve"> </w:t>
      </w:r>
      <w:r w:rsidRPr="00C744CF">
        <w:rPr>
          <w:rFonts w:asciiTheme="majorBidi" w:hAnsiTheme="majorBidi" w:hint="eastAsia"/>
          <w:szCs w:val="22"/>
          <w:u w:val="single"/>
          <w:rtl/>
        </w:rPr>
        <w:t>תובנות</w:t>
      </w:r>
      <w:r w:rsidR="00A01E70">
        <w:rPr>
          <w:rFonts w:asciiTheme="majorBidi" w:hAnsiTheme="majorBidi" w:hint="cs"/>
          <w:szCs w:val="22"/>
          <w:u w:val="single"/>
          <w:rtl/>
        </w:rPr>
        <w:t>:</w:t>
      </w:r>
    </w:p>
    <w:p w14:paraId="1D0B2412" w14:textId="3C4710C1" w:rsidR="0058641C" w:rsidRPr="00C744CF" w:rsidRDefault="0058641C" w:rsidP="0058641C">
      <w:pPr>
        <w:pStyle w:val="Normal2"/>
        <w:spacing w:after="80" w:line="360" w:lineRule="auto"/>
        <w:ind w:left="1394"/>
        <w:rPr>
          <w:rFonts w:asciiTheme="majorBidi" w:hAnsiTheme="majorBidi"/>
          <w:szCs w:val="22"/>
          <w:rtl/>
        </w:rPr>
      </w:pPr>
      <w:r w:rsidRPr="00C744CF">
        <w:rPr>
          <w:rFonts w:asciiTheme="majorBidi" w:hAnsiTheme="majorBidi" w:hint="cs"/>
          <w:szCs w:val="22"/>
          <w:rtl/>
        </w:rPr>
        <w:t>ל</w:t>
      </w:r>
      <w:r w:rsidRPr="00C744CF">
        <w:rPr>
          <w:rFonts w:asciiTheme="majorBidi" w:hAnsiTheme="majorBidi" w:hint="eastAsia"/>
          <w:szCs w:val="22"/>
          <w:rtl/>
        </w:rPr>
        <w:t>לימוד</w:t>
      </w:r>
      <w:r w:rsidRPr="00C744CF">
        <w:rPr>
          <w:rFonts w:asciiTheme="majorBidi" w:hAnsiTheme="majorBidi"/>
          <w:szCs w:val="22"/>
          <w:rtl/>
        </w:rPr>
        <w:t xml:space="preserve"> מעמיק של </w:t>
      </w:r>
      <w:r w:rsidRPr="00C744CF">
        <w:rPr>
          <w:rFonts w:asciiTheme="majorBidi" w:hAnsiTheme="majorBidi" w:hint="cs"/>
          <w:szCs w:val="22"/>
          <w:rtl/>
        </w:rPr>
        <w:t>האתגר</w:t>
      </w:r>
      <w:r w:rsidRPr="00C744CF">
        <w:rPr>
          <w:rFonts w:asciiTheme="majorBidi" w:hAnsiTheme="majorBidi"/>
          <w:szCs w:val="22"/>
          <w:rtl/>
        </w:rPr>
        <w:t xml:space="preserve"> יתקיים דיאלוג בין משרד הבריאות </w:t>
      </w:r>
      <w:r w:rsidRPr="00C744CF">
        <w:rPr>
          <w:rFonts w:asciiTheme="majorBidi" w:hAnsiTheme="majorBidi" w:hint="cs"/>
          <w:szCs w:val="22"/>
          <w:rtl/>
        </w:rPr>
        <w:t>לבין גורמים בתעשייה</w:t>
      </w:r>
      <w:r w:rsidRPr="00C744CF">
        <w:rPr>
          <w:rFonts w:asciiTheme="majorBidi" w:hAnsiTheme="majorBidi"/>
          <w:szCs w:val="22"/>
          <w:rtl/>
        </w:rPr>
        <w:t xml:space="preserve"> באמצעות אתר "תובנות" בכתובת </w:t>
      </w:r>
      <w:hyperlink r:id="rId21" w:history="1">
        <w:r w:rsidR="00F73898" w:rsidRPr="00C744CF">
          <w:rPr>
            <w:rStyle w:val="Hyperlink"/>
            <w:rFonts w:asciiTheme="majorBidi" w:hAnsiTheme="majorBidi"/>
            <w:szCs w:val="22"/>
          </w:rPr>
          <w:t>www.impact.health.gov.il</w:t>
        </w:r>
      </w:hyperlink>
      <w:r w:rsidRPr="00C744CF">
        <w:rPr>
          <w:rFonts w:asciiTheme="majorBidi" w:hAnsiTheme="majorBidi"/>
          <w:szCs w:val="22"/>
          <w:rtl/>
        </w:rPr>
        <w:t xml:space="preserve">. </w:t>
      </w:r>
    </w:p>
    <w:p w14:paraId="4F739909" w14:textId="516ECDB3" w:rsidR="0058641C" w:rsidRPr="00C744CF" w:rsidRDefault="0058641C" w:rsidP="0058641C">
      <w:pPr>
        <w:pStyle w:val="Normal2"/>
        <w:spacing w:after="80" w:line="360" w:lineRule="auto"/>
        <w:ind w:left="1394"/>
        <w:rPr>
          <w:rFonts w:asciiTheme="majorBidi" w:hAnsiTheme="majorBidi"/>
          <w:szCs w:val="22"/>
          <w:rtl/>
        </w:rPr>
      </w:pPr>
      <w:r w:rsidRPr="00C744CF">
        <w:rPr>
          <w:rFonts w:asciiTheme="majorBidi" w:hAnsiTheme="majorBidi" w:hint="eastAsia"/>
          <w:szCs w:val="22"/>
          <w:rtl/>
        </w:rPr>
        <w:t>המעוניינים</w:t>
      </w:r>
      <w:r w:rsidRPr="00C744CF">
        <w:rPr>
          <w:rFonts w:asciiTheme="majorBidi" w:hAnsiTheme="majorBidi"/>
          <w:szCs w:val="22"/>
          <w:rtl/>
        </w:rPr>
        <w:t xml:space="preserve"> לקחת חלק בדיאלוג יפנו לקבלת שם משתמש וסיסמה לכתובת הדואר האלקטרוני </w:t>
      </w:r>
      <w:hyperlink r:id="rId22" w:history="1">
        <w:r w:rsidRPr="00C744CF">
          <w:rPr>
            <w:rStyle w:val="Hyperlink"/>
            <w:rFonts w:asciiTheme="majorBidi" w:hAnsiTheme="majorBidi"/>
            <w:szCs w:val="22"/>
          </w:rPr>
          <w:t>it.tenders@moh.gov.il</w:t>
        </w:r>
      </w:hyperlink>
      <w:r w:rsidRPr="00C744CF">
        <w:rPr>
          <w:rFonts w:asciiTheme="majorBidi" w:hAnsiTheme="majorBidi"/>
          <w:szCs w:val="22"/>
          <w:rtl/>
        </w:rPr>
        <w:t xml:space="preserve">. </w:t>
      </w:r>
    </w:p>
    <w:p w14:paraId="20C2C796" w14:textId="14C6185B" w:rsidR="0058641C" w:rsidRDefault="0058641C" w:rsidP="005B6495">
      <w:pPr>
        <w:pStyle w:val="Normal2"/>
        <w:spacing w:after="80" w:line="360" w:lineRule="auto"/>
        <w:ind w:left="1394"/>
        <w:rPr>
          <w:rFonts w:asciiTheme="majorBidi" w:hAnsiTheme="majorBidi"/>
          <w:szCs w:val="22"/>
          <w:rtl/>
        </w:rPr>
      </w:pPr>
      <w:r w:rsidRPr="00C744CF">
        <w:rPr>
          <w:rFonts w:asciiTheme="majorBidi" w:hAnsiTheme="majorBidi" w:hint="eastAsia"/>
          <w:szCs w:val="22"/>
          <w:rtl/>
        </w:rPr>
        <w:t>למען</w:t>
      </w:r>
      <w:r w:rsidRPr="00C744CF">
        <w:rPr>
          <w:rFonts w:asciiTheme="majorBidi" w:hAnsiTheme="majorBidi"/>
          <w:szCs w:val="22"/>
          <w:rtl/>
        </w:rPr>
        <w:t xml:space="preserve"> הסר ספק הדיאלוג סביב האתגר העומד ביסוד המכרז אינו </w:t>
      </w:r>
      <w:r w:rsidRPr="00C744CF">
        <w:rPr>
          <w:rFonts w:asciiTheme="majorBidi" w:hAnsiTheme="majorBidi" w:hint="cs"/>
          <w:szCs w:val="22"/>
          <w:rtl/>
        </w:rPr>
        <w:t xml:space="preserve">מהווה </w:t>
      </w:r>
      <w:r w:rsidRPr="00C744CF">
        <w:rPr>
          <w:rFonts w:asciiTheme="majorBidi" w:hAnsiTheme="majorBidi" w:hint="eastAsia"/>
          <w:szCs w:val="22"/>
          <w:rtl/>
        </w:rPr>
        <w:t>חלק</w:t>
      </w:r>
      <w:r w:rsidRPr="00C744CF">
        <w:rPr>
          <w:rFonts w:asciiTheme="majorBidi" w:hAnsiTheme="majorBidi"/>
          <w:szCs w:val="22"/>
          <w:rtl/>
        </w:rPr>
        <w:t xml:space="preserve"> מהתהליך המכרזי ולא יענו במסגרת זו שאלות הנוגעות לכל חלק אחר במכרז. שאלות </w:t>
      </w:r>
      <w:r w:rsidRPr="00C744CF">
        <w:rPr>
          <w:rFonts w:asciiTheme="majorBidi" w:hAnsiTheme="majorBidi" w:hint="cs"/>
          <w:szCs w:val="22"/>
          <w:rtl/>
        </w:rPr>
        <w:t>הבהרה</w:t>
      </w:r>
      <w:r w:rsidRPr="00C744CF">
        <w:rPr>
          <w:rFonts w:asciiTheme="majorBidi" w:hAnsiTheme="majorBidi"/>
          <w:szCs w:val="22"/>
          <w:rtl/>
        </w:rPr>
        <w:t xml:space="preserve"> יש להפנות </w:t>
      </w:r>
      <w:r w:rsidRPr="00C744CF">
        <w:rPr>
          <w:rFonts w:asciiTheme="majorBidi" w:hAnsiTheme="majorBidi" w:hint="cs"/>
          <w:szCs w:val="22"/>
          <w:rtl/>
        </w:rPr>
        <w:t>למשרד בהתאם להנחיות ב</w:t>
      </w:r>
      <w:r w:rsidRPr="00C744CF">
        <w:rPr>
          <w:rFonts w:asciiTheme="majorBidi" w:hAnsiTheme="majorBidi"/>
          <w:szCs w:val="22"/>
          <w:rtl/>
        </w:rPr>
        <w:t>סעיף</w:t>
      </w:r>
      <w:r w:rsidR="005B6495">
        <w:rPr>
          <w:rFonts w:asciiTheme="majorBidi" w:hAnsiTheme="majorBidi" w:hint="cs"/>
          <w:szCs w:val="22"/>
          <w:rtl/>
        </w:rPr>
        <w:t xml:space="preserve"> </w:t>
      </w:r>
      <w:r w:rsidR="005B6495">
        <w:rPr>
          <w:rFonts w:asciiTheme="majorBidi" w:hAnsiTheme="majorBidi"/>
          <w:szCs w:val="22"/>
          <w:rtl/>
        </w:rPr>
        <w:fldChar w:fldCharType="begin"/>
      </w:r>
      <w:r w:rsidR="005B6495">
        <w:rPr>
          <w:rFonts w:asciiTheme="majorBidi" w:hAnsiTheme="majorBidi"/>
          <w:szCs w:val="22"/>
          <w:rtl/>
        </w:rPr>
        <w:instrText xml:space="preserve"> </w:instrText>
      </w:r>
      <w:r w:rsidR="005B6495">
        <w:rPr>
          <w:rFonts w:asciiTheme="majorBidi" w:hAnsiTheme="majorBidi" w:hint="cs"/>
          <w:szCs w:val="22"/>
        </w:rPr>
        <w:instrText>REF</w:instrText>
      </w:r>
      <w:r w:rsidR="005B6495">
        <w:rPr>
          <w:rFonts w:asciiTheme="majorBidi" w:hAnsiTheme="majorBidi" w:hint="cs"/>
          <w:szCs w:val="22"/>
          <w:rtl/>
        </w:rPr>
        <w:instrText xml:space="preserve"> _</w:instrText>
      </w:r>
      <w:r w:rsidR="005B6495">
        <w:rPr>
          <w:rFonts w:asciiTheme="majorBidi" w:hAnsiTheme="majorBidi" w:hint="cs"/>
          <w:szCs w:val="22"/>
        </w:rPr>
        <w:instrText>Ref492271580 \w \h</w:instrText>
      </w:r>
      <w:r w:rsidR="005B6495">
        <w:rPr>
          <w:rFonts w:asciiTheme="majorBidi" w:hAnsiTheme="majorBidi"/>
          <w:szCs w:val="22"/>
          <w:rtl/>
        </w:rPr>
        <w:instrText xml:space="preserve"> </w:instrText>
      </w:r>
      <w:r w:rsidR="005B6495">
        <w:rPr>
          <w:rFonts w:asciiTheme="majorBidi" w:hAnsiTheme="majorBidi"/>
          <w:szCs w:val="22"/>
          <w:rtl/>
        </w:rPr>
      </w:r>
      <w:r w:rsidR="005B6495">
        <w:rPr>
          <w:rFonts w:asciiTheme="majorBidi" w:hAnsiTheme="majorBidi"/>
          <w:szCs w:val="22"/>
          <w:rtl/>
        </w:rPr>
        <w:fldChar w:fldCharType="separate"/>
      </w:r>
      <w:r w:rsidR="005B6495">
        <w:rPr>
          <w:rFonts w:asciiTheme="majorBidi" w:hAnsiTheme="majorBidi"/>
          <w:szCs w:val="22"/>
          <w:cs/>
        </w:rPr>
        <w:t>‎</w:t>
      </w:r>
      <w:r w:rsidR="005B6495">
        <w:rPr>
          <w:rFonts w:asciiTheme="majorBidi" w:hAnsiTheme="majorBidi"/>
          <w:szCs w:val="22"/>
        </w:rPr>
        <w:t>3.4</w:t>
      </w:r>
      <w:r w:rsidR="005B6495">
        <w:rPr>
          <w:rFonts w:asciiTheme="majorBidi" w:hAnsiTheme="majorBidi"/>
          <w:szCs w:val="22"/>
          <w:rtl/>
        </w:rPr>
        <w:fldChar w:fldCharType="end"/>
      </w:r>
      <w:r w:rsidR="005B6495" w:rsidRPr="00C744CF">
        <w:rPr>
          <w:rFonts w:asciiTheme="majorBidi" w:hAnsiTheme="majorBidi"/>
          <w:szCs w:val="22"/>
          <w:rtl/>
        </w:rPr>
        <w:t xml:space="preserve"> </w:t>
      </w:r>
      <w:r w:rsidR="005B6495">
        <w:rPr>
          <w:rFonts w:asciiTheme="majorBidi" w:hAnsiTheme="majorBidi" w:hint="cs"/>
          <w:szCs w:val="22"/>
          <w:rtl/>
        </w:rPr>
        <w:t>ל</w:t>
      </w:r>
      <w:r w:rsidRPr="00C744CF">
        <w:rPr>
          <w:rFonts w:asciiTheme="majorBidi" w:hAnsiTheme="majorBidi"/>
          <w:szCs w:val="22"/>
          <w:rtl/>
        </w:rPr>
        <w:t>עיל.</w:t>
      </w:r>
      <w:r w:rsidRPr="00C744CF">
        <w:rPr>
          <w:rFonts w:asciiTheme="majorBidi" w:hAnsiTheme="majorBidi"/>
          <w:szCs w:val="22"/>
        </w:rPr>
        <w:t xml:space="preserve"> </w:t>
      </w:r>
    </w:p>
    <w:p w14:paraId="6B6F8CBF" w14:textId="2D726454" w:rsidR="00EE0D96" w:rsidRPr="00A01E70" w:rsidRDefault="00EE0D96" w:rsidP="00A01E70">
      <w:pPr>
        <w:pStyle w:val="Normal2"/>
        <w:spacing w:after="80" w:line="360" w:lineRule="auto"/>
        <w:ind w:left="1394"/>
        <w:rPr>
          <w:rFonts w:asciiTheme="majorBidi" w:hAnsiTheme="majorBidi"/>
          <w:szCs w:val="22"/>
          <w:u w:val="single"/>
          <w:rtl/>
        </w:rPr>
      </w:pPr>
      <w:r w:rsidRPr="00A01E70">
        <w:rPr>
          <w:rFonts w:asciiTheme="majorBidi" w:hAnsiTheme="majorBidi" w:hint="cs"/>
          <w:szCs w:val="22"/>
          <w:u w:val="single"/>
          <w:rtl/>
        </w:rPr>
        <w:t>מקור נוספים להיכרות עם האתגר</w:t>
      </w:r>
      <w:r w:rsidR="00A01E70">
        <w:rPr>
          <w:rFonts w:asciiTheme="majorBidi" w:hAnsiTheme="majorBidi" w:hint="cs"/>
          <w:szCs w:val="22"/>
          <w:u w:val="single"/>
          <w:rtl/>
        </w:rPr>
        <w:t>:</w:t>
      </w:r>
    </w:p>
    <w:p w14:paraId="36DD8C3E" w14:textId="71A569E8" w:rsidR="00A01E70" w:rsidRDefault="00A01E70" w:rsidP="00D5701E">
      <w:pPr>
        <w:pStyle w:val="Normal2"/>
        <w:spacing w:after="80" w:line="360" w:lineRule="auto"/>
        <w:ind w:left="1394"/>
        <w:rPr>
          <w:rFonts w:asciiTheme="majorBidi" w:hAnsiTheme="majorBidi"/>
          <w:szCs w:val="22"/>
          <w:rtl/>
        </w:rPr>
      </w:pPr>
      <w:r w:rsidRPr="00A01E70">
        <w:rPr>
          <w:color w:val="000000" w:themeColor="text1"/>
          <w:rtl/>
        </w:rPr>
        <w:t xml:space="preserve">אתר </w:t>
      </w:r>
      <w:r w:rsidRPr="00A01E70">
        <w:rPr>
          <w:color w:val="000000" w:themeColor="text1"/>
        </w:rPr>
        <w:t>STEADI</w:t>
      </w:r>
      <w:r>
        <w:rPr>
          <w:color w:val="31859C"/>
          <w:rtl/>
        </w:rPr>
        <w:t xml:space="preserve"> </w:t>
      </w:r>
      <w:hyperlink r:id="rId23" w:history="1">
        <w:r>
          <w:rPr>
            <w:rStyle w:val="Hyperlink"/>
            <w:rFonts w:eastAsiaTheme="majorEastAsia"/>
          </w:rPr>
          <w:t>https://www.cdc.gov/steadi/index.html</w:t>
        </w:r>
      </w:hyperlink>
    </w:p>
    <w:p w14:paraId="4E4ED2E1" w14:textId="77777777" w:rsidR="0058641C" w:rsidRPr="00C744CF" w:rsidRDefault="0058641C" w:rsidP="00D5701E">
      <w:pPr>
        <w:pStyle w:val="22"/>
        <w:spacing w:before="0" w:after="80"/>
        <w:jc w:val="both"/>
        <w:rPr>
          <w:rFonts w:asciiTheme="majorBidi" w:hAnsiTheme="majorBidi" w:cs="David"/>
          <w:u w:val="single"/>
          <w:rtl/>
        </w:rPr>
      </w:pPr>
      <w:r w:rsidRPr="00C744CF">
        <w:rPr>
          <w:rFonts w:asciiTheme="majorBidi" w:hAnsiTheme="majorBidi" w:cs="David"/>
          <w:u w:val="single"/>
          <w:rtl/>
        </w:rPr>
        <w:t>לקוחות ומשתמשים</w:t>
      </w:r>
    </w:p>
    <w:p w14:paraId="40FCCDB7" w14:textId="77777777" w:rsidR="0058641C" w:rsidRPr="00C744CF" w:rsidRDefault="0058641C" w:rsidP="00FD3368">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noProof/>
          <w:rtl/>
        </w:rPr>
        <w:t>לקוחות</w:t>
      </w:r>
      <w:r w:rsidR="004D1DA0" w:rsidRPr="00C744CF">
        <w:rPr>
          <w:rFonts w:asciiTheme="majorBidi" w:hAnsiTheme="majorBidi" w:cs="David" w:hint="cs"/>
          <w:rtl/>
        </w:rPr>
        <w:t>:</w:t>
      </w:r>
    </w:p>
    <w:p w14:paraId="3D6CC65D" w14:textId="3F677905" w:rsidR="0058641C" w:rsidRPr="00C744CF" w:rsidRDefault="0058641C" w:rsidP="005C2AA5">
      <w:pPr>
        <w:pStyle w:val="a"/>
        <w:numPr>
          <w:ilvl w:val="0"/>
          <w:numId w:val="48"/>
        </w:numPr>
        <w:spacing w:before="0" w:after="80" w:line="360" w:lineRule="auto"/>
        <w:jc w:val="both"/>
        <w:rPr>
          <w:rFonts w:asciiTheme="majorBidi" w:hAnsiTheme="majorBidi" w:cs="David"/>
        </w:rPr>
      </w:pPr>
      <w:r w:rsidRPr="00C744CF">
        <w:rPr>
          <w:rFonts w:asciiTheme="majorBidi" w:hAnsiTheme="majorBidi" w:cs="David"/>
          <w:rtl/>
        </w:rPr>
        <w:t xml:space="preserve">אגף </w:t>
      </w:r>
      <w:r w:rsidRPr="00C744CF">
        <w:rPr>
          <w:rFonts w:asciiTheme="majorBidi" w:hAnsiTheme="majorBidi" w:cs="David" w:hint="cs"/>
          <w:rtl/>
        </w:rPr>
        <w:t>בריאות דיגיטלית ו</w:t>
      </w:r>
      <w:r w:rsidRPr="00C744CF">
        <w:rPr>
          <w:rFonts w:asciiTheme="majorBidi" w:hAnsiTheme="majorBidi" w:cs="David"/>
          <w:rtl/>
        </w:rPr>
        <w:t xml:space="preserve">מחשוב </w:t>
      </w:r>
      <w:r w:rsidRPr="00C744CF">
        <w:rPr>
          <w:rFonts w:asciiTheme="majorBidi" w:hAnsiTheme="majorBidi" w:cs="David" w:hint="cs"/>
          <w:rtl/>
        </w:rPr>
        <w:t>ב</w:t>
      </w:r>
      <w:r w:rsidRPr="00C744CF">
        <w:rPr>
          <w:rFonts w:asciiTheme="majorBidi" w:hAnsiTheme="majorBidi" w:cs="David"/>
          <w:rtl/>
        </w:rPr>
        <w:t>משרד הבריאות, שירכז את הפרויקט וינהל את הפתרון ברמה התפעולית</w:t>
      </w:r>
      <w:r w:rsidRPr="00C744CF">
        <w:rPr>
          <w:rFonts w:asciiTheme="majorBidi" w:hAnsiTheme="majorBidi" w:cs="David" w:hint="cs"/>
          <w:rtl/>
        </w:rPr>
        <w:t>.</w:t>
      </w:r>
    </w:p>
    <w:p w14:paraId="1102B24F" w14:textId="44DAC4BF" w:rsidR="0058641C" w:rsidRPr="00C744CF" w:rsidRDefault="0058641C" w:rsidP="005C2AA5">
      <w:pPr>
        <w:pStyle w:val="a"/>
        <w:numPr>
          <w:ilvl w:val="0"/>
          <w:numId w:val="48"/>
        </w:numPr>
        <w:spacing w:before="0" w:after="80" w:line="360" w:lineRule="auto"/>
        <w:jc w:val="both"/>
        <w:rPr>
          <w:rFonts w:asciiTheme="majorBidi" w:hAnsiTheme="majorBidi" w:cs="David"/>
        </w:rPr>
      </w:pPr>
      <w:r w:rsidRPr="00C744CF">
        <w:rPr>
          <w:rFonts w:asciiTheme="majorBidi" w:hAnsiTheme="majorBidi" w:cs="David"/>
          <w:rtl/>
        </w:rPr>
        <w:t xml:space="preserve">כלל </w:t>
      </w:r>
      <w:r w:rsidR="00F73898" w:rsidRPr="00C744CF">
        <w:rPr>
          <w:rFonts w:asciiTheme="majorBidi" w:hAnsiTheme="majorBidi" w:cs="David" w:hint="cs"/>
          <w:rtl/>
        </w:rPr>
        <w:t>ה</w:t>
      </w:r>
      <w:r w:rsidRPr="00C744CF">
        <w:rPr>
          <w:rFonts w:asciiTheme="majorBidi" w:hAnsiTheme="majorBidi" w:cs="David"/>
          <w:rtl/>
        </w:rPr>
        <w:t>ארגוני</w:t>
      </w:r>
      <w:r w:rsidR="00D5701E" w:rsidRPr="00C744CF">
        <w:rPr>
          <w:rFonts w:asciiTheme="majorBidi" w:hAnsiTheme="majorBidi" w:cs="David" w:hint="cs"/>
          <w:rtl/>
        </w:rPr>
        <w:t>ם</w:t>
      </w:r>
      <w:r w:rsidRPr="00C744CF">
        <w:rPr>
          <w:rFonts w:asciiTheme="majorBidi" w:hAnsiTheme="majorBidi" w:cs="David"/>
          <w:rtl/>
        </w:rPr>
        <w:t xml:space="preserve"> </w:t>
      </w:r>
      <w:r w:rsidR="00714505" w:rsidRPr="00C744CF">
        <w:rPr>
          <w:rFonts w:asciiTheme="majorBidi" w:hAnsiTheme="majorBidi" w:cs="David" w:hint="cs"/>
          <w:rtl/>
        </w:rPr>
        <w:t xml:space="preserve">הציבוריים אשר עוסקים במניעת נפילות בגיל המבוגר, לרבות ארגוני בריאות ורשויות מקומיות </w:t>
      </w:r>
      <w:r w:rsidRPr="00C744CF">
        <w:rPr>
          <w:rFonts w:asciiTheme="majorBidi" w:hAnsiTheme="majorBidi" w:cs="David"/>
          <w:rtl/>
        </w:rPr>
        <w:t>שיהיו מעוניינים להטמיע את הפתרון.</w:t>
      </w:r>
    </w:p>
    <w:p w14:paraId="2F7F2FFB" w14:textId="77777777" w:rsidR="0058641C" w:rsidRPr="00C744CF" w:rsidRDefault="0058641C" w:rsidP="00FD3368">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סוגי </w:t>
      </w:r>
      <w:r w:rsidRPr="00C744CF">
        <w:rPr>
          <w:rFonts w:asciiTheme="majorBidi" w:hAnsiTheme="majorBidi" w:cs="David"/>
          <w:noProof/>
          <w:rtl/>
        </w:rPr>
        <w:t>משתמשים</w:t>
      </w:r>
      <w:r w:rsidR="004D1DA0" w:rsidRPr="00C744CF">
        <w:rPr>
          <w:rFonts w:asciiTheme="majorBidi" w:hAnsiTheme="majorBidi" w:cs="David" w:hint="cs"/>
          <w:noProof/>
          <w:rtl/>
        </w:rPr>
        <w:t>:</w:t>
      </w:r>
      <w:r w:rsidRPr="00C744CF">
        <w:rPr>
          <w:rFonts w:asciiTheme="majorBidi" w:hAnsiTheme="majorBidi" w:cs="David"/>
          <w:rtl/>
        </w:rPr>
        <w:t xml:space="preserve"> </w:t>
      </w:r>
    </w:p>
    <w:p w14:paraId="3D607B43" w14:textId="77777777" w:rsidR="0058641C" w:rsidRPr="00C744CF" w:rsidRDefault="0058641C" w:rsidP="005C2AA5">
      <w:pPr>
        <w:pStyle w:val="a"/>
        <w:numPr>
          <w:ilvl w:val="0"/>
          <w:numId w:val="49"/>
        </w:numPr>
        <w:spacing w:before="0" w:after="80" w:line="360" w:lineRule="auto"/>
        <w:jc w:val="both"/>
        <w:rPr>
          <w:rFonts w:asciiTheme="majorBidi" w:hAnsiTheme="majorBidi" w:cs="David"/>
          <w:lang w:eastAsia="he-IL"/>
        </w:rPr>
      </w:pPr>
      <w:r w:rsidRPr="00C744CF">
        <w:rPr>
          <w:rFonts w:asciiTheme="majorBidi" w:hAnsiTheme="majorBidi" w:cs="David"/>
          <w:rtl/>
          <w:lang w:eastAsia="he-IL"/>
        </w:rPr>
        <w:t xml:space="preserve">רופאים ונותני </w:t>
      </w:r>
      <w:r w:rsidRPr="00C744CF">
        <w:rPr>
          <w:rFonts w:asciiTheme="majorBidi" w:hAnsiTheme="majorBidi" w:cs="David"/>
          <w:rtl/>
        </w:rPr>
        <w:t>שירותי</w:t>
      </w:r>
      <w:r w:rsidRPr="00C744CF">
        <w:rPr>
          <w:rFonts w:asciiTheme="majorBidi" w:hAnsiTheme="majorBidi" w:cs="David"/>
          <w:rtl/>
          <w:lang w:eastAsia="he-IL"/>
        </w:rPr>
        <w:t xml:space="preserve"> בריאות בארגוני הבריאות ובארגונים נוספים</w:t>
      </w:r>
      <w:r w:rsidR="004D1DA0" w:rsidRPr="00C744CF">
        <w:rPr>
          <w:rFonts w:asciiTheme="majorBidi" w:hAnsiTheme="majorBidi" w:cs="David" w:hint="cs"/>
          <w:rtl/>
          <w:lang w:eastAsia="he-IL"/>
        </w:rPr>
        <w:t>.</w:t>
      </w:r>
    </w:p>
    <w:p w14:paraId="39659354" w14:textId="77777777" w:rsidR="0058641C" w:rsidRPr="00C744CF" w:rsidRDefault="0058641C" w:rsidP="005C2AA5">
      <w:pPr>
        <w:pStyle w:val="a"/>
        <w:numPr>
          <w:ilvl w:val="0"/>
          <w:numId w:val="49"/>
        </w:numPr>
        <w:spacing w:before="0" w:after="80" w:line="360" w:lineRule="auto"/>
        <w:jc w:val="both"/>
        <w:rPr>
          <w:rFonts w:asciiTheme="majorBidi" w:hAnsiTheme="majorBidi" w:cs="David"/>
          <w:lang w:eastAsia="he-IL"/>
        </w:rPr>
      </w:pPr>
      <w:r w:rsidRPr="00C744CF">
        <w:rPr>
          <w:rFonts w:asciiTheme="majorBidi" w:hAnsiTheme="majorBidi" w:cs="David" w:hint="cs"/>
          <w:rtl/>
          <w:lang w:eastAsia="he-IL"/>
        </w:rPr>
        <w:t>אזרחי המדינה בני 65 ומעלה</w:t>
      </w:r>
      <w:r w:rsidR="004D1DA0" w:rsidRPr="00C744CF">
        <w:rPr>
          <w:rFonts w:asciiTheme="majorBidi" w:hAnsiTheme="majorBidi" w:cs="David" w:hint="cs"/>
          <w:rtl/>
          <w:lang w:eastAsia="he-IL"/>
        </w:rPr>
        <w:t>.</w:t>
      </w:r>
    </w:p>
    <w:p w14:paraId="08D1DD21" w14:textId="49F8BD7D" w:rsidR="0058641C" w:rsidRPr="00C744CF" w:rsidRDefault="0058641C" w:rsidP="005C2AA5">
      <w:pPr>
        <w:pStyle w:val="a"/>
        <w:numPr>
          <w:ilvl w:val="0"/>
          <w:numId w:val="49"/>
        </w:numPr>
        <w:spacing w:before="0" w:after="80" w:line="360" w:lineRule="auto"/>
        <w:jc w:val="both"/>
        <w:rPr>
          <w:rFonts w:asciiTheme="majorBidi" w:hAnsiTheme="majorBidi" w:cs="David"/>
          <w:lang w:eastAsia="he-IL"/>
        </w:rPr>
      </w:pPr>
      <w:r w:rsidRPr="00C744CF">
        <w:rPr>
          <w:rFonts w:asciiTheme="majorBidi" w:hAnsiTheme="majorBidi" w:cs="David"/>
          <w:rtl/>
          <w:lang w:eastAsia="he-IL"/>
        </w:rPr>
        <w:t xml:space="preserve">אדמיניסטרטורים </w:t>
      </w:r>
      <w:r w:rsidRPr="00C744CF">
        <w:rPr>
          <w:rFonts w:asciiTheme="majorBidi" w:hAnsiTheme="majorBidi" w:cs="David"/>
          <w:rtl/>
        </w:rPr>
        <w:t>בארגונים</w:t>
      </w:r>
      <w:r w:rsidR="004D1DA0" w:rsidRPr="00C744CF">
        <w:rPr>
          <w:rFonts w:asciiTheme="majorBidi" w:hAnsiTheme="majorBidi" w:cs="David" w:hint="cs"/>
          <w:rtl/>
          <w:lang w:eastAsia="he-IL"/>
        </w:rPr>
        <w:t>.</w:t>
      </w:r>
    </w:p>
    <w:p w14:paraId="761CE5C5" w14:textId="77777777" w:rsidR="0058641C" w:rsidRPr="00C744CF" w:rsidRDefault="0058641C" w:rsidP="005C2AA5">
      <w:pPr>
        <w:pStyle w:val="a"/>
        <w:numPr>
          <w:ilvl w:val="0"/>
          <w:numId w:val="49"/>
        </w:numPr>
        <w:spacing w:before="0" w:after="80" w:line="360" w:lineRule="auto"/>
        <w:jc w:val="both"/>
        <w:rPr>
          <w:rFonts w:asciiTheme="majorBidi" w:hAnsiTheme="majorBidi" w:cs="David"/>
          <w:lang w:eastAsia="he-IL"/>
        </w:rPr>
      </w:pPr>
      <w:r w:rsidRPr="00C744CF">
        <w:rPr>
          <w:rFonts w:asciiTheme="majorBidi" w:hAnsiTheme="majorBidi" w:cs="David"/>
          <w:rtl/>
        </w:rPr>
        <w:t>אדמיניסטרטורים</w:t>
      </w:r>
      <w:r w:rsidRPr="00C744CF">
        <w:rPr>
          <w:rFonts w:asciiTheme="majorBidi" w:hAnsiTheme="majorBidi" w:cs="David"/>
          <w:rtl/>
          <w:lang w:eastAsia="he-IL"/>
        </w:rPr>
        <w:t xml:space="preserve"> במשרד</w:t>
      </w:r>
      <w:r w:rsidR="004D1DA0" w:rsidRPr="00C744CF">
        <w:rPr>
          <w:rFonts w:asciiTheme="majorBidi" w:hAnsiTheme="majorBidi" w:cs="David" w:hint="cs"/>
          <w:rtl/>
          <w:lang w:eastAsia="he-IL"/>
        </w:rPr>
        <w:t>.</w:t>
      </w:r>
      <w:r w:rsidRPr="00C744CF">
        <w:rPr>
          <w:rFonts w:asciiTheme="majorBidi" w:hAnsiTheme="majorBidi" w:cs="David"/>
          <w:rtl/>
          <w:lang w:eastAsia="he-IL"/>
        </w:rPr>
        <w:t xml:space="preserve"> </w:t>
      </w:r>
    </w:p>
    <w:p w14:paraId="4DA7ABE7" w14:textId="77777777" w:rsidR="0058641C" w:rsidRPr="00C744CF" w:rsidRDefault="0058641C" w:rsidP="00FD3368">
      <w:pPr>
        <w:pStyle w:val="22"/>
        <w:spacing w:before="0" w:after="80"/>
        <w:jc w:val="both"/>
        <w:rPr>
          <w:rFonts w:asciiTheme="majorBidi" w:hAnsiTheme="majorBidi" w:cs="David"/>
          <w:u w:val="single"/>
          <w:rtl/>
        </w:rPr>
      </w:pPr>
      <w:r w:rsidRPr="00C744CF">
        <w:rPr>
          <w:rFonts w:asciiTheme="majorBidi" w:hAnsiTheme="majorBidi" w:cs="David"/>
          <w:u w:val="single"/>
          <w:rtl/>
        </w:rPr>
        <w:t xml:space="preserve">יעדים ומטרות </w:t>
      </w:r>
    </w:p>
    <w:p w14:paraId="347AA824" w14:textId="016780EC" w:rsidR="0058641C" w:rsidRPr="00C744CF" w:rsidRDefault="0058641C" w:rsidP="00BB4113">
      <w:pPr>
        <w:bidi/>
        <w:spacing w:after="80" w:line="360" w:lineRule="auto"/>
        <w:ind w:left="848"/>
        <w:jc w:val="both"/>
        <w:rPr>
          <w:rFonts w:asciiTheme="majorBidi" w:hAnsiTheme="majorBidi" w:cs="David"/>
          <w:rtl/>
        </w:rPr>
      </w:pPr>
      <w:r w:rsidRPr="00C744CF">
        <w:rPr>
          <w:rFonts w:asciiTheme="majorBidi" w:hAnsiTheme="majorBidi" w:cs="David"/>
          <w:rtl/>
        </w:rPr>
        <w:t xml:space="preserve">המשרד </w:t>
      </w:r>
      <w:r w:rsidRPr="00C744CF">
        <w:rPr>
          <w:rFonts w:asciiTheme="majorBidi" w:hAnsiTheme="majorBidi" w:cs="David" w:hint="cs"/>
          <w:rtl/>
        </w:rPr>
        <w:t xml:space="preserve">מבקש לאתר </w:t>
      </w:r>
      <w:r w:rsidRPr="00C744CF">
        <w:rPr>
          <w:rFonts w:asciiTheme="majorBidi" w:hAnsiTheme="majorBidi" w:cs="David"/>
          <w:rtl/>
        </w:rPr>
        <w:t>פתרונות דיגיטלי</w:t>
      </w:r>
      <w:r w:rsidRPr="00C744CF">
        <w:rPr>
          <w:rFonts w:asciiTheme="majorBidi" w:hAnsiTheme="majorBidi" w:cs="David" w:hint="cs"/>
          <w:rtl/>
        </w:rPr>
        <w:t>י</w:t>
      </w:r>
      <w:r w:rsidRPr="00C744CF">
        <w:rPr>
          <w:rFonts w:asciiTheme="majorBidi" w:hAnsiTheme="majorBidi" w:cs="David"/>
          <w:rtl/>
        </w:rPr>
        <w:t>ם</w:t>
      </w:r>
      <w:r w:rsidRPr="00C744CF">
        <w:rPr>
          <w:rFonts w:asciiTheme="majorBidi" w:hAnsiTheme="majorBidi" w:cs="David" w:hint="cs"/>
          <w:rtl/>
        </w:rPr>
        <w:t xml:space="preserve"> שיאפשרו</w:t>
      </w:r>
      <w:r w:rsidRPr="00C744CF">
        <w:rPr>
          <w:rFonts w:asciiTheme="majorBidi" w:hAnsiTheme="majorBidi" w:cs="David"/>
          <w:rtl/>
        </w:rPr>
        <w:t xml:space="preserve"> </w:t>
      </w:r>
      <w:r w:rsidR="00BB4113">
        <w:rPr>
          <w:rFonts w:asciiTheme="majorBidi" w:hAnsiTheme="majorBidi" w:cs="David" w:hint="cs"/>
          <w:rtl/>
        </w:rPr>
        <w:t>לצמצם את שיעור הנפילות באוכלוסיית הגיל המבוגר (בני 65 ומעלה).</w:t>
      </w:r>
    </w:p>
    <w:p w14:paraId="60914425" w14:textId="7F46A57A" w:rsidR="00FD3368" w:rsidRPr="00BA4822" w:rsidRDefault="00FD3368" w:rsidP="00BA4822">
      <w:pPr>
        <w:pStyle w:val="30"/>
        <w:tabs>
          <w:tab w:val="clear" w:pos="2279"/>
        </w:tabs>
        <w:spacing w:after="80"/>
        <w:ind w:left="1437" w:hanging="672"/>
        <w:jc w:val="both"/>
        <w:rPr>
          <w:rFonts w:asciiTheme="majorBidi" w:hAnsiTheme="majorBidi" w:cs="David"/>
          <w:noProof/>
        </w:rPr>
      </w:pPr>
      <w:r w:rsidRPr="00BA4822">
        <w:rPr>
          <w:rFonts w:asciiTheme="majorBidi" w:hAnsiTheme="majorBidi" w:cs="David" w:hint="eastAsia"/>
          <w:noProof/>
          <w:rtl/>
        </w:rPr>
        <w:t>מטרות</w:t>
      </w:r>
      <w:r w:rsidR="00BB4113">
        <w:rPr>
          <w:rFonts w:asciiTheme="majorBidi" w:hAnsiTheme="majorBidi" w:cs="David" w:hint="cs"/>
          <w:noProof/>
          <w:rtl/>
        </w:rPr>
        <w:t xml:space="preserve"> משנה</w:t>
      </w:r>
      <w:r w:rsidR="002E449D">
        <w:rPr>
          <w:rFonts w:asciiTheme="majorBidi" w:hAnsiTheme="majorBidi" w:cs="David" w:hint="cs"/>
          <w:noProof/>
          <w:rtl/>
        </w:rPr>
        <w:t>:</w:t>
      </w:r>
    </w:p>
    <w:p w14:paraId="79686C6E" w14:textId="77777777" w:rsidR="0058641C" w:rsidRPr="00C744CF" w:rsidRDefault="0058641C" w:rsidP="005C2AA5">
      <w:pPr>
        <w:pStyle w:val="a"/>
        <w:numPr>
          <w:ilvl w:val="0"/>
          <w:numId w:val="50"/>
        </w:numPr>
        <w:spacing w:before="0" w:after="80" w:line="360" w:lineRule="auto"/>
        <w:jc w:val="both"/>
        <w:rPr>
          <w:rFonts w:asciiTheme="majorBidi" w:hAnsiTheme="majorBidi" w:cs="David"/>
        </w:rPr>
      </w:pPr>
      <w:r w:rsidRPr="00C744CF">
        <w:rPr>
          <w:rFonts w:asciiTheme="majorBidi" w:hAnsiTheme="majorBidi" w:cs="David" w:hint="cs"/>
          <w:rtl/>
        </w:rPr>
        <w:t>אימוץ אורח חיים בריא הכולל פעילות ספורטיבית מותאמת לאוכלוסי</w:t>
      </w:r>
      <w:r w:rsidR="00D5701E" w:rsidRPr="00C744CF">
        <w:rPr>
          <w:rFonts w:asciiTheme="majorBidi" w:hAnsiTheme="majorBidi" w:cs="David" w:hint="cs"/>
          <w:rtl/>
        </w:rPr>
        <w:t>י</w:t>
      </w:r>
      <w:r w:rsidRPr="00C744CF">
        <w:rPr>
          <w:rFonts w:asciiTheme="majorBidi" w:hAnsiTheme="majorBidi" w:cs="David" w:hint="cs"/>
          <w:rtl/>
        </w:rPr>
        <w:t>ה המתמקדת בחיזוק שרירי הרגליים והיציבה וכן אימוץ תזו</w:t>
      </w:r>
      <w:r w:rsidR="004D1DA0" w:rsidRPr="00C744CF">
        <w:rPr>
          <w:rFonts w:asciiTheme="majorBidi" w:hAnsiTheme="majorBidi" w:cs="David" w:hint="cs"/>
          <w:rtl/>
        </w:rPr>
        <w:t>נה בריאה לשמירה על מסת השריר ומני</w:t>
      </w:r>
      <w:r w:rsidRPr="00C744CF">
        <w:rPr>
          <w:rFonts w:asciiTheme="majorBidi" w:hAnsiTheme="majorBidi" w:cs="David" w:hint="cs"/>
          <w:rtl/>
        </w:rPr>
        <w:t>עת התייבשות.</w:t>
      </w:r>
    </w:p>
    <w:p w14:paraId="36149EB0" w14:textId="77777777" w:rsidR="0058641C" w:rsidRPr="00C744CF" w:rsidRDefault="0058641C" w:rsidP="005C2AA5">
      <w:pPr>
        <w:pStyle w:val="a"/>
        <w:numPr>
          <w:ilvl w:val="0"/>
          <w:numId w:val="50"/>
        </w:numPr>
        <w:spacing w:before="0" w:after="80" w:line="360" w:lineRule="auto"/>
        <w:jc w:val="both"/>
        <w:rPr>
          <w:rFonts w:asciiTheme="majorBidi" w:hAnsiTheme="majorBidi" w:cs="David"/>
        </w:rPr>
      </w:pPr>
      <w:r w:rsidRPr="00C744CF">
        <w:rPr>
          <w:rFonts w:asciiTheme="majorBidi" w:hAnsiTheme="majorBidi" w:cs="David" w:hint="cs"/>
          <w:rtl/>
        </w:rPr>
        <w:t>שיפור הביטחון העצמי וצמצום הפחד מנפילות.</w:t>
      </w:r>
    </w:p>
    <w:p w14:paraId="5018A0FA" w14:textId="77777777" w:rsidR="0058641C" w:rsidRPr="00C744CF" w:rsidRDefault="0058641C" w:rsidP="005C2AA5">
      <w:pPr>
        <w:pStyle w:val="a"/>
        <w:numPr>
          <w:ilvl w:val="0"/>
          <w:numId w:val="50"/>
        </w:numPr>
        <w:spacing w:before="0" w:after="80" w:line="360" w:lineRule="auto"/>
        <w:jc w:val="both"/>
        <w:rPr>
          <w:rFonts w:asciiTheme="majorBidi" w:hAnsiTheme="majorBidi" w:cs="David"/>
          <w:rtl/>
        </w:rPr>
      </w:pPr>
      <w:r w:rsidRPr="00C744CF">
        <w:rPr>
          <w:rFonts w:asciiTheme="majorBidi" w:hAnsiTheme="majorBidi" w:cs="David"/>
          <w:rtl/>
        </w:rPr>
        <w:t xml:space="preserve">צמצום פערים חברתיים ובריאותיים, </w:t>
      </w:r>
      <w:r w:rsidRPr="00C744CF">
        <w:rPr>
          <w:rFonts w:asciiTheme="majorBidi" w:hAnsiTheme="majorBidi" w:cs="David" w:hint="cs"/>
          <w:rtl/>
        </w:rPr>
        <w:t xml:space="preserve">תמיכה ועידוד אוריינות דיגיטלית באוכלוסיית גילאי 65 ומעלה. </w:t>
      </w:r>
    </w:p>
    <w:p w14:paraId="5BE464E5" w14:textId="6C555AE1" w:rsidR="0058641C" w:rsidRPr="00BA4822" w:rsidRDefault="00FD3368" w:rsidP="00BA4822">
      <w:pPr>
        <w:pStyle w:val="30"/>
        <w:tabs>
          <w:tab w:val="clear" w:pos="2279"/>
        </w:tabs>
        <w:spacing w:after="80"/>
        <w:ind w:left="1437" w:hanging="672"/>
        <w:jc w:val="both"/>
        <w:rPr>
          <w:rFonts w:asciiTheme="majorBidi" w:hAnsiTheme="majorBidi" w:cs="David"/>
          <w:noProof/>
        </w:rPr>
      </w:pPr>
      <w:r w:rsidRPr="00BA4822">
        <w:rPr>
          <w:rFonts w:asciiTheme="majorBidi" w:hAnsiTheme="majorBidi" w:cs="David" w:hint="cs"/>
          <w:noProof/>
          <w:rtl/>
        </w:rPr>
        <w:t>יעדים</w:t>
      </w:r>
    </w:p>
    <w:p w14:paraId="63FF895E" w14:textId="77777777" w:rsidR="0058641C" w:rsidRPr="00C744CF" w:rsidRDefault="0058641C" w:rsidP="005C2AA5">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מימוש</w:t>
      </w:r>
      <w:r w:rsidRPr="00C744CF">
        <w:rPr>
          <w:rFonts w:asciiTheme="majorBidi" w:hAnsiTheme="majorBidi" w:cs="David"/>
          <w:rtl/>
          <w:lang w:bidi="ar-SA"/>
        </w:rPr>
        <w:t xml:space="preserve"> </w:t>
      </w:r>
      <w:r w:rsidRPr="00C744CF">
        <w:rPr>
          <w:rFonts w:asciiTheme="majorBidi" w:hAnsiTheme="majorBidi" w:cs="David"/>
          <w:rtl/>
        </w:rPr>
        <w:t>פתרו</w:t>
      </w:r>
      <w:r w:rsidRPr="00C744CF">
        <w:rPr>
          <w:rFonts w:asciiTheme="majorBidi" w:hAnsiTheme="majorBidi" w:cs="David" w:hint="cs"/>
          <w:rtl/>
        </w:rPr>
        <w:t>נות</w:t>
      </w:r>
      <w:r w:rsidRPr="00C744CF">
        <w:rPr>
          <w:rFonts w:asciiTheme="majorBidi" w:hAnsiTheme="majorBidi" w:cs="David"/>
          <w:rtl/>
          <w:lang w:bidi="ar-SA"/>
        </w:rPr>
        <w:t xml:space="preserve"> </w:t>
      </w:r>
      <w:r w:rsidRPr="00C744CF">
        <w:rPr>
          <w:rFonts w:asciiTheme="majorBidi" w:hAnsiTheme="majorBidi" w:cs="David" w:hint="cs"/>
          <w:rtl/>
        </w:rPr>
        <w:t xml:space="preserve">דיגיטליים </w:t>
      </w:r>
      <w:r w:rsidRPr="00C744CF">
        <w:rPr>
          <w:rFonts w:asciiTheme="majorBidi" w:hAnsiTheme="majorBidi" w:cs="David"/>
          <w:rtl/>
        </w:rPr>
        <w:t>מתקדמים</w:t>
      </w:r>
      <w:r w:rsidRPr="00C744CF">
        <w:rPr>
          <w:rFonts w:asciiTheme="majorBidi" w:hAnsiTheme="majorBidi" w:cs="David"/>
          <w:rtl/>
          <w:lang w:bidi="ar-SA"/>
        </w:rPr>
        <w:t xml:space="preserve"> </w:t>
      </w:r>
      <w:r w:rsidRPr="00C744CF">
        <w:rPr>
          <w:rFonts w:asciiTheme="majorBidi" w:hAnsiTheme="majorBidi" w:cs="David"/>
          <w:rtl/>
        </w:rPr>
        <w:t>טכנולוגית</w:t>
      </w:r>
      <w:r w:rsidRPr="00C744CF">
        <w:rPr>
          <w:rFonts w:asciiTheme="majorBidi" w:hAnsiTheme="majorBidi" w:cs="David"/>
          <w:rtl/>
          <w:lang w:bidi="ar-SA"/>
        </w:rPr>
        <w:t xml:space="preserve">, </w:t>
      </w:r>
      <w:r w:rsidRPr="00C744CF">
        <w:rPr>
          <w:rFonts w:asciiTheme="majorBidi" w:hAnsiTheme="majorBidi" w:cs="David"/>
          <w:rtl/>
        </w:rPr>
        <w:t>שימושיים</w:t>
      </w:r>
      <w:r w:rsidRPr="00C744CF">
        <w:rPr>
          <w:rFonts w:asciiTheme="majorBidi" w:hAnsiTheme="majorBidi" w:cs="David"/>
          <w:rtl/>
          <w:lang w:bidi="ar-SA"/>
        </w:rPr>
        <w:t xml:space="preserve">, </w:t>
      </w:r>
      <w:r w:rsidRPr="00C744CF">
        <w:rPr>
          <w:rFonts w:asciiTheme="majorBidi" w:hAnsiTheme="majorBidi" w:cs="David"/>
          <w:rtl/>
        </w:rPr>
        <w:t>פשוטים</w:t>
      </w:r>
      <w:r w:rsidRPr="00C744CF">
        <w:rPr>
          <w:rFonts w:asciiTheme="majorBidi" w:hAnsiTheme="majorBidi" w:cs="David"/>
          <w:rtl/>
          <w:lang w:bidi="ar-SA"/>
        </w:rPr>
        <w:t xml:space="preserve"> </w:t>
      </w:r>
      <w:r w:rsidRPr="00C744CF">
        <w:rPr>
          <w:rFonts w:asciiTheme="majorBidi" w:hAnsiTheme="majorBidi" w:cs="David"/>
          <w:rtl/>
        </w:rPr>
        <w:t>ויעילים</w:t>
      </w:r>
      <w:r w:rsidRPr="00C744CF">
        <w:rPr>
          <w:rFonts w:asciiTheme="majorBidi" w:hAnsiTheme="majorBidi" w:cs="David"/>
          <w:rtl/>
          <w:lang w:bidi="ar-SA"/>
        </w:rPr>
        <w:t xml:space="preserve">, </w:t>
      </w:r>
      <w:r w:rsidRPr="00C744CF">
        <w:rPr>
          <w:rFonts w:asciiTheme="majorBidi" w:hAnsiTheme="majorBidi" w:cs="David"/>
          <w:rtl/>
        </w:rPr>
        <w:t>העונים</w:t>
      </w:r>
      <w:r w:rsidRPr="00C744CF">
        <w:rPr>
          <w:rFonts w:asciiTheme="majorBidi" w:hAnsiTheme="majorBidi" w:cs="David"/>
          <w:rtl/>
          <w:lang w:bidi="ar-SA"/>
        </w:rPr>
        <w:t xml:space="preserve"> </w:t>
      </w:r>
      <w:r w:rsidRPr="00C744CF">
        <w:rPr>
          <w:rFonts w:asciiTheme="majorBidi" w:hAnsiTheme="majorBidi" w:cs="David"/>
          <w:rtl/>
        </w:rPr>
        <w:t>על</w:t>
      </w:r>
      <w:r w:rsidRPr="00C744CF">
        <w:rPr>
          <w:rFonts w:asciiTheme="majorBidi" w:hAnsiTheme="majorBidi" w:cs="David"/>
          <w:rtl/>
          <w:lang w:bidi="ar-SA"/>
        </w:rPr>
        <w:t xml:space="preserve"> </w:t>
      </w:r>
      <w:r w:rsidRPr="00C744CF">
        <w:rPr>
          <w:rFonts w:asciiTheme="majorBidi" w:hAnsiTheme="majorBidi" w:cs="David"/>
          <w:rtl/>
        </w:rPr>
        <w:t xml:space="preserve">צרכי </w:t>
      </w:r>
      <w:r w:rsidRPr="00C744CF">
        <w:rPr>
          <w:rFonts w:asciiTheme="majorBidi" w:hAnsiTheme="majorBidi" w:cs="David" w:hint="cs"/>
          <w:rtl/>
        </w:rPr>
        <w:t>מערכת הבריאות</w:t>
      </w:r>
      <w:r w:rsidRPr="00C744CF">
        <w:rPr>
          <w:rFonts w:asciiTheme="majorBidi" w:hAnsiTheme="majorBidi" w:cs="David"/>
          <w:rtl/>
        </w:rPr>
        <w:t>,</w:t>
      </w:r>
      <w:r w:rsidRPr="00C744CF">
        <w:rPr>
          <w:rFonts w:asciiTheme="majorBidi" w:hAnsiTheme="majorBidi" w:cs="David"/>
          <w:rtl/>
          <w:lang w:bidi="ar-SA"/>
        </w:rPr>
        <w:t xml:space="preserve"> </w:t>
      </w:r>
      <w:r w:rsidRPr="00C744CF">
        <w:rPr>
          <w:rFonts w:asciiTheme="majorBidi" w:hAnsiTheme="majorBidi" w:cs="David" w:hint="cs"/>
          <w:rtl/>
        </w:rPr>
        <w:t xml:space="preserve">ומאפשרים להתמודד עם נפילות בגיל המבוגר </w:t>
      </w:r>
      <w:r w:rsidRPr="00C744CF">
        <w:rPr>
          <w:rFonts w:asciiTheme="majorBidi" w:hAnsiTheme="majorBidi" w:cs="David"/>
          <w:rtl/>
        </w:rPr>
        <w:t>תוך</w:t>
      </w:r>
      <w:r w:rsidRPr="00C744CF">
        <w:rPr>
          <w:rFonts w:asciiTheme="majorBidi" w:hAnsiTheme="majorBidi" w:cs="David"/>
          <w:rtl/>
          <w:lang w:bidi="ar-SA"/>
        </w:rPr>
        <w:t xml:space="preserve"> </w:t>
      </w:r>
      <w:r w:rsidRPr="00C744CF">
        <w:rPr>
          <w:rFonts w:asciiTheme="majorBidi" w:hAnsiTheme="majorBidi" w:cs="David"/>
          <w:rtl/>
        </w:rPr>
        <w:t>שימוש</w:t>
      </w:r>
      <w:r w:rsidRPr="00C744CF">
        <w:rPr>
          <w:rFonts w:asciiTheme="majorBidi" w:hAnsiTheme="majorBidi" w:cs="David"/>
          <w:rtl/>
          <w:lang w:bidi="ar-SA"/>
        </w:rPr>
        <w:t xml:space="preserve"> </w:t>
      </w:r>
      <w:r w:rsidR="00D5701E" w:rsidRPr="00C744CF">
        <w:rPr>
          <w:rFonts w:asciiTheme="majorBidi" w:hAnsiTheme="majorBidi" w:cs="David"/>
          <w:rtl/>
        </w:rPr>
        <w:t>מ</w:t>
      </w:r>
      <w:r w:rsidRPr="00C744CF">
        <w:rPr>
          <w:rFonts w:asciiTheme="majorBidi" w:hAnsiTheme="majorBidi" w:cs="David"/>
          <w:rtl/>
        </w:rPr>
        <w:t>רבי</w:t>
      </w:r>
      <w:r w:rsidRPr="00C744CF">
        <w:rPr>
          <w:rFonts w:asciiTheme="majorBidi" w:hAnsiTheme="majorBidi" w:cs="David"/>
          <w:rtl/>
          <w:lang w:bidi="ar-SA"/>
        </w:rPr>
        <w:t xml:space="preserve"> </w:t>
      </w:r>
      <w:r w:rsidRPr="00C744CF">
        <w:rPr>
          <w:rFonts w:asciiTheme="majorBidi" w:hAnsiTheme="majorBidi" w:cs="David"/>
          <w:rtl/>
        </w:rPr>
        <w:t>במשאבים</w:t>
      </w:r>
      <w:r w:rsidRPr="00C744CF">
        <w:rPr>
          <w:rFonts w:asciiTheme="majorBidi" w:hAnsiTheme="majorBidi" w:cs="David"/>
          <w:rtl/>
          <w:lang w:bidi="ar-SA"/>
        </w:rPr>
        <w:t xml:space="preserve"> </w:t>
      </w:r>
      <w:r w:rsidRPr="00C744CF">
        <w:rPr>
          <w:rFonts w:asciiTheme="majorBidi" w:hAnsiTheme="majorBidi" w:cs="David"/>
          <w:rtl/>
        </w:rPr>
        <w:t>הקיימים</w:t>
      </w:r>
      <w:r w:rsidRPr="00C744CF">
        <w:rPr>
          <w:rFonts w:asciiTheme="majorBidi" w:hAnsiTheme="majorBidi" w:cs="David"/>
          <w:rtl/>
          <w:lang w:bidi="ar-SA"/>
        </w:rPr>
        <w:t xml:space="preserve">. </w:t>
      </w:r>
    </w:p>
    <w:p w14:paraId="5D45D5BB" w14:textId="77777777" w:rsidR="0058641C" w:rsidRPr="00C744CF" w:rsidRDefault="0058641C" w:rsidP="005C2AA5">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lastRenderedPageBreak/>
        <w:t>מימוש פתרונות בני קיימא, אשר יסייעו להתנהלות יעילה של מערכת</w:t>
      </w:r>
      <w:r w:rsidRPr="00C744CF">
        <w:rPr>
          <w:rFonts w:asciiTheme="majorBidi" w:hAnsiTheme="majorBidi" w:cs="David" w:hint="cs"/>
          <w:rtl/>
        </w:rPr>
        <w:t xml:space="preserve"> הבריאות</w:t>
      </w:r>
      <w:r w:rsidRPr="00C744CF">
        <w:rPr>
          <w:rFonts w:asciiTheme="majorBidi" w:hAnsiTheme="majorBidi" w:cs="David"/>
          <w:rtl/>
        </w:rPr>
        <w:t>, ויאפשרו ניצול נכון יותר של משאביה</w:t>
      </w:r>
      <w:r w:rsidR="00FD3368" w:rsidRPr="00C744CF">
        <w:rPr>
          <w:rFonts w:asciiTheme="majorBidi" w:hAnsiTheme="majorBidi" w:cs="David" w:hint="cs"/>
          <w:rtl/>
        </w:rPr>
        <w:t>.</w:t>
      </w:r>
    </w:p>
    <w:p w14:paraId="5B254711" w14:textId="77777777" w:rsidR="0058641C" w:rsidRPr="00C744CF" w:rsidRDefault="0058641C" w:rsidP="005C2AA5">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מתן הזדמנות לפתרונות חדשניים</w:t>
      </w:r>
      <w:r w:rsidR="00FD3368" w:rsidRPr="00C744CF">
        <w:rPr>
          <w:rFonts w:asciiTheme="majorBidi" w:hAnsiTheme="majorBidi" w:cs="David" w:hint="cs"/>
          <w:rtl/>
        </w:rPr>
        <w:t>,</w:t>
      </w:r>
      <w:r w:rsidRPr="00C744CF">
        <w:rPr>
          <w:rFonts w:asciiTheme="majorBidi" w:hAnsiTheme="majorBidi" w:cs="David"/>
          <w:rtl/>
        </w:rPr>
        <w:t xml:space="preserve"> אשר עד כה לא הצליחו לחדור די הצורך אל תוך מערכת הבריאות</w:t>
      </w:r>
      <w:r w:rsidR="00FD3368" w:rsidRPr="00C744CF">
        <w:rPr>
          <w:rFonts w:asciiTheme="majorBidi" w:hAnsiTheme="majorBidi" w:cs="David"/>
          <w:rtl/>
        </w:rPr>
        <w:t xml:space="preserve"> הישראלית, להפוך לחלק מן המערכת</w:t>
      </w:r>
      <w:r w:rsidRPr="00C744CF">
        <w:rPr>
          <w:rFonts w:asciiTheme="majorBidi" w:hAnsiTheme="majorBidi" w:cs="David"/>
          <w:rtl/>
        </w:rPr>
        <w:t xml:space="preserve"> </w:t>
      </w:r>
      <w:r w:rsidR="00FD3368" w:rsidRPr="00C744CF">
        <w:rPr>
          <w:rFonts w:asciiTheme="majorBidi" w:hAnsiTheme="majorBidi" w:cs="David" w:hint="cs"/>
          <w:rtl/>
        </w:rPr>
        <w:t>בכדי לאפשר את</w:t>
      </w:r>
      <w:r w:rsidRPr="00C744CF">
        <w:rPr>
          <w:rFonts w:asciiTheme="majorBidi" w:hAnsiTheme="majorBidi" w:cs="David"/>
          <w:rtl/>
        </w:rPr>
        <w:t xml:space="preserve"> חיזוק החדשנות במערכת הבריאות, </w:t>
      </w:r>
      <w:r w:rsidR="00FD3368" w:rsidRPr="00C744CF">
        <w:rPr>
          <w:rFonts w:asciiTheme="majorBidi" w:hAnsiTheme="majorBidi" w:cs="David" w:hint="cs"/>
          <w:rtl/>
        </w:rPr>
        <w:t xml:space="preserve">לתמוך </w:t>
      </w:r>
      <w:r w:rsidRPr="00C744CF">
        <w:rPr>
          <w:rFonts w:asciiTheme="majorBidi" w:hAnsiTheme="majorBidi" w:cs="David"/>
          <w:rtl/>
        </w:rPr>
        <w:t>בתעשיית הב</w:t>
      </w:r>
      <w:r w:rsidR="00FD3368" w:rsidRPr="00C744CF">
        <w:rPr>
          <w:rFonts w:asciiTheme="majorBidi" w:hAnsiTheme="majorBidi" w:cs="David"/>
          <w:rtl/>
        </w:rPr>
        <w:t>ריאות הדיגיטלית הישראלית, ו</w:t>
      </w:r>
      <w:r w:rsidR="00FD3368" w:rsidRPr="00C744CF">
        <w:rPr>
          <w:rFonts w:asciiTheme="majorBidi" w:hAnsiTheme="majorBidi" w:cs="David" w:hint="cs"/>
          <w:rtl/>
        </w:rPr>
        <w:t>להעמיק</w:t>
      </w:r>
      <w:r w:rsidRPr="00C744CF">
        <w:rPr>
          <w:rFonts w:asciiTheme="majorBidi" w:hAnsiTheme="majorBidi" w:cs="David"/>
          <w:rtl/>
        </w:rPr>
        <w:t xml:space="preserve"> הקשר שבין התעשייה עתירת הידע לבין מערכת הבריאות.</w:t>
      </w:r>
    </w:p>
    <w:p w14:paraId="402432BD" w14:textId="77777777" w:rsidR="0058641C" w:rsidRPr="00C744CF" w:rsidRDefault="0058641C" w:rsidP="005C2AA5">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הטמעת פתרון</w:t>
      </w:r>
      <w:r w:rsidRPr="00C744CF">
        <w:rPr>
          <w:rFonts w:asciiTheme="majorBidi" w:hAnsiTheme="majorBidi" w:cs="David"/>
          <w:rtl/>
          <w:lang w:bidi="ar-SA"/>
        </w:rPr>
        <w:t xml:space="preserve"> </w:t>
      </w:r>
      <w:r w:rsidRPr="00C744CF">
        <w:rPr>
          <w:rFonts w:asciiTheme="majorBidi" w:hAnsiTheme="majorBidi" w:cs="David"/>
          <w:rtl/>
        </w:rPr>
        <w:t>המאפשר</w:t>
      </w:r>
      <w:r w:rsidRPr="00C744CF">
        <w:rPr>
          <w:rFonts w:asciiTheme="majorBidi" w:hAnsiTheme="majorBidi" w:cs="David"/>
          <w:rtl/>
          <w:lang w:bidi="ar-SA"/>
        </w:rPr>
        <w:t xml:space="preserve"> </w:t>
      </w:r>
      <w:r w:rsidRPr="00C744CF">
        <w:rPr>
          <w:rFonts w:asciiTheme="majorBidi" w:hAnsiTheme="majorBidi" w:cs="David"/>
          <w:rtl/>
        </w:rPr>
        <w:t>התרחבות</w:t>
      </w:r>
      <w:r w:rsidRPr="00C744CF">
        <w:rPr>
          <w:rFonts w:asciiTheme="majorBidi" w:hAnsiTheme="majorBidi" w:cs="David"/>
          <w:rtl/>
          <w:lang w:bidi="ar-SA"/>
        </w:rPr>
        <w:t xml:space="preserve"> </w:t>
      </w:r>
      <w:r w:rsidRPr="00C744CF">
        <w:rPr>
          <w:rFonts w:asciiTheme="majorBidi" w:hAnsiTheme="majorBidi" w:cs="David"/>
          <w:rtl/>
        </w:rPr>
        <w:t>והתאמות</w:t>
      </w:r>
      <w:r w:rsidRPr="00C744CF">
        <w:rPr>
          <w:rFonts w:asciiTheme="majorBidi" w:hAnsiTheme="majorBidi" w:cs="David"/>
          <w:rtl/>
          <w:lang w:bidi="ar-SA"/>
        </w:rPr>
        <w:t xml:space="preserve"> </w:t>
      </w:r>
      <w:r w:rsidRPr="00C744CF">
        <w:rPr>
          <w:rFonts w:asciiTheme="majorBidi" w:hAnsiTheme="majorBidi" w:cs="David"/>
          <w:rtl/>
        </w:rPr>
        <w:t>בהתאם</w:t>
      </w:r>
      <w:r w:rsidRPr="00C744CF">
        <w:rPr>
          <w:rFonts w:asciiTheme="majorBidi" w:hAnsiTheme="majorBidi" w:cs="David"/>
          <w:rtl/>
          <w:lang w:bidi="ar-SA"/>
        </w:rPr>
        <w:t xml:space="preserve"> </w:t>
      </w:r>
      <w:r w:rsidRPr="00C744CF">
        <w:rPr>
          <w:rFonts w:asciiTheme="majorBidi" w:hAnsiTheme="majorBidi" w:cs="David"/>
          <w:rtl/>
        </w:rPr>
        <w:t>לצרכים</w:t>
      </w:r>
      <w:r w:rsidRPr="00C744CF">
        <w:rPr>
          <w:rFonts w:asciiTheme="majorBidi" w:hAnsiTheme="majorBidi" w:cs="David"/>
          <w:rtl/>
          <w:lang w:bidi="ar-SA"/>
        </w:rPr>
        <w:t xml:space="preserve"> </w:t>
      </w:r>
      <w:r w:rsidRPr="00C744CF">
        <w:rPr>
          <w:rFonts w:asciiTheme="majorBidi" w:hAnsiTheme="majorBidi" w:cs="David"/>
          <w:rtl/>
        </w:rPr>
        <w:t>שיעלו</w:t>
      </w:r>
      <w:r w:rsidRPr="00C744CF">
        <w:rPr>
          <w:rFonts w:asciiTheme="majorBidi" w:hAnsiTheme="majorBidi" w:cs="David"/>
          <w:rtl/>
          <w:lang w:bidi="ar-SA"/>
        </w:rPr>
        <w:t xml:space="preserve"> </w:t>
      </w:r>
      <w:r w:rsidRPr="00C744CF">
        <w:rPr>
          <w:rFonts w:asciiTheme="majorBidi" w:hAnsiTheme="majorBidi" w:cs="David"/>
          <w:rtl/>
        </w:rPr>
        <w:t>בעתיד</w:t>
      </w:r>
      <w:r w:rsidRPr="00C744CF">
        <w:rPr>
          <w:rFonts w:asciiTheme="majorBidi" w:hAnsiTheme="majorBidi" w:cs="David"/>
          <w:rtl/>
          <w:lang w:bidi="ar-SA"/>
        </w:rPr>
        <w:t>.</w:t>
      </w:r>
    </w:p>
    <w:p w14:paraId="47BB5526" w14:textId="77777777" w:rsidR="0058641C" w:rsidRPr="00C744CF" w:rsidRDefault="0058641C" w:rsidP="00F054DF">
      <w:pPr>
        <w:pStyle w:val="a5"/>
        <w:keepNext/>
        <w:numPr>
          <w:ilvl w:val="0"/>
          <w:numId w:val="32"/>
        </w:numPr>
        <w:tabs>
          <w:tab w:val="left" w:pos="707"/>
          <w:tab w:val="left" w:pos="1557"/>
        </w:tabs>
        <w:bidi/>
        <w:spacing w:after="80"/>
        <w:jc w:val="both"/>
        <w:outlineLvl w:val="2"/>
        <w:rPr>
          <w:rFonts w:asciiTheme="majorBidi" w:hAnsiTheme="majorBidi"/>
          <w:vanish/>
          <w:sz w:val="22"/>
          <w:szCs w:val="22"/>
          <w:rtl/>
          <w:lang w:eastAsia="he-IL"/>
        </w:rPr>
      </w:pPr>
    </w:p>
    <w:p w14:paraId="78BE807F" w14:textId="77777777" w:rsidR="0058641C" w:rsidRPr="00C744CF" w:rsidRDefault="0058641C" w:rsidP="00F054DF">
      <w:pPr>
        <w:pStyle w:val="a5"/>
        <w:keepNext/>
        <w:numPr>
          <w:ilvl w:val="0"/>
          <w:numId w:val="32"/>
        </w:numPr>
        <w:tabs>
          <w:tab w:val="left" w:pos="707"/>
          <w:tab w:val="left" w:pos="1557"/>
        </w:tabs>
        <w:bidi/>
        <w:spacing w:after="80"/>
        <w:jc w:val="both"/>
        <w:outlineLvl w:val="2"/>
        <w:rPr>
          <w:rFonts w:asciiTheme="majorBidi" w:hAnsiTheme="majorBidi"/>
          <w:vanish/>
          <w:sz w:val="22"/>
          <w:szCs w:val="22"/>
          <w:rtl/>
          <w:lang w:eastAsia="he-IL"/>
        </w:rPr>
      </w:pPr>
    </w:p>
    <w:p w14:paraId="3F548558" w14:textId="77777777"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14:paraId="288C4887" w14:textId="77777777"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14:paraId="28C7286E" w14:textId="77777777"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14:paraId="7B66BF13" w14:textId="77777777"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14:paraId="2FBD482B" w14:textId="77777777" w:rsidR="00D763A7" w:rsidRPr="00C744CF" w:rsidRDefault="00D763A7" w:rsidP="007067BD">
      <w:pPr>
        <w:pStyle w:val="10"/>
        <w:rPr>
          <w:rStyle w:val="11"/>
          <w:rFonts w:ascii="David" w:hAnsi="David" w:cs="David"/>
          <w:b/>
          <w:bCs/>
          <w:sz w:val="26"/>
          <w:szCs w:val="26"/>
        </w:rPr>
      </w:pPr>
      <w:bookmarkStart w:id="35" w:name="_Toc492279779"/>
      <w:r w:rsidRPr="00C744CF">
        <w:rPr>
          <w:rStyle w:val="11"/>
          <w:rFonts w:ascii="David" w:hAnsi="David" w:cs="David" w:hint="cs"/>
          <w:b/>
          <w:bCs/>
          <w:sz w:val="26"/>
          <w:szCs w:val="26"/>
          <w:rtl/>
        </w:rPr>
        <w:t>תנאי סף</w:t>
      </w:r>
      <w:bookmarkEnd w:id="30"/>
      <w:bookmarkEnd w:id="31"/>
      <w:bookmarkEnd w:id="32"/>
      <w:bookmarkEnd w:id="33"/>
      <w:r w:rsidR="00D5701E" w:rsidRPr="00C744CF">
        <w:rPr>
          <w:rStyle w:val="11"/>
          <w:rFonts w:ascii="David" w:hAnsi="David" w:cs="David" w:hint="cs"/>
          <w:b/>
          <w:bCs/>
          <w:sz w:val="26"/>
          <w:szCs w:val="26"/>
          <w:rtl/>
        </w:rPr>
        <w:t xml:space="preserve"> </w:t>
      </w:r>
      <w:r w:rsidRPr="00C744CF">
        <w:rPr>
          <w:rStyle w:val="11"/>
          <w:rFonts w:ascii="David" w:hAnsi="David" w:cs="David" w:hint="cs"/>
          <w:b/>
          <w:bCs/>
          <w:sz w:val="26"/>
          <w:szCs w:val="26"/>
          <w:rtl/>
        </w:rPr>
        <w:t xml:space="preserve"> </w:t>
      </w:r>
      <w:r w:rsidR="006B0385" w:rsidRPr="00C744CF">
        <w:rPr>
          <w:rStyle w:val="11"/>
          <w:rFonts w:ascii="David" w:hAnsi="David" w:cs="David" w:hint="cs"/>
          <w:b/>
          <w:bCs/>
          <w:sz w:val="26"/>
          <w:szCs w:val="26"/>
          <w:rtl/>
        </w:rPr>
        <w:t xml:space="preserve">לשלב הראשון- </w:t>
      </w:r>
      <w:r w:rsidR="00D266A4" w:rsidRPr="00C744CF">
        <w:rPr>
          <w:rStyle w:val="11"/>
          <w:rFonts w:ascii="David" w:hAnsi="David" w:cs="David" w:hint="cs"/>
          <w:b/>
          <w:bCs/>
          <w:sz w:val="26"/>
          <w:szCs w:val="26"/>
          <w:rtl/>
        </w:rPr>
        <w:t>שלב המיון</w:t>
      </w:r>
      <w:r w:rsidR="006B0385" w:rsidRPr="00C744CF">
        <w:rPr>
          <w:rStyle w:val="11"/>
          <w:rFonts w:ascii="David" w:hAnsi="David" w:cs="David" w:hint="cs"/>
          <w:b/>
          <w:bCs/>
          <w:sz w:val="26"/>
          <w:szCs w:val="26"/>
          <w:rtl/>
        </w:rPr>
        <w:t xml:space="preserve"> המוקדם</w:t>
      </w:r>
      <w:bookmarkEnd w:id="35"/>
    </w:p>
    <w:p w14:paraId="0B8674AA" w14:textId="77777777" w:rsidR="00D763A7" w:rsidRPr="00C744CF" w:rsidRDefault="00D763A7" w:rsidP="007067BD">
      <w:pPr>
        <w:pStyle w:val="1e"/>
        <w:rPr>
          <w:rtl/>
        </w:rPr>
      </w:pPr>
      <w:r w:rsidRPr="00C744CF">
        <w:rPr>
          <w:rtl/>
        </w:rPr>
        <w:t xml:space="preserve">תנאי הסף המפורטים להלן מהווים חלק בלתי נפרד ממסמכי המכרז, הם מצטברים ויש לראותם כמשלימים זה את זה. </w:t>
      </w:r>
    </w:p>
    <w:p w14:paraId="40364578" w14:textId="1DF61757" w:rsidR="00D763A7" w:rsidRPr="00C744CF" w:rsidRDefault="00D266A4" w:rsidP="0008107E">
      <w:pPr>
        <w:pStyle w:val="1e"/>
        <w:rPr>
          <w:rtl/>
        </w:rPr>
      </w:pPr>
      <w:r w:rsidRPr="00C744CF">
        <w:rPr>
          <w:rtl/>
        </w:rPr>
        <w:t xml:space="preserve">הצעה שלא תעמוד בכל תנאי הסף </w:t>
      </w:r>
      <w:r w:rsidR="00D763A7" w:rsidRPr="00C744CF">
        <w:rPr>
          <w:rtl/>
        </w:rPr>
        <w:t xml:space="preserve">תיפסל ולא תובא לדיון בפני ועדת המכרזים. </w:t>
      </w:r>
      <w:r w:rsidR="006B0385" w:rsidRPr="00C744CF">
        <w:rPr>
          <w:rFonts w:hint="cs"/>
          <w:rtl/>
        </w:rPr>
        <w:t>מובהר כי</w:t>
      </w:r>
      <w:r w:rsidR="00D5701E" w:rsidRPr="00C744CF">
        <w:rPr>
          <w:rFonts w:hint="cs"/>
          <w:rtl/>
        </w:rPr>
        <w:t xml:space="preserve"> </w:t>
      </w:r>
      <w:r w:rsidR="00AF2B5B" w:rsidRPr="00C744CF">
        <w:rPr>
          <w:rFonts w:hint="cs"/>
          <w:rtl/>
        </w:rPr>
        <w:t>בשלב השני של המכרז משרד הבריאות</w:t>
      </w:r>
      <w:r w:rsidR="00D5701E" w:rsidRPr="00C744CF">
        <w:rPr>
          <w:rFonts w:hint="cs"/>
          <w:rtl/>
        </w:rPr>
        <w:t xml:space="preserve"> </w:t>
      </w:r>
      <w:r w:rsidR="0008107E">
        <w:rPr>
          <w:rFonts w:hint="cs"/>
          <w:rtl/>
        </w:rPr>
        <w:t>צפוי</w:t>
      </w:r>
      <w:r w:rsidR="0008107E" w:rsidRPr="00C744CF">
        <w:rPr>
          <w:rFonts w:hint="cs"/>
          <w:rtl/>
        </w:rPr>
        <w:t xml:space="preserve"> </w:t>
      </w:r>
      <w:r w:rsidR="00AF2B5B" w:rsidRPr="00C744CF">
        <w:rPr>
          <w:rFonts w:hint="cs"/>
          <w:rtl/>
        </w:rPr>
        <w:t>לדרוש מקבוצת המציעים הסופית לעמוד בתנאי סף נוספים</w:t>
      </w:r>
      <w:r w:rsidR="006B0385" w:rsidRPr="00C744CF">
        <w:rPr>
          <w:rFonts w:hint="cs"/>
          <w:rtl/>
        </w:rPr>
        <w:t>,</w:t>
      </w:r>
      <w:r w:rsidR="00AF2B5B" w:rsidRPr="00C744CF">
        <w:rPr>
          <w:rFonts w:hint="cs"/>
          <w:rtl/>
        </w:rPr>
        <w:t xml:space="preserve"> </w:t>
      </w:r>
      <w:r w:rsidR="00CD0313" w:rsidRPr="00C744CF">
        <w:rPr>
          <w:rFonts w:hint="cs"/>
          <w:rtl/>
        </w:rPr>
        <w:t xml:space="preserve">מנהליים ומקצועיים, </w:t>
      </w:r>
      <w:r w:rsidR="00AF2B5B" w:rsidRPr="00C744CF">
        <w:rPr>
          <w:rFonts w:hint="cs"/>
          <w:rtl/>
        </w:rPr>
        <w:t>וזאת</w:t>
      </w:r>
      <w:r w:rsidR="006B0385" w:rsidRPr="00C744CF">
        <w:rPr>
          <w:rFonts w:hint="cs"/>
          <w:rtl/>
        </w:rPr>
        <w:t xml:space="preserve"> לאחר בחינת ההצעות שיוגשו בשלב המיון המוקדם.</w:t>
      </w:r>
    </w:p>
    <w:p w14:paraId="7D13F0C5" w14:textId="77777777" w:rsidR="00D763A7" w:rsidRPr="00C744CF" w:rsidRDefault="00D763A7" w:rsidP="007067BD">
      <w:pPr>
        <w:pStyle w:val="22"/>
        <w:spacing w:before="0" w:after="80"/>
        <w:rPr>
          <w:rFonts w:asciiTheme="majorBidi" w:hAnsiTheme="majorBidi" w:cs="David"/>
          <w:rtl/>
        </w:rPr>
      </w:pPr>
      <w:r w:rsidRPr="00C744CF">
        <w:rPr>
          <w:rFonts w:asciiTheme="majorBidi" w:hAnsiTheme="majorBidi" w:cs="David"/>
          <w:rtl/>
        </w:rPr>
        <w:t>תנאי סף מנהליים</w:t>
      </w:r>
      <w:r w:rsidR="00D5701E" w:rsidRPr="00C744CF">
        <w:rPr>
          <w:rFonts w:asciiTheme="majorBidi" w:hAnsiTheme="majorBidi" w:cs="David"/>
          <w:rtl/>
        </w:rPr>
        <w:t xml:space="preserve"> </w:t>
      </w:r>
    </w:p>
    <w:p w14:paraId="0108B027" w14:textId="77777777" w:rsidR="001766F6" w:rsidRPr="00C744CF" w:rsidRDefault="001766F6" w:rsidP="00D5701E">
      <w:pPr>
        <w:bidi/>
        <w:spacing w:after="80" w:line="360" w:lineRule="auto"/>
        <w:ind w:left="792" w:right="284"/>
        <w:jc w:val="both"/>
        <w:rPr>
          <w:rFonts w:asciiTheme="majorBidi" w:eastAsia="Times New Roman" w:hAnsiTheme="majorBidi" w:cs="David"/>
        </w:rPr>
      </w:pPr>
      <w:r w:rsidRPr="00C744CF">
        <w:rPr>
          <w:rFonts w:asciiTheme="majorBidi" w:eastAsia="Times New Roman" w:hAnsiTheme="majorBidi" w:cs="David"/>
          <w:rtl/>
        </w:rPr>
        <w:t xml:space="preserve">תנאי הסף המפורטים להלן מהווים חלק בלתי נפרד ממסמכי המכרז, הם מצטברים ויש לראותם כמשלימים זה את זה. </w:t>
      </w:r>
    </w:p>
    <w:p w14:paraId="455A81F0" w14:textId="77777777" w:rsidR="001766F6" w:rsidRPr="00C744CF" w:rsidRDefault="001766F6" w:rsidP="00D5701E">
      <w:pPr>
        <w:bidi/>
        <w:spacing w:after="80" w:line="360" w:lineRule="auto"/>
        <w:ind w:left="792"/>
        <w:jc w:val="both"/>
        <w:rPr>
          <w:rFonts w:asciiTheme="majorBidi" w:eastAsia="Times New Roman" w:hAnsiTheme="majorBidi" w:cs="David"/>
          <w:rtl/>
        </w:rPr>
      </w:pPr>
      <w:r w:rsidRPr="00C744CF">
        <w:rPr>
          <w:rFonts w:asciiTheme="majorBidi" w:eastAsia="Times New Roman" w:hAnsiTheme="majorBidi" w:cs="David"/>
          <w:rtl/>
        </w:rPr>
        <w:t>הצעה שלא תעמוד בכל תנאי הסף</w:t>
      </w:r>
      <w:r w:rsidR="00D5701E" w:rsidRPr="00C744CF">
        <w:rPr>
          <w:rFonts w:asciiTheme="majorBidi" w:eastAsia="Times New Roman" w:hAnsiTheme="majorBidi" w:cs="David"/>
          <w:rtl/>
        </w:rPr>
        <w:t xml:space="preserve"> </w:t>
      </w:r>
      <w:r w:rsidRPr="00C744CF">
        <w:rPr>
          <w:rFonts w:asciiTheme="majorBidi" w:eastAsia="Times New Roman" w:hAnsiTheme="majorBidi" w:cs="David"/>
          <w:rtl/>
        </w:rPr>
        <w:t xml:space="preserve">תיפסל ולא תובא לדיון בפני ועדת המכרזים. </w:t>
      </w:r>
    </w:p>
    <w:p w14:paraId="3C37AFC0" w14:textId="77777777" w:rsidR="00D763A7" w:rsidRPr="00C744CF" w:rsidRDefault="00D763A7" w:rsidP="007067BD">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על מציע שהינו תאגיד רשום כדין בישראל </w:t>
      </w:r>
      <w:r w:rsidRPr="00C744CF">
        <w:rPr>
          <w:rFonts w:asciiTheme="majorBidi" w:hAnsiTheme="majorBidi" w:cs="David"/>
          <w:rtl/>
        </w:rPr>
        <w:t xml:space="preserve">לצרף האישורים הנדרשים לפי חוק עסקאות וגופים ציבוריים, תשל"ו- 1976: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p>
    <w:p w14:paraId="3F5E3CB4" w14:textId="12519FB8" w:rsidR="00D763A7" w:rsidRPr="00C744CF" w:rsidRDefault="00D763A7" w:rsidP="00DA7779">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על מציע שהינו תאגיד רשום כדין בישראל</w:t>
      </w:r>
      <w:r w:rsidR="00D5701E" w:rsidRPr="00C744CF">
        <w:rPr>
          <w:rFonts w:asciiTheme="majorBidi" w:hAnsiTheme="majorBidi" w:cs="David"/>
          <w:rtl/>
        </w:rPr>
        <w:t xml:space="preserve"> </w:t>
      </w:r>
      <w:r w:rsidRPr="00C744CF">
        <w:rPr>
          <w:rFonts w:asciiTheme="majorBidi" w:hAnsiTheme="majorBidi" w:cs="David" w:hint="cs"/>
          <w:rtl/>
        </w:rPr>
        <w:t xml:space="preserve">לצרף </w:t>
      </w:r>
      <w:r w:rsidRPr="00C744CF">
        <w:rPr>
          <w:rFonts w:asciiTheme="majorBidi" w:hAnsiTheme="majorBidi" w:cs="David"/>
          <w:rtl/>
        </w:rPr>
        <w:t xml:space="preserve">תצהיר המאומת ע"י עורך דין בדבר העדר הרשעות בעברות לפי </w:t>
      </w:r>
      <w:hyperlink r:id="rId24" w:history="1">
        <w:r w:rsidRPr="00C744CF">
          <w:rPr>
            <w:rFonts w:asciiTheme="majorBidi" w:hAnsiTheme="majorBidi" w:cs="David"/>
            <w:rtl/>
          </w:rPr>
          <w:t>חוק עובדים זרים, תשנ"א-1991</w:t>
        </w:r>
      </w:hyperlink>
      <w:r w:rsidRPr="00C744CF">
        <w:rPr>
          <w:rFonts w:asciiTheme="majorBidi" w:hAnsiTheme="majorBidi" w:cs="David"/>
          <w:rtl/>
        </w:rPr>
        <w:t xml:space="preserve"> ולפי חוק שכר מינימום, תשמ"ז-1987. (נספח א'1</w:t>
      </w:r>
      <w:r w:rsidR="00F46B34">
        <w:rPr>
          <w:rFonts w:asciiTheme="majorBidi" w:hAnsiTheme="majorBidi" w:cs="David" w:hint="cs"/>
          <w:rtl/>
        </w:rPr>
        <w:t xml:space="preserve"> לחוברת ההצעה</w:t>
      </w:r>
      <w:r w:rsidRPr="00C744CF">
        <w:rPr>
          <w:rFonts w:asciiTheme="majorBidi" w:hAnsiTheme="majorBidi" w:cs="David"/>
          <w:rtl/>
        </w:rPr>
        <w:t>).</w:t>
      </w:r>
      <w:r w:rsidRPr="00C744CF">
        <w:rPr>
          <w:rFonts w:asciiTheme="majorBidi" w:hAnsiTheme="majorBidi" w:cs="David" w:hint="cs"/>
          <w:rtl/>
        </w:rPr>
        <w:t xml:space="preserve"> במידה והמציע הינו חברה זרה, עליו לצרף תצהיר מאומת על ידי עו"ד בדבר העדר הרשעה בעברות שעניינן דיני עבודה שעניינים העסקת עובדים זרים ותשלום שכר מינימום, ככל שאלה חלים, במקום רישום החברה.</w:t>
      </w:r>
      <w:r w:rsidR="00D5701E" w:rsidRPr="00C744CF">
        <w:rPr>
          <w:rFonts w:asciiTheme="majorBidi" w:hAnsiTheme="majorBidi" w:cs="David" w:hint="cs"/>
          <w:rtl/>
        </w:rPr>
        <w:t xml:space="preserve"> </w:t>
      </w:r>
      <w:r w:rsidRPr="00C744CF">
        <w:rPr>
          <w:rFonts w:asciiTheme="majorBidi" w:hAnsiTheme="majorBidi" w:cs="David" w:hint="cs"/>
          <w:rtl/>
        </w:rPr>
        <w:t xml:space="preserve"> </w:t>
      </w:r>
    </w:p>
    <w:p w14:paraId="1D4BAB12" w14:textId="77777777" w:rsidR="00D763A7" w:rsidRPr="00C744CF" w:rsidRDefault="00D763A7" w:rsidP="00D5701E">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על</w:t>
      </w:r>
      <w:r w:rsidRPr="00C744CF">
        <w:rPr>
          <w:rFonts w:asciiTheme="majorBidi" w:hAnsiTheme="majorBidi" w:cs="David"/>
          <w:rtl/>
        </w:rPr>
        <w:t xml:space="preserve"> מציע </w:t>
      </w:r>
      <w:r w:rsidRPr="00C744CF">
        <w:rPr>
          <w:rFonts w:asciiTheme="majorBidi" w:hAnsiTheme="majorBidi" w:cs="David" w:hint="cs"/>
          <w:rtl/>
        </w:rPr>
        <w:t>ש</w:t>
      </w:r>
      <w:r w:rsidRPr="00C744CF">
        <w:rPr>
          <w:rFonts w:asciiTheme="majorBidi" w:hAnsiTheme="majorBidi" w:cs="David"/>
          <w:rtl/>
        </w:rPr>
        <w:t>ה</w:t>
      </w:r>
      <w:r w:rsidRPr="00C744CF">
        <w:rPr>
          <w:rFonts w:asciiTheme="majorBidi" w:hAnsiTheme="majorBidi" w:cs="David" w:hint="cs"/>
          <w:rtl/>
        </w:rPr>
        <w:t>י</w:t>
      </w:r>
      <w:r w:rsidRPr="00C744CF">
        <w:rPr>
          <w:rFonts w:asciiTheme="majorBidi" w:hAnsiTheme="majorBidi" w:cs="David"/>
          <w:rtl/>
        </w:rPr>
        <w:t xml:space="preserve">נו תאגיד </w:t>
      </w:r>
      <w:r w:rsidRPr="00C744CF">
        <w:rPr>
          <w:rFonts w:asciiTheme="majorBidi" w:hAnsiTheme="majorBidi" w:cs="David" w:hint="cs"/>
          <w:rtl/>
        </w:rPr>
        <w:t xml:space="preserve">רשום כדין בישראל </w:t>
      </w:r>
      <w:r w:rsidRPr="00C744CF">
        <w:rPr>
          <w:rFonts w:asciiTheme="majorBidi" w:hAnsiTheme="majorBidi" w:cs="David"/>
          <w:rtl/>
        </w:rPr>
        <w:t>להמציא העתק אישור רישום מהרשם הרלוונטי. אם המציע הנו עמותה יש לצרף אישור בדבר ניהול תקין. מציע שהתאגדותו בוצעה במהלך השנים 201</w:t>
      </w:r>
      <w:r w:rsidR="00D5701E" w:rsidRPr="00C744CF">
        <w:rPr>
          <w:rFonts w:asciiTheme="majorBidi" w:hAnsiTheme="majorBidi" w:cs="David" w:hint="cs"/>
          <w:rtl/>
        </w:rPr>
        <w:t>6</w:t>
      </w:r>
      <w:r w:rsidRPr="00C744CF">
        <w:rPr>
          <w:rFonts w:asciiTheme="majorBidi" w:hAnsiTheme="majorBidi" w:cs="David"/>
          <w:rtl/>
        </w:rPr>
        <w:t>-201</w:t>
      </w:r>
      <w:r w:rsidR="00D5701E" w:rsidRPr="00C744CF">
        <w:rPr>
          <w:rFonts w:asciiTheme="majorBidi" w:hAnsiTheme="majorBidi" w:cs="David" w:hint="cs"/>
          <w:rtl/>
        </w:rPr>
        <w:t>7</w:t>
      </w:r>
      <w:r w:rsidRPr="00C744CF">
        <w:rPr>
          <w:rFonts w:asciiTheme="majorBidi" w:hAnsiTheme="majorBidi" w:cs="David"/>
          <w:rtl/>
        </w:rPr>
        <w:t>, ובשל כך טרם הונפק עבורו אישור ניהול תקין, יוכל להחליף את המסמכים החסרים בתצהיר חתום ע"י עו"ד לפיו אישורים אלה יסופקו בתוך 90 יום מ</w:t>
      </w:r>
      <w:r w:rsidRPr="00C744CF">
        <w:rPr>
          <w:rFonts w:asciiTheme="majorBidi" w:hAnsiTheme="majorBidi" w:cs="David" w:hint="cs"/>
          <w:rtl/>
        </w:rPr>
        <w:t>מועד קבלת</w:t>
      </w:r>
      <w:r w:rsidRPr="00C744CF">
        <w:rPr>
          <w:rFonts w:asciiTheme="majorBidi" w:hAnsiTheme="majorBidi" w:cs="David"/>
          <w:rtl/>
        </w:rPr>
        <w:t xml:space="preserve"> ההודעה </w:t>
      </w:r>
      <w:r w:rsidRPr="00C744CF">
        <w:rPr>
          <w:rFonts w:asciiTheme="majorBidi" w:hAnsiTheme="majorBidi" w:cs="David" w:hint="cs"/>
          <w:rtl/>
        </w:rPr>
        <w:t>ע</w:t>
      </w:r>
      <w:r w:rsidRPr="00C744CF">
        <w:rPr>
          <w:rFonts w:asciiTheme="majorBidi" w:hAnsiTheme="majorBidi" w:cs="David"/>
          <w:rtl/>
        </w:rPr>
        <w:t>ל כך שהצע</w:t>
      </w:r>
      <w:r w:rsidRPr="00C744CF">
        <w:rPr>
          <w:rFonts w:asciiTheme="majorBidi" w:hAnsiTheme="majorBidi" w:cs="David" w:hint="cs"/>
          <w:rtl/>
        </w:rPr>
        <w:t>תו</w:t>
      </w:r>
      <w:r w:rsidRPr="00C744CF">
        <w:rPr>
          <w:rFonts w:asciiTheme="majorBidi" w:hAnsiTheme="majorBidi" w:cs="David"/>
          <w:rtl/>
        </w:rPr>
        <w:t xml:space="preserve"> עברה בהצלחה את שלב הוכחת ההיתכנות.</w:t>
      </w:r>
      <w:r w:rsidRPr="00C744CF">
        <w:rPr>
          <w:rFonts w:asciiTheme="majorBidi" w:hAnsiTheme="majorBidi" w:cs="David" w:hint="cs"/>
          <w:rtl/>
        </w:rPr>
        <w:t xml:space="preserve"> על מציע שהינו חברה זרה להמציא מסמך רשמי המעיד על רישומו כישות משפטית, בהתאם לדין המקום בו נרשמה. </w:t>
      </w:r>
    </w:p>
    <w:p w14:paraId="7AEE97AB" w14:textId="1AA288A2" w:rsidR="00D763A7" w:rsidRPr="00C744CF" w:rsidRDefault="00D763A7" w:rsidP="00CD0313">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על מציע שהינו תאגיד רשום כדין בישראל </w:t>
      </w:r>
      <w:r w:rsidRPr="00C744CF">
        <w:rPr>
          <w:rFonts w:asciiTheme="majorBidi" w:hAnsiTheme="majorBidi" w:cs="David"/>
          <w:rtl/>
        </w:rPr>
        <w:t>לצרף תצהיר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r w:rsidR="00F46B34">
        <w:rPr>
          <w:rFonts w:asciiTheme="majorBidi" w:hAnsiTheme="majorBidi" w:cs="David" w:hint="cs"/>
          <w:rtl/>
        </w:rPr>
        <w:t xml:space="preserve"> לחוברת ההצעה</w:t>
      </w:r>
      <w:r w:rsidRPr="00C744CF">
        <w:rPr>
          <w:rFonts w:asciiTheme="majorBidi" w:hAnsiTheme="majorBidi" w:cs="David"/>
          <w:rtl/>
        </w:rPr>
        <w:t>).</w:t>
      </w:r>
      <w:r w:rsidRPr="00C744CF">
        <w:rPr>
          <w:rFonts w:asciiTheme="majorBidi" w:hAnsiTheme="majorBidi" w:cs="David" w:hint="cs"/>
          <w:rtl/>
        </w:rPr>
        <w:t xml:space="preserve"> על מציע שהינו חברה זרה להמציא תצהיר מאומת על ידי עו"ד בדבר עמידתו בכל החובות החלות עליו מכח דיני העבודה הקיימים במקום רישום החברה.</w:t>
      </w:r>
    </w:p>
    <w:p w14:paraId="2E3D7BED" w14:textId="77777777" w:rsidR="00D763A7" w:rsidRPr="00C744CF" w:rsidRDefault="00D763A7" w:rsidP="007067BD">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אם המציע הוא תאגיד, יש לצרף נסח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hyperlink r:id="rId25" w:history="1">
        <w:r w:rsidRPr="00C744CF">
          <w:rPr>
            <w:rFonts w:asciiTheme="majorBidi" w:hAnsiTheme="majorBidi" w:cs="David"/>
          </w:rPr>
          <w:t>Taagidim.justice.gov.il</w:t>
        </w:r>
      </w:hyperlink>
      <w:r w:rsidRPr="00C744CF">
        <w:rPr>
          <w:rFonts w:asciiTheme="majorBidi" w:hAnsiTheme="majorBidi" w:cs="David"/>
          <w:rtl/>
        </w:rPr>
        <w:t xml:space="preserve"> בלחיצה על הכותרת "הפקת נסח חברה".</w:t>
      </w:r>
      <w:r w:rsidR="00D5701E" w:rsidRPr="00C744CF">
        <w:rPr>
          <w:rFonts w:asciiTheme="majorBidi" w:hAnsiTheme="majorBidi" w:cs="David" w:hint="cs"/>
          <w:rtl/>
        </w:rPr>
        <w:t xml:space="preserve"> </w:t>
      </w:r>
      <w:r w:rsidRPr="00C744CF">
        <w:rPr>
          <w:rFonts w:asciiTheme="majorBidi" w:hAnsiTheme="majorBidi" w:cs="David" w:hint="cs"/>
          <w:rtl/>
        </w:rPr>
        <w:t xml:space="preserve"> הוראות ס.ק. זה לא יחולו על חברה זרה.</w:t>
      </w:r>
    </w:p>
    <w:p w14:paraId="07C7EFDE" w14:textId="3BDA2279" w:rsidR="00D763A7" w:rsidRPr="00C744CF" w:rsidRDefault="00D763A7" w:rsidP="007067BD">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lastRenderedPageBreak/>
        <w:t xml:space="preserve">יש לצרף הצהרה על שימוש בתוכנות </w:t>
      </w:r>
      <w:r w:rsidRPr="00F46B34">
        <w:rPr>
          <w:rFonts w:asciiTheme="majorBidi" w:hAnsiTheme="majorBidi" w:cs="David"/>
          <w:rtl/>
        </w:rPr>
        <w:t>מקוריות (נספח א'3</w:t>
      </w:r>
      <w:r w:rsidR="00F46B34" w:rsidRPr="00F46B34">
        <w:rPr>
          <w:rFonts w:asciiTheme="majorBidi" w:hAnsiTheme="majorBidi" w:cs="David" w:hint="cs"/>
          <w:rtl/>
        </w:rPr>
        <w:t xml:space="preserve"> לחוברת ההצעה</w:t>
      </w:r>
      <w:r w:rsidRPr="00F46B34">
        <w:rPr>
          <w:rFonts w:asciiTheme="majorBidi" w:hAnsiTheme="majorBidi" w:cs="David"/>
          <w:rtl/>
        </w:rPr>
        <w:t>).</w:t>
      </w:r>
      <w:r w:rsidRPr="00C744CF">
        <w:rPr>
          <w:rFonts w:asciiTheme="majorBidi" w:hAnsiTheme="majorBidi" w:cs="David"/>
          <w:rtl/>
        </w:rPr>
        <w:t xml:space="preserve"> </w:t>
      </w:r>
    </w:p>
    <w:p w14:paraId="1C49D70A" w14:textId="77777777" w:rsidR="00D763A7" w:rsidRPr="00C744CF" w:rsidRDefault="00D763A7" w:rsidP="005A269C">
      <w:pPr>
        <w:pStyle w:val="22"/>
        <w:spacing w:before="0" w:after="80"/>
        <w:rPr>
          <w:rFonts w:asciiTheme="majorBidi" w:hAnsiTheme="majorBidi" w:cs="David"/>
        </w:rPr>
      </w:pPr>
      <w:bookmarkStart w:id="36" w:name="_Toc298410839"/>
      <w:bookmarkStart w:id="37" w:name="_Toc298410930"/>
      <w:bookmarkStart w:id="38" w:name="_Toc298446099"/>
      <w:r w:rsidRPr="00C744CF">
        <w:rPr>
          <w:rFonts w:asciiTheme="majorBidi" w:hAnsiTheme="majorBidi" w:cs="David"/>
          <w:rtl/>
        </w:rPr>
        <w:t xml:space="preserve">תנאי סף </w:t>
      </w:r>
      <w:bookmarkStart w:id="39" w:name="_Ref393831570"/>
      <w:bookmarkStart w:id="40" w:name="_Ref424465451"/>
      <w:bookmarkStart w:id="41" w:name="_Ref393831407"/>
      <w:r w:rsidR="00395CE1" w:rsidRPr="00C744CF">
        <w:rPr>
          <w:rFonts w:asciiTheme="majorBidi" w:hAnsiTheme="majorBidi" w:cs="David"/>
          <w:rtl/>
        </w:rPr>
        <w:t>מקצועיים למוצר</w:t>
      </w:r>
      <w:r w:rsidR="006B0385" w:rsidRPr="00C744CF">
        <w:rPr>
          <w:rFonts w:asciiTheme="majorBidi" w:hAnsiTheme="majorBidi" w:cs="David" w:hint="cs"/>
          <w:rtl/>
        </w:rPr>
        <w:t xml:space="preserve"> </w:t>
      </w:r>
    </w:p>
    <w:p w14:paraId="57CB67BC" w14:textId="77777777" w:rsidR="00D763A7" w:rsidRPr="00C744CF" w:rsidRDefault="00D763A7" w:rsidP="00D12C10">
      <w:pPr>
        <w:pStyle w:val="30"/>
        <w:numPr>
          <w:ilvl w:val="0"/>
          <w:numId w:val="0"/>
        </w:numPr>
        <w:spacing w:after="80"/>
        <w:ind w:left="765"/>
        <w:jc w:val="both"/>
        <w:rPr>
          <w:rFonts w:ascii="David" w:hAnsi="David" w:cs="David"/>
          <w:rtl/>
        </w:rPr>
      </w:pPr>
      <w:bookmarkStart w:id="42" w:name="_Ref424465219"/>
      <w:bookmarkEnd w:id="39"/>
      <w:bookmarkEnd w:id="40"/>
      <w:r w:rsidRPr="0016027C">
        <w:rPr>
          <w:rFonts w:ascii="David" w:hAnsi="David" w:cs="David"/>
          <w:rtl/>
        </w:rPr>
        <w:t xml:space="preserve">המוצר/ים המוצע/ים </w:t>
      </w:r>
      <w:bookmarkEnd w:id="42"/>
      <w:r w:rsidRPr="0016027C">
        <w:rPr>
          <w:rFonts w:ascii="David" w:hAnsi="David" w:cs="David"/>
          <w:rtl/>
        </w:rPr>
        <w:t>שייכים לעולם הבריאות הדיגיטלית</w:t>
      </w:r>
      <w:r w:rsidR="00062843" w:rsidRPr="0016027C">
        <w:rPr>
          <w:rFonts w:ascii="David" w:hAnsi="David" w:cs="David" w:hint="cs"/>
          <w:rtl/>
        </w:rPr>
        <w:t xml:space="preserve"> ושיפור איכות חיים באמצעים דיגיטליים</w:t>
      </w:r>
      <w:r w:rsidRPr="0016027C">
        <w:rPr>
          <w:rFonts w:ascii="David" w:hAnsi="David" w:cs="David"/>
          <w:rtl/>
        </w:rPr>
        <w:t>. לעניין זה, מוצר ייחשב שייך לתחו</w:t>
      </w:r>
      <w:r w:rsidR="00062843" w:rsidRPr="0016027C">
        <w:rPr>
          <w:rFonts w:ascii="David" w:hAnsi="David" w:cs="David" w:hint="cs"/>
          <w:rtl/>
        </w:rPr>
        <w:t>מים אלו</w:t>
      </w:r>
      <w:r w:rsidR="00516DC3" w:rsidRPr="0016027C">
        <w:rPr>
          <w:rFonts w:ascii="David" w:hAnsi="David" w:cs="David" w:hint="cs"/>
          <w:rtl/>
        </w:rPr>
        <w:t xml:space="preserve"> </w:t>
      </w:r>
      <w:r w:rsidRPr="0016027C">
        <w:rPr>
          <w:rFonts w:ascii="David" w:hAnsi="David" w:cs="David"/>
          <w:rtl/>
        </w:rPr>
        <w:t>אם הוא שייך לתעשיית הבריאות</w:t>
      </w:r>
      <w:r w:rsidRPr="0016027C">
        <w:rPr>
          <w:rFonts w:ascii="David" w:hAnsi="David" w:cs="David" w:hint="cs"/>
          <w:rtl/>
        </w:rPr>
        <w:t xml:space="preserve"> </w:t>
      </w:r>
      <w:r w:rsidR="0036568B" w:rsidRPr="0016027C">
        <w:rPr>
          <w:rFonts w:ascii="David" w:hAnsi="David" w:cs="David" w:hint="cs"/>
          <w:rtl/>
        </w:rPr>
        <w:t>וה-</w:t>
      </w:r>
      <w:r w:rsidR="00062843" w:rsidRPr="0016027C">
        <w:rPr>
          <w:rFonts w:ascii="David" w:hAnsi="David" w:cs="David"/>
        </w:rPr>
        <w:t>Wellness</w:t>
      </w:r>
      <w:r w:rsidR="00062843" w:rsidRPr="0016027C">
        <w:rPr>
          <w:rFonts w:ascii="David" w:hAnsi="David" w:cs="David" w:hint="cs"/>
          <w:rtl/>
        </w:rPr>
        <w:t xml:space="preserve"> </w:t>
      </w:r>
      <w:r w:rsidRPr="0016027C">
        <w:rPr>
          <w:rFonts w:ascii="David" w:hAnsi="David" w:cs="David" w:hint="cs"/>
          <w:rtl/>
        </w:rPr>
        <w:t>(או יעבור התאמות כך שניתן בעקבותן להגדירו ככזה)</w:t>
      </w:r>
      <w:r w:rsidRPr="0016027C">
        <w:rPr>
          <w:rFonts w:ascii="David" w:hAnsi="David" w:cs="David"/>
          <w:rtl/>
        </w:rPr>
        <w:t>, ומרכיב התוכנה בו הוא משמעותי</w:t>
      </w:r>
      <w:r w:rsidR="00CD0313" w:rsidRPr="0016027C">
        <w:rPr>
          <w:rFonts w:ascii="David" w:hAnsi="David" w:cs="David" w:hint="cs"/>
          <w:rtl/>
        </w:rPr>
        <w:t xml:space="preserve"> </w:t>
      </w:r>
      <w:r w:rsidR="0016027C" w:rsidRPr="0016027C">
        <w:rPr>
          <w:rFonts w:ascii="David" w:hAnsi="David" w:cs="David" w:hint="cs"/>
          <w:rtl/>
        </w:rPr>
        <w:t xml:space="preserve">ליכולות המוצר </w:t>
      </w:r>
      <w:r w:rsidR="00CD0313" w:rsidRPr="0016027C">
        <w:rPr>
          <w:rFonts w:ascii="David" w:hAnsi="David" w:cs="David" w:hint="cs"/>
          <w:rtl/>
        </w:rPr>
        <w:t xml:space="preserve">קרי, </w:t>
      </w:r>
      <w:r w:rsidR="0016027C" w:rsidRPr="0016027C">
        <w:rPr>
          <w:rFonts w:ascii="David" w:hAnsi="David" w:cs="David" w:hint="cs"/>
          <w:rtl/>
        </w:rPr>
        <w:t>ה</w:t>
      </w:r>
      <w:r w:rsidR="005E1F2F" w:rsidRPr="0016027C">
        <w:rPr>
          <w:rFonts w:ascii="David" w:hAnsi="David" w:cs="David" w:hint="cs"/>
          <w:rtl/>
        </w:rPr>
        <w:t xml:space="preserve">מענה </w:t>
      </w:r>
      <w:r w:rsidR="00DD1CCA">
        <w:rPr>
          <w:rFonts w:ascii="David" w:hAnsi="David" w:cs="David" w:hint="cs"/>
          <w:rtl/>
        </w:rPr>
        <w:t>ה</w:t>
      </w:r>
      <w:r w:rsidR="005E1F2F" w:rsidRPr="0016027C">
        <w:rPr>
          <w:rFonts w:ascii="David" w:hAnsi="David" w:cs="David" w:hint="cs"/>
          <w:rtl/>
        </w:rPr>
        <w:t xml:space="preserve">פונקציונלי מבוסס </w:t>
      </w:r>
      <w:r w:rsidR="0016027C">
        <w:rPr>
          <w:rFonts w:ascii="David" w:hAnsi="David" w:cs="David" w:hint="cs"/>
          <w:rtl/>
        </w:rPr>
        <w:t xml:space="preserve">על </w:t>
      </w:r>
      <w:r w:rsidR="005E1F2F" w:rsidRPr="0016027C">
        <w:rPr>
          <w:rFonts w:ascii="David" w:hAnsi="David" w:cs="David" w:hint="cs"/>
          <w:rtl/>
        </w:rPr>
        <w:t>תוכנה</w:t>
      </w:r>
      <w:r w:rsidR="00BD6F99" w:rsidRPr="0016027C">
        <w:rPr>
          <w:rFonts w:ascii="David" w:hAnsi="David" w:cs="David" w:hint="cs"/>
          <w:rtl/>
        </w:rPr>
        <w:t>.</w:t>
      </w:r>
      <w:r w:rsidR="00CD0313" w:rsidRPr="0016027C">
        <w:rPr>
          <w:rFonts w:ascii="David" w:hAnsi="David" w:cs="David" w:hint="cs"/>
          <w:rtl/>
        </w:rPr>
        <w:t xml:space="preserve"> </w:t>
      </w:r>
      <w:r w:rsidRPr="0016027C">
        <w:rPr>
          <w:rFonts w:ascii="David" w:hAnsi="David" w:cs="David"/>
          <w:rtl/>
        </w:rPr>
        <w:t>מוצרים השייכים לתחומים שכנים, כגון מכשור רפואי ותעשיית הפארמה ייחשבו כעומדים בתנאי הסף המקצועי הנ"ל אך ורק אם מרכיב התוכנה שבהם הוא משמעותי ביותר.</w:t>
      </w:r>
    </w:p>
    <w:p w14:paraId="31576D9E" w14:textId="77777777" w:rsidR="00A776A9" w:rsidRPr="00C744CF" w:rsidRDefault="00A776A9" w:rsidP="00F85855">
      <w:pPr>
        <w:pStyle w:val="10"/>
        <w:rPr>
          <w:rStyle w:val="11"/>
          <w:rFonts w:ascii="David" w:hAnsi="David" w:cs="David"/>
          <w:b/>
          <w:bCs/>
          <w:sz w:val="26"/>
          <w:szCs w:val="26"/>
        </w:rPr>
      </w:pPr>
      <w:bookmarkStart w:id="43" w:name="_Toc492279780"/>
      <w:r w:rsidRPr="00C744CF">
        <w:rPr>
          <w:rStyle w:val="11"/>
          <w:rFonts w:ascii="David" w:hAnsi="David" w:cs="David" w:hint="cs"/>
          <w:b/>
          <w:bCs/>
          <w:sz w:val="26"/>
          <w:szCs w:val="26"/>
          <w:rtl/>
        </w:rPr>
        <w:t>בדיקת ההצעות והערכתן</w:t>
      </w:r>
      <w:r w:rsidR="00D5701E" w:rsidRPr="00C744CF">
        <w:rPr>
          <w:rStyle w:val="11"/>
          <w:rFonts w:ascii="David" w:hAnsi="David" w:cs="David" w:hint="cs"/>
          <w:b/>
          <w:bCs/>
          <w:sz w:val="26"/>
          <w:szCs w:val="26"/>
          <w:rtl/>
        </w:rPr>
        <w:t xml:space="preserve"> </w:t>
      </w:r>
      <w:r w:rsidRPr="00C744CF">
        <w:rPr>
          <w:rStyle w:val="11"/>
          <w:rFonts w:ascii="David" w:hAnsi="David" w:cs="David" w:hint="cs"/>
          <w:b/>
          <w:bCs/>
          <w:sz w:val="26"/>
          <w:szCs w:val="26"/>
          <w:rtl/>
        </w:rPr>
        <w:t>בשלב המיון המוקדם</w:t>
      </w:r>
      <w:bookmarkEnd w:id="43"/>
      <w:r w:rsidRPr="00C744CF">
        <w:rPr>
          <w:rStyle w:val="11"/>
          <w:rFonts w:ascii="David" w:hAnsi="David" w:cs="David" w:hint="cs"/>
          <w:b/>
          <w:bCs/>
          <w:sz w:val="26"/>
          <w:szCs w:val="26"/>
          <w:rtl/>
        </w:rPr>
        <w:t xml:space="preserve"> </w:t>
      </w:r>
    </w:p>
    <w:p w14:paraId="02150378" w14:textId="77777777" w:rsidR="00A776A9" w:rsidRPr="00C744CF" w:rsidRDefault="00A776A9" w:rsidP="00A776A9">
      <w:pPr>
        <w:pStyle w:val="1e"/>
        <w:rPr>
          <w:rtl/>
        </w:rPr>
      </w:pPr>
      <w:r w:rsidRPr="00C744CF">
        <w:rPr>
          <w:rtl/>
        </w:rPr>
        <w:t xml:space="preserve">המשרד יקיים </w:t>
      </w:r>
      <w:r w:rsidRPr="00C744CF">
        <w:rPr>
          <w:rFonts w:hint="cs"/>
          <w:rtl/>
        </w:rPr>
        <w:t>הליך מכרז עם שלב מיון מוקדם</w:t>
      </w:r>
      <w:bookmarkStart w:id="44" w:name="_Ref315162609"/>
      <w:r w:rsidRPr="00C744CF">
        <w:rPr>
          <w:rFonts w:hint="cs"/>
          <w:rtl/>
        </w:rPr>
        <w:t>, בהתאם לשלבים הבאים:</w:t>
      </w:r>
    </w:p>
    <w:p w14:paraId="7B32C77D" w14:textId="77777777" w:rsidR="00A776A9" w:rsidRPr="00C744CF" w:rsidRDefault="00A776A9" w:rsidP="005C2AA5">
      <w:pPr>
        <w:pStyle w:val="a5"/>
        <w:numPr>
          <w:ilvl w:val="0"/>
          <w:numId w:val="46"/>
        </w:numPr>
        <w:bidi/>
        <w:spacing w:after="80"/>
        <w:ind w:left="1110" w:hanging="425"/>
        <w:jc w:val="both"/>
        <w:rPr>
          <w:rFonts w:asciiTheme="majorBidi" w:hAnsiTheme="majorBidi"/>
          <w:rtl/>
          <w:lang w:eastAsia="he-IL"/>
        </w:rPr>
      </w:pPr>
      <w:r w:rsidRPr="00C744CF">
        <w:rPr>
          <w:rFonts w:asciiTheme="majorBidi" w:hAnsiTheme="majorBidi" w:hint="cs"/>
          <w:sz w:val="22"/>
          <w:szCs w:val="22"/>
          <w:rtl/>
          <w:lang w:eastAsia="he-IL"/>
        </w:rPr>
        <w:t>שלב</w:t>
      </w:r>
      <w:r w:rsidRPr="00C744CF">
        <w:rPr>
          <w:rFonts w:asciiTheme="majorBidi" w:hAnsiTheme="majorBidi"/>
          <w:sz w:val="22"/>
          <w:szCs w:val="22"/>
          <w:rtl/>
          <w:lang w:eastAsia="he-IL"/>
        </w:rPr>
        <w:t xml:space="preserve"> </w:t>
      </w:r>
      <w:r w:rsidRPr="00C744CF">
        <w:rPr>
          <w:rFonts w:asciiTheme="majorBidi" w:hAnsiTheme="majorBidi" w:hint="cs"/>
          <w:sz w:val="22"/>
          <w:szCs w:val="22"/>
          <w:rtl/>
          <w:lang w:eastAsia="he-IL"/>
        </w:rPr>
        <w:t>א</w:t>
      </w:r>
      <w:r w:rsidRPr="00C744CF">
        <w:rPr>
          <w:rFonts w:asciiTheme="majorBidi" w:hAnsiTheme="majorBidi"/>
          <w:sz w:val="22"/>
          <w:szCs w:val="22"/>
          <w:rtl/>
          <w:lang w:eastAsia="he-IL"/>
        </w:rPr>
        <w:t xml:space="preserve">' – </w:t>
      </w:r>
      <w:r w:rsidRPr="00C744CF">
        <w:rPr>
          <w:rFonts w:asciiTheme="majorBidi" w:hAnsiTheme="majorBidi" w:hint="cs"/>
          <w:sz w:val="22"/>
          <w:szCs w:val="22"/>
          <w:rtl/>
          <w:lang w:eastAsia="he-IL"/>
        </w:rPr>
        <w:t>בדיקת</w:t>
      </w:r>
      <w:r w:rsidRPr="00C744CF">
        <w:rPr>
          <w:rFonts w:asciiTheme="majorBidi" w:hAnsiTheme="majorBidi"/>
          <w:sz w:val="22"/>
          <w:szCs w:val="22"/>
          <w:rtl/>
          <w:lang w:eastAsia="he-IL"/>
        </w:rPr>
        <w:t xml:space="preserve"> </w:t>
      </w:r>
      <w:r w:rsidRPr="00C744CF">
        <w:rPr>
          <w:rFonts w:asciiTheme="majorBidi" w:hAnsiTheme="majorBidi" w:hint="cs"/>
          <w:sz w:val="22"/>
          <w:szCs w:val="22"/>
          <w:rtl/>
          <w:lang w:eastAsia="he-IL"/>
        </w:rPr>
        <w:t>עמידה</w:t>
      </w:r>
      <w:r w:rsidRPr="00C744CF">
        <w:rPr>
          <w:rFonts w:asciiTheme="majorBidi" w:hAnsiTheme="majorBidi"/>
          <w:sz w:val="22"/>
          <w:szCs w:val="22"/>
          <w:rtl/>
          <w:lang w:eastAsia="he-IL"/>
        </w:rPr>
        <w:t xml:space="preserve"> </w:t>
      </w:r>
      <w:r w:rsidRPr="00C744CF">
        <w:rPr>
          <w:rFonts w:asciiTheme="majorBidi" w:hAnsiTheme="majorBidi" w:hint="cs"/>
          <w:sz w:val="22"/>
          <w:szCs w:val="22"/>
          <w:rtl/>
          <w:lang w:eastAsia="he-IL"/>
        </w:rPr>
        <w:t>בתנאי</w:t>
      </w:r>
      <w:r w:rsidRPr="00C744CF">
        <w:rPr>
          <w:rFonts w:asciiTheme="majorBidi" w:hAnsiTheme="majorBidi"/>
          <w:sz w:val="22"/>
          <w:szCs w:val="22"/>
          <w:rtl/>
          <w:lang w:eastAsia="he-IL"/>
        </w:rPr>
        <w:t xml:space="preserve"> </w:t>
      </w:r>
      <w:r w:rsidRPr="00C744CF">
        <w:rPr>
          <w:rFonts w:asciiTheme="majorBidi" w:hAnsiTheme="majorBidi" w:hint="cs"/>
          <w:sz w:val="22"/>
          <w:szCs w:val="22"/>
          <w:rtl/>
          <w:lang w:eastAsia="he-IL"/>
        </w:rPr>
        <w:t>סף</w:t>
      </w:r>
      <w:r w:rsidRPr="00C744CF">
        <w:rPr>
          <w:rFonts w:asciiTheme="majorBidi" w:hAnsiTheme="majorBidi" w:hint="cs"/>
          <w:rtl/>
          <w:lang w:eastAsia="he-IL"/>
        </w:rPr>
        <w:t>.</w:t>
      </w:r>
    </w:p>
    <w:p w14:paraId="661C0FC1" w14:textId="77777777" w:rsidR="00A776A9" w:rsidRPr="00C744CF" w:rsidRDefault="00A776A9" w:rsidP="005C2AA5">
      <w:pPr>
        <w:pStyle w:val="a5"/>
        <w:numPr>
          <w:ilvl w:val="0"/>
          <w:numId w:val="46"/>
        </w:numPr>
        <w:bidi/>
        <w:spacing w:after="80"/>
        <w:ind w:left="1110" w:hanging="425"/>
        <w:jc w:val="both"/>
        <w:rPr>
          <w:sz w:val="22"/>
          <w:rtl/>
        </w:rPr>
      </w:pPr>
      <w:r w:rsidRPr="00C744CF">
        <w:rPr>
          <w:rFonts w:asciiTheme="majorBidi" w:hAnsiTheme="majorBidi" w:hint="cs"/>
          <w:sz w:val="22"/>
          <w:szCs w:val="22"/>
          <w:rtl/>
          <w:lang w:eastAsia="he-IL"/>
        </w:rPr>
        <w:t>שלב</w:t>
      </w:r>
      <w:r w:rsidRPr="00C744CF">
        <w:rPr>
          <w:rFonts w:asciiTheme="majorBidi" w:hAnsiTheme="majorBidi"/>
          <w:sz w:val="22"/>
          <w:szCs w:val="22"/>
          <w:rtl/>
          <w:lang w:eastAsia="he-IL"/>
        </w:rPr>
        <w:t xml:space="preserve"> </w:t>
      </w:r>
      <w:r w:rsidRPr="00C744CF">
        <w:rPr>
          <w:rFonts w:asciiTheme="majorBidi" w:hAnsiTheme="majorBidi" w:hint="cs"/>
          <w:sz w:val="22"/>
          <w:szCs w:val="22"/>
          <w:rtl/>
          <w:lang w:eastAsia="he-IL"/>
        </w:rPr>
        <w:t>ב</w:t>
      </w:r>
      <w:r w:rsidRPr="00C744CF">
        <w:rPr>
          <w:rFonts w:asciiTheme="majorBidi" w:hAnsiTheme="majorBidi"/>
          <w:sz w:val="22"/>
          <w:szCs w:val="22"/>
          <w:rtl/>
          <w:lang w:eastAsia="he-IL"/>
        </w:rPr>
        <w:t xml:space="preserve">' </w:t>
      </w:r>
      <w:r w:rsidR="0016027C" w:rsidRPr="00C744CF">
        <w:rPr>
          <w:rFonts w:asciiTheme="majorBidi" w:hAnsiTheme="majorBidi"/>
          <w:sz w:val="22"/>
          <w:szCs w:val="22"/>
          <w:rtl/>
          <w:lang w:eastAsia="he-IL"/>
        </w:rPr>
        <w:t xml:space="preserve">– </w:t>
      </w:r>
      <w:r w:rsidR="0016027C">
        <w:rPr>
          <w:rFonts w:asciiTheme="majorBidi" w:hAnsiTheme="majorBidi" w:hint="cs"/>
          <w:sz w:val="22"/>
          <w:szCs w:val="22"/>
          <w:rtl/>
        </w:rPr>
        <w:t>בחירת</w:t>
      </w:r>
      <w:r w:rsidRPr="00C744CF">
        <w:rPr>
          <w:rFonts w:asciiTheme="majorBidi" w:hAnsiTheme="majorBidi" w:hint="cs"/>
          <w:sz w:val="22"/>
          <w:szCs w:val="22"/>
          <w:rtl/>
        </w:rPr>
        <w:t xml:space="preserve"> קבוצת המציעים הסופית, אשר</w:t>
      </w:r>
      <w:r w:rsidR="00D5701E" w:rsidRPr="00C744CF">
        <w:rPr>
          <w:rFonts w:asciiTheme="majorBidi" w:hAnsiTheme="majorBidi" w:hint="cs"/>
          <w:sz w:val="22"/>
          <w:szCs w:val="22"/>
          <w:rtl/>
        </w:rPr>
        <w:t xml:space="preserve"> </w:t>
      </w:r>
      <w:r w:rsidRPr="00C744CF">
        <w:rPr>
          <w:rFonts w:asciiTheme="majorBidi" w:hAnsiTheme="majorBidi" w:hint="cs"/>
          <w:sz w:val="22"/>
          <w:szCs w:val="22"/>
          <w:rtl/>
        </w:rPr>
        <w:t>תורשה להגיש הצעות בשלב השני של המכרז.</w:t>
      </w:r>
    </w:p>
    <w:p w14:paraId="5D954DEE" w14:textId="3A9D1C33" w:rsidR="00A776A9" w:rsidRPr="00C744CF" w:rsidRDefault="00A776A9" w:rsidP="00A776A9">
      <w:pPr>
        <w:pStyle w:val="22"/>
        <w:tabs>
          <w:tab w:val="clear" w:pos="792"/>
          <w:tab w:val="clear" w:pos="1132"/>
          <w:tab w:val="left" w:pos="827"/>
        </w:tabs>
        <w:spacing w:before="0" w:after="80"/>
        <w:ind w:left="968" w:hanging="608"/>
        <w:jc w:val="both"/>
        <w:rPr>
          <w:rFonts w:asciiTheme="majorBidi" w:hAnsiTheme="majorBidi" w:cs="David"/>
          <w:u w:val="single"/>
          <w:rtl/>
        </w:rPr>
      </w:pPr>
      <w:r w:rsidRPr="00C744CF">
        <w:rPr>
          <w:rFonts w:asciiTheme="majorBidi" w:hAnsiTheme="majorBidi" w:cs="David"/>
          <w:b w:val="0"/>
          <w:bCs w:val="0"/>
          <w:u w:val="single"/>
          <w:rtl/>
        </w:rPr>
        <w:t xml:space="preserve">שלב </w:t>
      </w:r>
      <w:r w:rsidRPr="00C744CF">
        <w:rPr>
          <w:rFonts w:asciiTheme="majorBidi" w:hAnsiTheme="majorBidi" w:cs="David" w:hint="eastAsia"/>
          <w:b w:val="0"/>
          <w:bCs w:val="0"/>
          <w:u w:val="single"/>
          <w:rtl/>
        </w:rPr>
        <w:t>א</w:t>
      </w:r>
      <w:r w:rsidRPr="00C744CF">
        <w:rPr>
          <w:rFonts w:asciiTheme="majorBidi" w:hAnsiTheme="majorBidi" w:cs="David"/>
          <w:b w:val="0"/>
          <w:bCs w:val="0"/>
          <w:u w:val="single"/>
          <w:rtl/>
        </w:rPr>
        <w:t>' - עמידה בתנאי סף</w:t>
      </w:r>
      <w:r w:rsidR="00964A59">
        <w:rPr>
          <w:rFonts w:asciiTheme="majorBidi" w:hAnsiTheme="majorBidi" w:cs="David" w:hint="cs"/>
          <w:u w:val="single"/>
          <w:rtl/>
        </w:rPr>
        <w:t>:</w:t>
      </w:r>
    </w:p>
    <w:p w14:paraId="43DB961A" w14:textId="77777777" w:rsidR="00A776A9" w:rsidRPr="00C744CF" w:rsidRDefault="00A776A9" w:rsidP="00A776A9">
      <w:pPr>
        <w:pStyle w:val="2b"/>
        <w:rPr>
          <w:rtl/>
        </w:rPr>
      </w:pPr>
      <w:r w:rsidRPr="00C744CF">
        <w:rPr>
          <w:rtl/>
        </w:rPr>
        <w:t xml:space="preserve">בשלב </w:t>
      </w:r>
      <w:r w:rsidRPr="00C744CF">
        <w:rPr>
          <w:rFonts w:hint="cs"/>
          <w:rtl/>
        </w:rPr>
        <w:t>א</w:t>
      </w:r>
      <w:r w:rsidR="001723E5">
        <w:rPr>
          <w:rFonts w:hint="cs"/>
          <w:rtl/>
        </w:rPr>
        <w:t>'</w:t>
      </w:r>
      <w:r w:rsidRPr="00C744CF">
        <w:rPr>
          <w:rtl/>
        </w:rPr>
        <w:t xml:space="preserve"> ייפתחו כל </w:t>
      </w:r>
      <w:r w:rsidRPr="00C744CF">
        <w:rPr>
          <w:rFonts w:hint="cs"/>
          <w:rtl/>
        </w:rPr>
        <w:t xml:space="preserve">מעטפות </w:t>
      </w:r>
      <w:r w:rsidRPr="00C744CF">
        <w:rPr>
          <w:rtl/>
        </w:rPr>
        <w:t>ההצעות אשר התקבלו עד למועד הגשת ההצעות ותיבחן עמידת</w:t>
      </w:r>
      <w:r w:rsidRPr="00C744CF">
        <w:rPr>
          <w:rFonts w:hint="cs"/>
          <w:rtl/>
        </w:rPr>
        <w:t xml:space="preserve">ן </w:t>
      </w:r>
      <w:r w:rsidRPr="00C744CF">
        <w:rPr>
          <w:rtl/>
        </w:rPr>
        <w:t xml:space="preserve">בכל תנאי הסף. </w:t>
      </w:r>
      <w:r w:rsidRPr="00C744CF">
        <w:rPr>
          <w:rFonts w:hint="cs"/>
          <w:rtl/>
        </w:rPr>
        <w:t xml:space="preserve">רק </w:t>
      </w:r>
      <w:r w:rsidRPr="00C744CF">
        <w:rPr>
          <w:rtl/>
        </w:rPr>
        <w:t xml:space="preserve">הצעה שתעמוד בתנאי הסף תעבור לשלב </w:t>
      </w:r>
      <w:r w:rsidRPr="00C744CF">
        <w:rPr>
          <w:rFonts w:hint="cs"/>
          <w:rtl/>
        </w:rPr>
        <w:t>ב'</w:t>
      </w:r>
      <w:r w:rsidRPr="00C744CF">
        <w:rPr>
          <w:rtl/>
        </w:rPr>
        <w:t xml:space="preserve">. </w:t>
      </w:r>
    </w:p>
    <w:p w14:paraId="5A1A39D6" w14:textId="57610C9E" w:rsidR="00A776A9" w:rsidRPr="00C744CF" w:rsidRDefault="00A776A9" w:rsidP="00A776A9">
      <w:pPr>
        <w:pStyle w:val="22"/>
        <w:jc w:val="both"/>
        <w:rPr>
          <w:rFonts w:asciiTheme="majorBidi" w:hAnsiTheme="majorBidi" w:cs="David"/>
          <w:u w:val="single"/>
          <w:rtl/>
        </w:rPr>
      </w:pPr>
      <w:bookmarkStart w:id="45" w:name="_Ref371681393"/>
      <w:r w:rsidRPr="00C744CF">
        <w:rPr>
          <w:rFonts w:asciiTheme="majorBidi" w:hAnsiTheme="majorBidi" w:cs="David"/>
          <w:b w:val="0"/>
          <w:bCs w:val="0"/>
          <w:u w:val="single"/>
          <w:rtl/>
        </w:rPr>
        <w:t>שלב ב'-</w:t>
      </w:r>
      <w:r w:rsidR="00D5701E" w:rsidRPr="00C744CF">
        <w:rPr>
          <w:rFonts w:asciiTheme="majorBidi" w:hAnsiTheme="majorBidi" w:cs="David"/>
          <w:b w:val="0"/>
          <w:bCs w:val="0"/>
          <w:u w:val="single"/>
          <w:rtl/>
        </w:rPr>
        <w:t xml:space="preserve"> </w:t>
      </w:r>
      <w:r w:rsidRPr="00C744CF">
        <w:rPr>
          <w:rFonts w:asciiTheme="majorBidi" w:hAnsiTheme="majorBidi" w:cs="David" w:hint="eastAsia"/>
          <w:b w:val="0"/>
          <w:bCs w:val="0"/>
          <w:u w:val="single"/>
          <w:rtl/>
        </w:rPr>
        <w:t>בחירת</w:t>
      </w:r>
      <w:r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קבוצת</w:t>
      </w:r>
      <w:r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המציעים</w:t>
      </w:r>
      <w:r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הסופית</w:t>
      </w:r>
      <w:r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אשר</w:t>
      </w:r>
      <w:r w:rsidR="00D5701E"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תורשה</w:t>
      </w:r>
      <w:r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להגיש</w:t>
      </w:r>
      <w:r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הצעות</w:t>
      </w:r>
      <w:r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בשלב</w:t>
      </w:r>
      <w:r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השני</w:t>
      </w:r>
      <w:r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של</w:t>
      </w:r>
      <w:r w:rsidRPr="00C744CF">
        <w:rPr>
          <w:rFonts w:asciiTheme="majorBidi" w:hAnsiTheme="majorBidi" w:cs="David"/>
          <w:b w:val="0"/>
          <w:bCs w:val="0"/>
          <w:u w:val="single"/>
          <w:rtl/>
        </w:rPr>
        <w:t xml:space="preserve"> </w:t>
      </w:r>
      <w:r w:rsidRPr="00C744CF">
        <w:rPr>
          <w:rFonts w:asciiTheme="majorBidi" w:hAnsiTheme="majorBidi" w:cs="David" w:hint="cs"/>
          <w:b w:val="0"/>
          <w:bCs w:val="0"/>
          <w:u w:val="single"/>
          <w:rtl/>
        </w:rPr>
        <w:t>המכרז</w:t>
      </w:r>
      <w:r w:rsidR="00964A59">
        <w:rPr>
          <w:rFonts w:asciiTheme="majorBidi" w:hAnsiTheme="majorBidi" w:cs="David" w:hint="cs"/>
          <w:u w:val="single"/>
          <w:rtl/>
        </w:rPr>
        <w:t>:</w:t>
      </w:r>
    </w:p>
    <w:p w14:paraId="3B29B124" w14:textId="304286D8" w:rsidR="001723E5" w:rsidRDefault="001723E5" w:rsidP="00964A59">
      <w:pPr>
        <w:pStyle w:val="30"/>
        <w:numPr>
          <w:ilvl w:val="0"/>
          <w:numId w:val="0"/>
        </w:numPr>
        <w:spacing w:after="80"/>
        <w:ind w:left="765"/>
        <w:jc w:val="both"/>
        <w:rPr>
          <w:rFonts w:ascii="David" w:hAnsi="David" w:cs="David"/>
          <w:rtl/>
        </w:rPr>
      </w:pPr>
      <w:r>
        <w:rPr>
          <w:rFonts w:ascii="David" w:hAnsi="David" w:cs="David" w:hint="cs"/>
          <w:rtl/>
        </w:rPr>
        <w:t xml:space="preserve">תבחיני האיכות שלהלן מהווים מדדים לבחינת איכות הפתרונות בשלב המיון המוקדם. </w:t>
      </w:r>
      <w:r w:rsidR="00964A59">
        <w:rPr>
          <w:rFonts w:ascii="David" w:hAnsi="David" w:cs="David" w:hint="cs"/>
          <w:rtl/>
        </w:rPr>
        <w:t xml:space="preserve">מובהר כי </w:t>
      </w:r>
      <w:r w:rsidRPr="001723E5">
        <w:rPr>
          <w:rFonts w:ascii="David" w:hAnsi="David" w:cs="David" w:hint="cs"/>
          <w:rtl/>
        </w:rPr>
        <w:t>בשלב</w:t>
      </w:r>
      <w:r w:rsidRPr="001723E5">
        <w:rPr>
          <w:rFonts w:ascii="David" w:hAnsi="David" w:cs="David"/>
          <w:rtl/>
        </w:rPr>
        <w:t xml:space="preserve"> </w:t>
      </w:r>
      <w:r w:rsidRPr="001723E5">
        <w:rPr>
          <w:rFonts w:ascii="David" w:hAnsi="David" w:cs="David" w:hint="cs"/>
          <w:rtl/>
        </w:rPr>
        <w:t>השני</w:t>
      </w:r>
      <w:r w:rsidRPr="001723E5">
        <w:rPr>
          <w:rFonts w:ascii="David" w:hAnsi="David" w:cs="David"/>
          <w:rtl/>
        </w:rPr>
        <w:t xml:space="preserve"> </w:t>
      </w:r>
      <w:r w:rsidRPr="001723E5">
        <w:rPr>
          <w:rFonts w:ascii="David" w:hAnsi="David" w:cs="David" w:hint="cs"/>
          <w:rtl/>
        </w:rPr>
        <w:t>של</w:t>
      </w:r>
      <w:r w:rsidRPr="001723E5">
        <w:rPr>
          <w:rFonts w:ascii="David" w:hAnsi="David" w:cs="David"/>
          <w:rtl/>
        </w:rPr>
        <w:t xml:space="preserve"> </w:t>
      </w:r>
      <w:r w:rsidRPr="001723E5">
        <w:rPr>
          <w:rFonts w:ascii="David" w:hAnsi="David" w:cs="David" w:hint="cs"/>
          <w:rtl/>
        </w:rPr>
        <w:t>המכרז</w:t>
      </w:r>
      <w:r w:rsidRPr="001723E5">
        <w:rPr>
          <w:rFonts w:ascii="David" w:hAnsi="David" w:cs="David"/>
          <w:rtl/>
        </w:rPr>
        <w:t xml:space="preserve"> </w:t>
      </w:r>
      <w:r w:rsidRPr="001723E5">
        <w:rPr>
          <w:rFonts w:ascii="David" w:hAnsi="David" w:cs="David" w:hint="cs"/>
          <w:rtl/>
        </w:rPr>
        <w:t>משרד</w:t>
      </w:r>
      <w:r w:rsidRPr="001723E5">
        <w:rPr>
          <w:rFonts w:ascii="David" w:hAnsi="David" w:cs="David"/>
          <w:rtl/>
        </w:rPr>
        <w:t xml:space="preserve"> </w:t>
      </w:r>
      <w:r w:rsidRPr="001723E5">
        <w:rPr>
          <w:rFonts w:ascii="David" w:hAnsi="David" w:cs="David" w:hint="cs"/>
          <w:rtl/>
        </w:rPr>
        <w:t>הבריאות</w:t>
      </w:r>
      <w:r w:rsidRPr="001723E5">
        <w:rPr>
          <w:rFonts w:ascii="David" w:hAnsi="David" w:cs="David"/>
          <w:rtl/>
        </w:rPr>
        <w:t xml:space="preserve"> </w:t>
      </w:r>
      <w:r w:rsidR="0008107E">
        <w:rPr>
          <w:rFonts w:ascii="David" w:hAnsi="David" w:cs="David" w:hint="cs"/>
          <w:rtl/>
        </w:rPr>
        <w:t>צפוי</w:t>
      </w:r>
      <w:r w:rsidR="0008107E" w:rsidRPr="001723E5">
        <w:rPr>
          <w:rFonts w:ascii="David" w:hAnsi="David" w:cs="David"/>
          <w:rtl/>
        </w:rPr>
        <w:t xml:space="preserve"> </w:t>
      </w:r>
      <w:r w:rsidRPr="001723E5">
        <w:rPr>
          <w:rFonts w:ascii="David" w:hAnsi="David" w:cs="David" w:hint="cs"/>
          <w:rtl/>
        </w:rPr>
        <w:t>לדרוש</w:t>
      </w:r>
      <w:r w:rsidRPr="001723E5">
        <w:rPr>
          <w:rFonts w:ascii="David" w:hAnsi="David" w:cs="David"/>
          <w:rtl/>
        </w:rPr>
        <w:t xml:space="preserve"> </w:t>
      </w:r>
      <w:r w:rsidRPr="001723E5">
        <w:rPr>
          <w:rFonts w:ascii="David" w:hAnsi="David" w:cs="David" w:hint="cs"/>
          <w:rtl/>
        </w:rPr>
        <w:t>מקבוצת</w:t>
      </w:r>
      <w:r w:rsidRPr="001723E5">
        <w:rPr>
          <w:rFonts w:ascii="David" w:hAnsi="David" w:cs="David"/>
          <w:rtl/>
        </w:rPr>
        <w:t xml:space="preserve"> </w:t>
      </w:r>
      <w:r w:rsidRPr="001723E5">
        <w:rPr>
          <w:rFonts w:ascii="David" w:hAnsi="David" w:cs="David" w:hint="cs"/>
          <w:rtl/>
        </w:rPr>
        <w:t>המציעים</w:t>
      </w:r>
      <w:r w:rsidRPr="001723E5">
        <w:rPr>
          <w:rFonts w:ascii="David" w:hAnsi="David" w:cs="David"/>
          <w:rtl/>
        </w:rPr>
        <w:t xml:space="preserve"> </w:t>
      </w:r>
      <w:r w:rsidRPr="001723E5">
        <w:rPr>
          <w:rFonts w:ascii="David" w:hAnsi="David" w:cs="David" w:hint="cs"/>
          <w:rtl/>
        </w:rPr>
        <w:t>הסופית</w:t>
      </w:r>
      <w:r w:rsidRPr="001723E5">
        <w:rPr>
          <w:rFonts w:ascii="David" w:hAnsi="David" w:cs="David"/>
          <w:rtl/>
        </w:rPr>
        <w:t xml:space="preserve"> </w:t>
      </w:r>
      <w:r w:rsidRPr="001723E5">
        <w:rPr>
          <w:rFonts w:ascii="David" w:hAnsi="David" w:cs="David" w:hint="cs"/>
          <w:rtl/>
        </w:rPr>
        <w:t>לעמוד</w:t>
      </w:r>
      <w:r w:rsidRPr="001723E5">
        <w:rPr>
          <w:rFonts w:ascii="David" w:hAnsi="David" w:cs="David"/>
          <w:rtl/>
        </w:rPr>
        <w:t xml:space="preserve"> </w:t>
      </w:r>
      <w:r>
        <w:rPr>
          <w:rFonts w:ascii="David" w:hAnsi="David" w:cs="David" w:hint="cs"/>
          <w:rtl/>
        </w:rPr>
        <w:t>בתבחיני איכות</w:t>
      </w:r>
      <w:r w:rsidRPr="001723E5">
        <w:rPr>
          <w:rFonts w:ascii="David" w:hAnsi="David" w:cs="David"/>
          <w:rtl/>
        </w:rPr>
        <w:t xml:space="preserve"> </w:t>
      </w:r>
      <w:r w:rsidRPr="001723E5">
        <w:rPr>
          <w:rFonts w:ascii="David" w:hAnsi="David" w:cs="David" w:hint="cs"/>
          <w:rtl/>
        </w:rPr>
        <w:t>נוספים</w:t>
      </w:r>
      <w:r w:rsidR="00964A59">
        <w:rPr>
          <w:rFonts w:ascii="David" w:hAnsi="David" w:cs="David" w:hint="cs"/>
          <w:rtl/>
        </w:rPr>
        <w:t xml:space="preserve"> ו/או ניקוד איכות מזערי נוסף</w:t>
      </w:r>
      <w:r w:rsidRPr="001723E5">
        <w:rPr>
          <w:rFonts w:ascii="David" w:hAnsi="David" w:cs="David"/>
          <w:rtl/>
        </w:rPr>
        <w:t xml:space="preserve">, </w:t>
      </w:r>
      <w:r w:rsidR="00B2177B">
        <w:rPr>
          <w:rFonts w:ascii="David" w:hAnsi="David" w:cs="David" w:hint="cs"/>
          <w:rtl/>
        </w:rPr>
        <w:t xml:space="preserve">לרבות שינוי משקלי המדדים, </w:t>
      </w:r>
      <w:r w:rsidRPr="001723E5">
        <w:rPr>
          <w:rFonts w:ascii="David" w:hAnsi="David" w:cs="David" w:hint="cs"/>
          <w:rtl/>
        </w:rPr>
        <w:t>וזאת</w:t>
      </w:r>
      <w:r w:rsidRPr="001723E5">
        <w:rPr>
          <w:rFonts w:ascii="David" w:hAnsi="David" w:cs="David"/>
          <w:rtl/>
        </w:rPr>
        <w:t xml:space="preserve"> </w:t>
      </w:r>
      <w:r w:rsidRPr="001723E5">
        <w:rPr>
          <w:rFonts w:ascii="David" w:hAnsi="David" w:cs="David" w:hint="cs"/>
          <w:rtl/>
        </w:rPr>
        <w:t>לאחר</w:t>
      </w:r>
      <w:r w:rsidRPr="001723E5">
        <w:rPr>
          <w:rFonts w:ascii="David" w:hAnsi="David" w:cs="David"/>
          <w:rtl/>
        </w:rPr>
        <w:t xml:space="preserve"> </w:t>
      </w:r>
      <w:r w:rsidRPr="001723E5">
        <w:rPr>
          <w:rFonts w:ascii="David" w:hAnsi="David" w:cs="David" w:hint="cs"/>
          <w:rtl/>
        </w:rPr>
        <w:t>בחינת</w:t>
      </w:r>
      <w:r w:rsidRPr="001723E5">
        <w:rPr>
          <w:rFonts w:ascii="David" w:hAnsi="David" w:cs="David"/>
          <w:rtl/>
        </w:rPr>
        <w:t xml:space="preserve"> </w:t>
      </w:r>
      <w:r w:rsidRPr="001723E5">
        <w:rPr>
          <w:rFonts w:ascii="David" w:hAnsi="David" w:cs="David" w:hint="cs"/>
          <w:rtl/>
        </w:rPr>
        <w:t>ההצעות</w:t>
      </w:r>
      <w:r w:rsidRPr="001723E5">
        <w:rPr>
          <w:rFonts w:ascii="David" w:hAnsi="David" w:cs="David"/>
          <w:rtl/>
        </w:rPr>
        <w:t xml:space="preserve"> </w:t>
      </w:r>
      <w:r w:rsidRPr="001723E5">
        <w:rPr>
          <w:rFonts w:ascii="David" w:hAnsi="David" w:cs="David" w:hint="cs"/>
          <w:rtl/>
        </w:rPr>
        <w:t>שיוגשו</w:t>
      </w:r>
      <w:r w:rsidRPr="001723E5">
        <w:rPr>
          <w:rFonts w:ascii="David" w:hAnsi="David" w:cs="David"/>
          <w:rtl/>
        </w:rPr>
        <w:t xml:space="preserve"> </w:t>
      </w:r>
      <w:r w:rsidRPr="001723E5">
        <w:rPr>
          <w:rFonts w:ascii="David" w:hAnsi="David" w:cs="David" w:hint="cs"/>
          <w:rtl/>
        </w:rPr>
        <w:t>בשלב</w:t>
      </w:r>
      <w:r w:rsidRPr="001723E5">
        <w:rPr>
          <w:rFonts w:ascii="David" w:hAnsi="David" w:cs="David"/>
          <w:rtl/>
        </w:rPr>
        <w:t xml:space="preserve"> </w:t>
      </w:r>
      <w:r w:rsidRPr="001723E5">
        <w:rPr>
          <w:rFonts w:ascii="David" w:hAnsi="David" w:cs="David" w:hint="cs"/>
          <w:rtl/>
        </w:rPr>
        <w:t>המיון</w:t>
      </w:r>
      <w:r w:rsidRPr="001723E5">
        <w:rPr>
          <w:rFonts w:ascii="David" w:hAnsi="David" w:cs="David"/>
          <w:rtl/>
        </w:rPr>
        <w:t xml:space="preserve"> </w:t>
      </w:r>
      <w:r w:rsidRPr="001723E5">
        <w:rPr>
          <w:rFonts w:ascii="David" w:hAnsi="David" w:cs="David" w:hint="cs"/>
          <w:rtl/>
        </w:rPr>
        <w:t>המוקדם</w:t>
      </w:r>
      <w:r w:rsidRPr="001723E5">
        <w:rPr>
          <w:rFonts w:ascii="David" w:hAnsi="David" w:cs="David"/>
          <w:rtl/>
        </w:rPr>
        <w:t>.</w:t>
      </w:r>
    </w:p>
    <w:p w14:paraId="497D8938" w14:textId="77777777" w:rsidR="00A776A9" w:rsidRPr="00964A59" w:rsidRDefault="00351846" w:rsidP="00964A59">
      <w:pPr>
        <w:pStyle w:val="30"/>
        <w:numPr>
          <w:ilvl w:val="0"/>
          <w:numId w:val="0"/>
        </w:numPr>
        <w:spacing w:after="80"/>
        <w:ind w:left="765"/>
        <w:jc w:val="both"/>
        <w:rPr>
          <w:rFonts w:ascii="David" w:hAnsi="David" w:cs="David"/>
        </w:rPr>
      </w:pPr>
      <w:r w:rsidRPr="00964A59">
        <w:rPr>
          <w:rFonts w:ascii="David" w:hAnsi="David" w:cs="David" w:hint="cs"/>
          <w:rtl/>
        </w:rPr>
        <w:t>לבחירת קבוצת המציעים הסופית המשרד יבחן את הפתרונות שיעמדו בתנאי הסף באופן שלהלן:</w:t>
      </w:r>
      <w:r w:rsidR="00A776A9" w:rsidRPr="00964A59">
        <w:rPr>
          <w:rFonts w:ascii="David" w:hAnsi="David" w:cs="David" w:hint="cs"/>
          <w:rtl/>
        </w:rPr>
        <w:t xml:space="preserve"> </w:t>
      </w:r>
    </w:p>
    <w:bookmarkEnd w:id="45"/>
    <w:p w14:paraId="70060CB2" w14:textId="7C0B0FF8" w:rsidR="00A776A9" w:rsidRPr="00B413F4" w:rsidRDefault="00A776A9" w:rsidP="00B413F4">
      <w:pPr>
        <w:pStyle w:val="30"/>
        <w:tabs>
          <w:tab w:val="clear" w:pos="2279"/>
        </w:tabs>
        <w:spacing w:after="80"/>
        <w:ind w:left="1437" w:hanging="672"/>
        <w:jc w:val="both"/>
        <w:rPr>
          <w:rFonts w:asciiTheme="majorBidi" w:hAnsiTheme="majorBidi" w:cs="David"/>
          <w:rtl/>
        </w:rPr>
      </w:pPr>
      <w:r w:rsidRPr="00B413F4">
        <w:rPr>
          <w:rFonts w:asciiTheme="majorBidi" w:hAnsiTheme="majorBidi" w:cs="David" w:hint="cs"/>
          <w:rtl/>
        </w:rPr>
        <w:t>לשם הערכת התועלת (איכות) של ההצעות, יתקיים תהליך בדיקת איכות כאשר ציון האיכות המינימאלי הנדרש בסבב האיכות</w:t>
      </w:r>
      <w:r w:rsidR="002B299F" w:rsidRPr="00B413F4">
        <w:rPr>
          <w:rFonts w:asciiTheme="majorBidi" w:hAnsiTheme="majorBidi" w:cs="David" w:hint="cs"/>
          <w:rtl/>
        </w:rPr>
        <w:t xml:space="preserve"> הנוכחי (שלב המיון המוקדם)</w:t>
      </w:r>
      <w:r w:rsidRPr="00B413F4">
        <w:rPr>
          <w:rFonts w:asciiTheme="majorBidi" w:hAnsiTheme="majorBidi" w:cs="David" w:hint="cs"/>
          <w:rtl/>
        </w:rPr>
        <w:t>, על מנת לעבור לשלב השני של המכרז עומד על 60.</w:t>
      </w:r>
    </w:p>
    <w:p w14:paraId="33220353" w14:textId="2FE5875E" w:rsidR="00D46075" w:rsidRPr="00B413F4" w:rsidRDefault="00A776A9" w:rsidP="00B413F4">
      <w:pPr>
        <w:pStyle w:val="30"/>
        <w:tabs>
          <w:tab w:val="clear" w:pos="2279"/>
        </w:tabs>
        <w:spacing w:after="80"/>
        <w:ind w:left="1437" w:hanging="672"/>
        <w:jc w:val="both"/>
        <w:rPr>
          <w:rFonts w:asciiTheme="majorBidi" w:hAnsiTheme="majorBidi" w:cs="David"/>
          <w:rtl/>
        </w:rPr>
      </w:pPr>
      <w:r w:rsidRPr="00B413F4">
        <w:rPr>
          <w:rFonts w:asciiTheme="majorBidi" w:hAnsiTheme="majorBidi" w:cs="David"/>
          <w:rtl/>
        </w:rPr>
        <w:t>הצעה שציונה יהא מתחת ל</w:t>
      </w:r>
      <w:r w:rsidRPr="00B413F4">
        <w:rPr>
          <w:rFonts w:asciiTheme="majorBidi" w:hAnsiTheme="majorBidi" w:cs="David" w:hint="cs"/>
          <w:rtl/>
        </w:rPr>
        <w:t xml:space="preserve">ציון </w:t>
      </w:r>
      <w:r w:rsidRPr="00B413F4">
        <w:rPr>
          <w:rFonts w:asciiTheme="majorBidi" w:hAnsiTheme="majorBidi" w:cs="David"/>
          <w:rtl/>
        </w:rPr>
        <w:t>סף זה תיפסל</w:t>
      </w:r>
      <w:r w:rsidRPr="00B413F4">
        <w:rPr>
          <w:rFonts w:asciiTheme="majorBidi" w:hAnsiTheme="majorBidi" w:cs="David" w:hint="cs"/>
          <w:rtl/>
        </w:rPr>
        <w:t xml:space="preserve">. </w:t>
      </w:r>
    </w:p>
    <w:p w14:paraId="3AE647F7" w14:textId="77777777" w:rsidR="00A776A9" w:rsidRPr="00E430D2" w:rsidRDefault="00A776A9" w:rsidP="00E430D2">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תבחינים לבדיקת איכות בשלב המיון המוקדם</w:t>
      </w:r>
      <w:r w:rsidRPr="00E430D2">
        <w:rPr>
          <w:rFonts w:asciiTheme="majorBidi" w:hAnsiTheme="majorBidi" w:cs="David"/>
          <w:rtl/>
        </w:rPr>
        <w:t xml:space="preserve"> </w:t>
      </w:r>
    </w:p>
    <w:p w14:paraId="2F63AD24" w14:textId="77777777" w:rsidR="00A776A9" w:rsidRPr="00C744CF" w:rsidRDefault="00A776A9" w:rsidP="00B413F4">
      <w:pPr>
        <w:pStyle w:val="30"/>
        <w:numPr>
          <w:ilvl w:val="0"/>
          <w:numId w:val="0"/>
        </w:numPr>
        <w:spacing w:after="80"/>
        <w:ind w:left="1437"/>
        <w:jc w:val="both"/>
        <w:rPr>
          <w:rFonts w:asciiTheme="majorBidi" w:hAnsiTheme="majorBidi" w:cs="David"/>
          <w:rtl/>
        </w:rPr>
      </w:pPr>
      <w:r w:rsidRPr="00C744CF">
        <w:rPr>
          <w:rFonts w:asciiTheme="majorBidi" w:hAnsiTheme="majorBidi" w:cs="David"/>
          <w:rtl/>
        </w:rPr>
        <w:t xml:space="preserve">הערכת תועלת (איכות) ההצעות תערך </w:t>
      </w:r>
      <w:r w:rsidRPr="00C744CF">
        <w:rPr>
          <w:rFonts w:asciiTheme="majorBidi" w:hAnsiTheme="majorBidi" w:cs="David" w:hint="cs"/>
          <w:rtl/>
        </w:rPr>
        <w:t>בהתאם לטבלה שהלן</w:t>
      </w:r>
      <w:r w:rsidRPr="00C744CF">
        <w:rPr>
          <w:rFonts w:asciiTheme="majorBidi" w:hAnsiTheme="majorBidi" w:cs="David"/>
          <w:rtl/>
        </w:rPr>
        <w:t xml:space="preserve">: </w:t>
      </w:r>
    </w:p>
    <w:tbl>
      <w:tblPr>
        <w:tblStyle w:val="4-31"/>
        <w:bidiVisual/>
        <w:tblW w:w="0" w:type="auto"/>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5366"/>
        <w:gridCol w:w="1069"/>
      </w:tblGrid>
      <w:tr w:rsidR="00A776A9" w:rsidRPr="00C744CF" w14:paraId="043CECD7" w14:textId="77777777" w:rsidTr="00797202">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823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DF612D3" w14:textId="77777777" w:rsidR="00A776A9" w:rsidRPr="00C744CF" w:rsidRDefault="00A776A9" w:rsidP="00797202">
            <w:pPr>
              <w:bidi/>
              <w:spacing w:after="80" w:line="360" w:lineRule="auto"/>
              <w:jc w:val="both"/>
              <w:outlineLvl w:val="2"/>
              <w:rPr>
                <w:rFonts w:asciiTheme="majorBidi" w:eastAsia="Times New Roman" w:hAnsiTheme="majorBidi" w:cs="David"/>
                <w:color w:val="000000" w:themeColor="text1"/>
                <w:rtl/>
                <w:lang w:eastAsia="he-IL"/>
              </w:rPr>
            </w:pPr>
            <w:r w:rsidRPr="00C744CF">
              <w:rPr>
                <w:rFonts w:asciiTheme="majorBidi" w:hAnsiTheme="majorBidi" w:cs="David"/>
                <w:color w:val="000000" w:themeColor="text1"/>
                <w:rtl/>
                <w:lang w:eastAsia="he-IL"/>
              </w:rPr>
              <w:t xml:space="preserve">הפתרון המוצע </w:t>
            </w:r>
          </w:p>
        </w:tc>
      </w:tr>
      <w:tr w:rsidR="00A776A9" w:rsidRPr="00C744CF" w14:paraId="0550E7EE" w14:textId="77777777" w:rsidTr="00797202">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auto"/>
            </w:tcBorders>
            <w:shd w:val="clear" w:color="auto" w:fill="BFBFBF" w:themeFill="background1" w:themeFillShade="BF"/>
            <w:tcMar>
              <w:top w:w="57" w:type="dxa"/>
            </w:tcMar>
          </w:tcPr>
          <w:p w14:paraId="3056B2D2" w14:textId="77777777" w:rsidR="00A776A9" w:rsidRPr="00C744CF" w:rsidRDefault="00A776A9" w:rsidP="00B01273">
            <w:pPr>
              <w:bidi/>
              <w:spacing w:after="80" w:line="360" w:lineRule="auto"/>
              <w:jc w:val="center"/>
              <w:outlineLvl w:val="2"/>
              <w:rPr>
                <w:rFonts w:asciiTheme="majorBidi" w:eastAsia="Times New Roman" w:hAnsiTheme="majorBidi" w:cs="David"/>
                <w:color w:val="000000" w:themeColor="text1"/>
                <w:rtl/>
                <w:lang w:eastAsia="he-IL"/>
              </w:rPr>
            </w:pPr>
            <w:r w:rsidRPr="00C744CF">
              <w:rPr>
                <w:rFonts w:asciiTheme="majorBidi" w:eastAsia="Times New Roman" w:hAnsiTheme="majorBidi" w:cs="David"/>
                <w:color w:val="000000" w:themeColor="text1"/>
                <w:rtl/>
                <w:lang w:eastAsia="he-IL"/>
              </w:rPr>
              <w:t>מדד</w:t>
            </w:r>
          </w:p>
        </w:tc>
        <w:tc>
          <w:tcPr>
            <w:tcW w:w="5366" w:type="dxa"/>
            <w:tcBorders>
              <w:top w:val="single" w:sz="4" w:space="0" w:color="auto"/>
            </w:tcBorders>
            <w:shd w:val="clear" w:color="auto" w:fill="BFBFBF" w:themeFill="background1" w:themeFillShade="BF"/>
            <w:tcMar>
              <w:top w:w="57" w:type="dxa"/>
            </w:tcMar>
          </w:tcPr>
          <w:p w14:paraId="0916FD68" w14:textId="77777777" w:rsidR="00A776A9" w:rsidRPr="00C744CF" w:rsidRDefault="00A776A9" w:rsidP="00B01273">
            <w:pPr>
              <w:bidi/>
              <w:spacing w:after="80" w:line="360" w:lineRule="auto"/>
              <w:jc w:val="center"/>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000000" w:themeColor="text1"/>
                <w:rtl/>
                <w:lang w:eastAsia="he-IL"/>
              </w:rPr>
            </w:pPr>
            <w:r w:rsidRPr="00C744CF">
              <w:rPr>
                <w:rFonts w:asciiTheme="majorBidi" w:eastAsia="Times New Roman" w:hAnsiTheme="majorBidi" w:cs="David"/>
                <w:color w:val="000000" w:themeColor="text1"/>
                <w:rtl/>
                <w:lang w:eastAsia="he-IL"/>
              </w:rPr>
              <w:t>פירוט</w:t>
            </w:r>
          </w:p>
        </w:tc>
        <w:tc>
          <w:tcPr>
            <w:tcW w:w="1069" w:type="dxa"/>
            <w:tcBorders>
              <w:top w:val="single" w:sz="4" w:space="0" w:color="auto"/>
            </w:tcBorders>
            <w:shd w:val="clear" w:color="auto" w:fill="BFBFBF" w:themeFill="background1" w:themeFillShade="BF"/>
            <w:tcMar>
              <w:top w:w="57" w:type="dxa"/>
            </w:tcMar>
          </w:tcPr>
          <w:p w14:paraId="52042D76" w14:textId="77777777" w:rsidR="00A776A9" w:rsidRPr="00C744CF" w:rsidRDefault="00A776A9" w:rsidP="00B01273">
            <w:pPr>
              <w:bidi/>
              <w:spacing w:after="80" w:line="360" w:lineRule="auto"/>
              <w:jc w:val="center"/>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bCs w:val="0"/>
                <w:color w:val="000000" w:themeColor="text1"/>
                <w:rtl/>
                <w:lang w:eastAsia="he-IL"/>
              </w:rPr>
            </w:pPr>
            <w:r w:rsidRPr="00C744CF">
              <w:rPr>
                <w:rFonts w:asciiTheme="majorBidi" w:eastAsia="Times New Roman" w:hAnsiTheme="majorBidi" w:cs="David"/>
                <w:color w:val="000000" w:themeColor="text1"/>
                <w:rtl/>
                <w:lang w:eastAsia="he-IL"/>
              </w:rPr>
              <w:t>משקל</w:t>
            </w:r>
          </w:p>
        </w:tc>
      </w:tr>
      <w:tr w:rsidR="00A776A9" w:rsidRPr="00C744CF" w14:paraId="4EDF6FBE" w14:textId="77777777" w:rsidTr="0079720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14:paraId="0BDE43B2" w14:textId="77777777" w:rsidR="00A776A9" w:rsidRPr="00C744CF" w:rsidRDefault="00A776A9" w:rsidP="00D46075">
            <w:pPr>
              <w:pStyle w:val="NormalWeb"/>
              <w:bidi/>
              <w:spacing w:before="0" w:beforeAutospacing="0" w:after="80" w:afterAutospacing="0" w:line="360" w:lineRule="auto"/>
              <w:jc w:val="both"/>
              <w:textAlignment w:val="top"/>
              <w:rPr>
                <w:rFonts w:asciiTheme="majorBidi" w:hAnsiTheme="majorBidi" w:cs="David"/>
                <w:sz w:val="22"/>
                <w:szCs w:val="22"/>
              </w:rPr>
            </w:pPr>
            <w:r w:rsidRPr="00C744CF">
              <w:rPr>
                <w:rFonts w:asciiTheme="majorBidi" w:hAnsiTheme="majorBidi" w:cs="David"/>
                <w:b w:val="0"/>
                <w:bCs w:val="0"/>
                <w:kern w:val="24"/>
                <w:sz w:val="22"/>
                <w:szCs w:val="22"/>
                <w:rtl/>
              </w:rPr>
              <w:t>היקף הפתרון</w:t>
            </w:r>
          </w:p>
        </w:tc>
        <w:tc>
          <w:tcPr>
            <w:tcW w:w="5366" w:type="dxa"/>
            <w:shd w:val="clear" w:color="auto" w:fill="auto"/>
          </w:tcPr>
          <w:p w14:paraId="68D7B9E9" w14:textId="33AED63E" w:rsidR="00A776A9" w:rsidRPr="00C744CF" w:rsidRDefault="00A776A9" w:rsidP="00D46075">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tl/>
              </w:rPr>
            </w:pPr>
            <w:r w:rsidRPr="00C744CF">
              <w:rPr>
                <w:rFonts w:asciiTheme="majorBidi" w:hAnsiTheme="majorBidi" w:cs="David"/>
                <w:kern w:val="24"/>
                <w:sz w:val="22"/>
                <w:szCs w:val="22"/>
                <w:rtl/>
              </w:rPr>
              <w:t>באיזו מידה מהווה הפתרון פתרון מלא ל</w:t>
            </w:r>
            <w:r w:rsidR="002B299F">
              <w:rPr>
                <w:rFonts w:asciiTheme="majorBidi" w:hAnsiTheme="majorBidi" w:cs="David" w:hint="cs"/>
                <w:kern w:val="24"/>
                <w:sz w:val="22"/>
                <w:szCs w:val="22"/>
                <w:rtl/>
              </w:rPr>
              <w:t>כלל האוכלוס</w:t>
            </w:r>
            <w:r w:rsidR="00821963">
              <w:rPr>
                <w:rFonts w:asciiTheme="majorBidi" w:hAnsiTheme="majorBidi" w:cs="David" w:hint="cs"/>
                <w:kern w:val="24"/>
                <w:sz w:val="22"/>
                <w:szCs w:val="22"/>
                <w:rtl/>
              </w:rPr>
              <w:t>י</w:t>
            </w:r>
            <w:r w:rsidR="002B299F">
              <w:rPr>
                <w:rFonts w:asciiTheme="majorBidi" w:hAnsiTheme="majorBidi" w:cs="David" w:hint="cs"/>
                <w:kern w:val="24"/>
                <w:sz w:val="22"/>
                <w:szCs w:val="22"/>
                <w:rtl/>
              </w:rPr>
              <w:t>יה (מבוגרים בני 65 ומעלה)?</w:t>
            </w:r>
          </w:p>
          <w:p w14:paraId="37040CF7" w14:textId="77777777" w:rsidR="00A776A9" w:rsidRPr="00C744CF" w:rsidRDefault="00A776A9" w:rsidP="00D46075">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tl/>
              </w:rPr>
            </w:pPr>
            <w:r w:rsidRPr="00C744CF">
              <w:rPr>
                <w:rFonts w:asciiTheme="majorBidi" w:hAnsiTheme="majorBidi" w:cs="David" w:hint="cs"/>
                <w:kern w:val="24"/>
                <w:sz w:val="22"/>
                <w:szCs w:val="22"/>
                <w:rtl/>
              </w:rPr>
              <w:t xml:space="preserve">עבור כל הערכת היקף השפעה (כמות אנשים) </w:t>
            </w:r>
            <w:r w:rsidR="00B01273" w:rsidRPr="00C744CF">
              <w:rPr>
                <w:rFonts w:asciiTheme="majorBidi" w:hAnsiTheme="majorBidi" w:cs="David" w:hint="cs"/>
                <w:kern w:val="24"/>
                <w:sz w:val="22"/>
                <w:szCs w:val="22"/>
                <w:rtl/>
              </w:rPr>
              <w:t>על המציע</w:t>
            </w:r>
            <w:r w:rsidRPr="00C744CF">
              <w:rPr>
                <w:rFonts w:asciiTheme="majorBidi" w:hAnsiTheme="majorBidi" w:cs="David" w:hint="cs"/>
                <w:kern w:val="24"/>
                <w:sz w:val="22"/>
                <w:szCs w:val="22"/>
                <w:rtl/>
              </w:rPr>
              <w:t xml:space="preserve"> לצרף גם את מקור הנתונים</w:t>
            </w:r>
            <w:r w:rsidR="00B01273" w:rsidRPr="00C744CF">
              <w:rPr>
                <w:rFonts w:asciiTheme="majorBidi" w:hAnsiTheme="majorBidi" w:cs="David" w:hint="cs"/>
                <w:kern w:val="24"/>
                <w:sz w:val="22"/>
                <w:szCs w:val="22"/>
                <w:rtl/>
              </w:rPr>
              <w:t xml:space="preserve"> ואסמכתאות רלוונטיות</w:t>
            </w:r>
            <w:r w:rsidRPr="00C744CF">
              <w:rPr>
                <w:rFonts w:asciiTheme="majorBidi" w:hAnsiTheme="majorBidi" w:cs="David" w:hint="cs"/>
                <w:kern w:val="24"/>
                <w:sz w:val="22"/>
                <w:szCs w:val="22"/>
                <w:rtl/>
              </w:rPr>
              <w:t>.</w:t>
            </w:r>
          </w:p>
          <w:p w14:paraId="31723A18" w14:textId="77777777" w:rsidR="00A776A9" w:rsidRPr="00674613" w:rsidRDefault="00A776A9" w:rsidP="00D46075">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Pr>
            </w:pPr>
            <w:r w:rsidRPr="00C744CF">
              <w:rPr>
                <w:rFonts w:asciiTheme="majorBidi" w:hAnsiTheme="majorBidi" w:cs="David" w:hint="cs"/>
                <w:kern w:val="24"/>
                <w:sz w:val="22"/>
                <w:szCs w:val="22"/>
                <w:rtl/>
              </w:rPr>
              <w:t>הציון הכולל של היקף הפתרון יתבסס על שקלול של ציון ה</w:t>
            </w:r>
            <w:r w:rsidR="00D12C10">
              <w:rPr>
                <w:rFonts w:asciiTheme="majorBidi" w:hAnsiTheme="majorBidi" w:cs="David" w:hint="cs"/>
                <w:kern w:val="24"/>
                <w:sz w:val="22"/>
                <w:szCs w:val="22"/>
                <w:rtl/>
              </w:rPr>
              <w:t>יקף הפתרון עם איכות מקור הנתונים והאסמכתאות</w:t>
            </w:r>
            <w:r w:rsidR="00B01273" w:rsidRPr="00C744CF">
              <w:rPr>
                <w:rFonts w:asciiTheme="majorBidi" w:hAnsiTheme="majorBidi" w:cs="David" w:hint="cs"/>
                <w:kern w:val="24"/>
                <w:sz w:val="22"/>
                <w:szCs w:val="22"/>
                <w:rtl/>
              </w:rPr>
              <w:t>.</w:t>
            </w:r>
          </w:p>
        </w:tc>
        <w:tc>
          <w:tcPr>
            <w:tcW w:w="1069" w:type="dxa"/>
            <w:shd w:val="clear" w:color="auto" w:fill="auto"/>
          </w:tcPr>
          <w:p w14:paraId="062B86CF" w14:textId="77777777" w:rsidR="00A776A9" w:rsidRPr="00C744CF" w:rsidRDefault="00A776A9" w:rsidP="00B01273">
            <w:pPr>
              <w:bidi/>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hint="cs"/>
                <w:rtl/>
                <w:lang w:eastAsia="he-IL"/>
              </w:rPr>
              <w:t>30%</w:t>
            </w:r>
          </w:p>
        </w:tc>
      </w:tr>
      <w:tr w:rsidR="00A776A9" w:rsidRPr="00C744CF" w14:paraId="3D0D82A0" w14:textId="77777777" w:rsidTr="00797202">
        <w:trPr>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14:paraId="6CCE9CDE" w14:textId="77777777" w:rsidR="00A776A9" w:rsidRPr="00C744CF" w:rsidRDefault="00A776A9" w:rsidP="00797202">
            <w:pPr>
              <w:pStyle w:val="NormalWeb"/>
              <w:bidi/>
              <w:spacing w:before="0" w:beforeAutospacing="0" w:after="80" w:afterAutospacing="0" w:line="360" w:lineRule="auto"/>
              <w:textAlignment w:val="top"/>
              <w:rPr>
                <w:rFonts w:asciiTheme="majorBidi" w:hAnsiTheme="majorBidi" w:cs="David"/>
                <w:b w:val="0"/>
                <w:bCs w:val="0"/>
                <w:kern w:val="24"/>
                <w:sz w:val="22"/>
                <w:szCs w:val="22"/>
                <w:rtl/>
              </w:rPr>
            </w:pPr>
            <w:r w:rsidRPr="00C744CF">
              <w:rPr>
                <w:rFonts w:asciiTheme="majorBidi" w:hAnsiTheme="majorBidi" w:cs="David" w:hint="cs"/>
                <w:b w:val="0"/>
                <w:bCs w:val="0"/>
                <w:kern w:val="24"/>
                <w:sz w:val="22"/>
                <w:szCs w:val="22"/>
                <w:rtl/>
              </w:rPr>
              <w:lastRenderedPageBreak/>
              <w:t>עומק</w:t>
            </w:r>
            <w:r w:rsidRPr="00C744CF">
              <w:rPr>
                <w:rFonts w:asciiTheme="majorBidi" w:hAnsiTheme="majorBidi" w:cs="David"/>
                <w:b w:val="0"/>
                <w:bCs w:val="0"/>
                <w:kern w:val="24"/>
                <w:sz w:val="22"/>
                <w:szCs w:val="22"/>
                <w:rtl/>
              </w:rPr>
              <w:t xml:space="preserve"> </w:t>
            </w:r>
            <w:r w:rsidRPr="00C744CF">
              <w:rPr>
                <w:rFonts w:asciiTheme="majorBidi" w:hAnsiTheme="majorBidi" w:cs="David" w:hint="cs"/>
                <w:b w:val="0"/>
                <w:bCs w:val="0"/>
                <w:kern w:val="24"/>
                <w:sz w:val="22"/>
                <w:szCs w:val="22"/>
                <w:rtl/>
              </w:rPr>
              <w:t>הפתרון</w:t>
            </w:r>
          </w:p>
        </w:tc>
        <w:tc>
          <w:tcPr>
            <w:tcW w:w="5366" w:type="dxa"/>
            <w:shd w:val="clear" w:color="auto" w:fill="auto"/>
          </w:tcPr>
          <w:p w14:paraId="4D64F07A" w14:textId="31D58101" w:rsidR="00D375D9" w:rsidRDefault="00A776A9" w:rsidP="00821963">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r w:rsidRPr="00C744CF">
              <w:rPr>
                <w:rFonts w:asciiTheme="majorBidi" w:hAnsiTheme="majorBidi" w:cs="David" w:hint="cs"/>
                <w:kern w:val="24"/>
                <w:sz w:val="22"/>
                <w:szCs w:val="22"/>
                <w:rtl/>
              </w:rPr>
              <w:t>באיזו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מידה</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הפתרון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עשוי</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להביא</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לשיפור</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משמעותי</w:t>
            </w:r>
            <w:r w:rsidR="00821963">
              <w:rPr>
                <w:rFonts w:asciiTheme="majorBidi" w:hAnsiTheme="majorBidi" w:cs="David" w:hint="cs"/>
                <w:kern w:val="24"/>
                <w:sz w:val="22"/>
                <w:szCs w:val="22"/>
                <w:rtl/>
              </w:rPr>
              <w:t xml:space="preserve"> של</w:t>
            </w:r>
            <w:r w:rsidR="00821963" w:rsidRPr="00C744CF">
              <w:rPr>
                <w:rFonts w:asciiTheme="majorBidi" w:hAnsiTheme="majorBidi" w:cs="David"/>
                <w:kern w:val="24"/>
                <w:sz w:val="22"/>
                <w:szCs w:val="22"/>
                <w:rtl/>
              </w:rPr>
              <w:t xml:space="preserve"> </w:t>
            </w:r>
            <w:r w:rsidR="00821963">
              <w:rPr>
                <w:rFonts w:asciiTheme="majorBidi" w:hAnsiTheme="majorBidi" w:cs="David" w:hint="cs"/>
                <w:kern w:val="24"/>
                <w:sz w:val="22"/>
                <w:szCs w:val="22"/>
                <w:rtl/>
              </w:rPr>
              <w:t xml:space="preserve">מניעת נפילות </w:t>
            </w:r>
            <w:r w:rsidRPr="00C744CF">
              <w:rPr>
                <w:rFonts w:asciiTheme="majorBidi" w:hAnsiTheme="majorBidi" w:cs="David" w:hint="cs"/>
                <w:kern w:val="24"/>
                <w:sz w:val="22"/>
                <w:szCs w:val="22"/>
                <w:rtl/>
              </w:rPr>
              <w:t>עבור</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אוכלוסייה</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זו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אילו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הוכחות</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ישנן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ליעילותו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של</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הפתרון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או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במקרים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שבהם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טרם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נוסה</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ליעילותם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של</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פתרונות</w:t>
            </w:r>
            <w:r w:rsidRPr="00C744CF">
              <w:rPr>
                <w:rFonts w:asciiTheme="majorBidi" w:hAnsiTheme="majorBidi" w:cs="David" w:hint="eastAsia"/>
                <w:kern w:val="24"/>
                <w:sz w:val="22"/>
                <w:szCs w:val="22"/>
                <w:rtl/>
              </w:rPr>
              <w:t> </w:t>
            </w:r>
            <w:r w:rsidRPr="00C744CF">
              <w:rPr>
                <w:rFonts w:asciiTheme="majorBidi" w:hAnsiTheme="majorBidi" w:cs="David" w:hint="cs"/>
                <w:kern w:val="24"/>
                <w:sz w:val="22"/>
                <w:szCs w:val="22"/>
                <w:rtl/>
              </w:rPr>
              <w:t>דומים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בפתרון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הבעיה</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שהמכרז</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עוסק</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בה</w:t>
            </w:r>
            <w:r w:rsidRPr="00C744CF">
              <w:rPr>
                <w:rFonts w:asciiTheme="majorBidi" w:hAnsiTheme="majorBidi" w:cs="David"/>
                <w:kern w:val="24"/>
                <w:sz w:val="22"/>
                <w:szCs w:val="22"/>
                <w:rtl/>
              </w:rPr>
              <w:t>?</w:t>
            </w:r>
            <w:r w:rsidR="000B62A6" w:rsidRPr="00C744CF">
              <w:rPr>
                <w:rFonts w:asciiTheme="majorBidi" w:hAnsiTheme="majorBidi" w:cs="David" w:hint="cs"/>
                <w:kern w:val="24"/>
                <w:sz w:val="22"/>
                <w:szCs w:val="22"/>
                <w:rtl/>
              </w:rPr>
              <w:t xml:space="preserve"> </w:t>
            </w:r>
          </w:p>
          <w:p w14:paraId="346A4DAA" w14:textId="77777777" w:rsidR="00A776A9" w:rsidRPr="00C744CF" w:rsidRDefault="00D375D9" w:rsidP="00D46075">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r>
              <w:rPr>
                <w:rFonts w:asciiTheme="majorBidi" w:hAnsiTheme="majorBidi" w:cs="David" w:hint="cs"/>
                <w:kern w:val="24"/>
                <w:sz w:val="22"/>
                <w:szCs w:val="22"/>
                <w:rtl/>
              </w:rPr>
              <w:t xml:space="preserve">ניקוד הפתרון יתבצע </w:t>
            </w:r>
            <w:r w:rsidR="002B299F">
              <w:rPr>
                <w:rFonts w:asciiTheme="majorBidi" w:hAnsiTheme="majorBidi" w:cs="David" w:hint="cs"/>
                <w:kern w:val="24"/>
                <w:sz w:val="22"/>
                <w:szCs w:val="22"/>
                <w:rtl/>
              </w:rPr>
              <w:t xml:space="preserve">בין היתר </w:t>
            </w:r>
            <w:r>
              <w:rPr>
                <w:rFonts w:asciiTheme="majorBidi" w:hAnsiTheme="majorBidi" w:cs="David" w:hint="cs"/>
                <w:kern w:val="24"/>
                <w:sz w:val="22"/>
                <w:szCs w:val="22"/>
                <w:rtl/>
              </w:rPr>
              <w:t xml:space="preserve">תוך שקלול הערכת </w:t>
            </w:r>
            <w:r w:rsidR="000B62A6" w:rsidRPr="00C744CF">
              <w:rPr>
                <w:rFonts w:asciiTheme="majorBidi" w:hAnsiTheme="majorBidi" w:cs="David" w:hint="cs"/>
                <w:kern w:val="24"/>
                <w:sz w:val="22"/>
                <w:szCs w:val="22"/>
                <w:rtl/>
              </w:rPr>
              <w:t>ה</w:t>
            </w:r>
            <w:r>
              <w:rPr>
                <w:rFonts w:asciiTheme="majorBidi" w:hAnsiTheme="majorBidi" w:cs="David" w:hint="cs"/>
                <w:kern w:val="24"/>
                <w:sz w:val="22"/>
                <w:szCs w:val="22"/>
                <w:rtl/>
              </w:rPr>
              <w:t xml:space="preserve">צלחת הפתרון </w:t>
            </w:r>
            <w:r w:rsidR="000B62A6" w:rsidRPr="00C744CF">
              <w:rPr>
                <w:rFonts w:asciiTheme="majorBidi" w:hAnsiTheme="majorBidi" w:cs="David" w:hint="cs"/>
                <w:kern w:val="24"/>
                <w:sz w:val="22"/>
                <w:szCs w:val="22"/>
                <w:rtl/>
              </w:rPr>
              <w:t>בשלב ה</w:t>
            </w:r>
            <w:r>
              <w:rPr>
                <w:rFonts w:asciiTheme="majorBidi" w:hAnsiTheme="majorBidi" w:cs="David" w:hint="cs"/>
                <w:kern w:val="24"/>
                <w:sz w:val="22"/>
                <w:szCs w:val="22"/>
                <w:rtl/>
              </w:rPr>
              <w:t>-</w:t>
            </w:r>
            <w:r w:rsidR="000B62A6" w:rsidRPr="00C744CF">
              <w:rPr>
                <w:rFonts w:asciiTheme="majorBidi" w:hAnsiTheme="majorBidi" w:cs="David" w:hint="cs"/>
                <w:kern w:val="24"/>
                <w:sz w:val="22"/>
                <w:szCs w:val="22"/>
                <w:rtl/>
              </w:rPr>
              <w:t xml:space="preserve"> </w:t>
            </w:r>
            <w:r>
              <w:rPr>
                <w:rFonts w:asciiTheme="majorBidi" w:hAnsiTheme="majorBidi" w:cs="David"/>
                <w:kern w:val="24"/>
                <w:sz w:val="22"/>
                <w:szCs w:val="22"/>
              </w:rPr>
              <w:t>POC</w:t>
            </w:r>
            <w:r w:rsidR="000B62A6" w:rsidRPr="00C744CF">
              <w:rPr>
                <w:rFonts w:asciiTheme="majorBidi" w:hAnsiTheme="majorBidi" w:cs="David" w:hint="cs"/>
                <w:kern w:val="24"/>
                <w:sz w:val="22"/>
                <w:szCs w:val="22"/>
                <w:rtl/>
              </w:rPr>
              <w:t xml:space="preserve"> </w:t>
            </w:r>
            <w:r w:rsidR="00D12C10">
              <w:rPr>
                <w:rFonts w:asciiTheme="majorBidi" w:hAnsiTheme="majorBidi" w:cs="David" w:hint="cs"/>
                <w:kern w:val="24"/>
                <w:sz w:val="22"/>
                <w:szCs w:val="22"/>
                <w:rtl/>
              </w:rPr>
              <w:t>ו</w:t>
            </w:r>
            <w:r>
              <w:rPr>
                <w:rFonts w:asciiTheme="majorBidi" w:hAnsiTheme="majorBidi" w:cs="David" w:hint="cs"/>
                <w:kern w:val="24"/>
                <w:sz w:val="22"/>
                <w:szCs w:val="22"/>
                <w:rtl/>
              </w:rPr>
              <w:t>הערכת הצלחת הפתרון</w:t>
            </w:r>
            <w:r w:rsidR="000B62A6" w:rsidRPr="00C744CF">
              <w:rPr>
                <w:rFonts w:asciiTheme="majorBidi" w:hAnsiTheme="majorBidi" w:cs="David" w:hint="cs"/>
                <w:kern w:val="24"/>
                <w:sz w:val="22"/>
                <w:szCs w:val="22"/>
                <w:rtl/>
              </w:rPr>
              <w:t xml:space="preserve"> בשלב הפריסה המלאה. </w:t>
            </w:r>
          </w:p>
        </w:tc>
        <w:tc>
          <w:tcPr>
            <w:tcW w:w="1069" w:type="dxa"/>
            <w:shd w:val="clear" w:color="auto" w:fill="auto"/>
          </w:tcPr>
          <w:p w14:paraId="6D324853" w14:textId="1C02EA41" w:rsidR="00A776A9" w:rsidRPr="00C744CF" w:rsidDel="00730BA2" w:rsidRDefault="00821963" w:rsidP="00B01273">
            <w:pPr>
              <w:bidi/>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Pr>
                <w:rFonts w:asciiTheme="majorBidi" w:eastAsia="Times New Roman" w:hAnsiTheme="majorBidi" w:cs="David" w:hint="cs"/>
                <w:rtl/>
                <w:lang w:eastAsia="he-IL"/>
              </w:rPr>
              <w:t>45</w:t>
            </w:r>
            <w:r w:rsidR="00A776A9" w:rsidRPr="00C744CF">
              <w:rPr>
                <w:rFonts w:asciiTheme="majorBidi" w:eastAsia="Times New Roman" w:hAnsiTheme="majorBidi" w:cs="David" w:hint="cs"/>
                <w:rtl/>
                <w:lang w:eastAsia="he-IL"/>
              </w:rPr>
              <w:t>%</w:t>
            </w:r>
          </w:p>
        </w:tc>
      </w:tr>
      <w:tr w:rsidR="00A776A9" w:rsidRPr="00C744CF" w14:paraId="32B2A530" w14:textId="77777777" w:rsidTr="0079720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14:paraId="4A59124F" w14:textId="77777777" w:rsidR="00A776A9" w:rsidRPr="00C744CF" w:rsidRDefault="00A776A9" w:rsidP="00797202">
            <w:pPr>
              <w:pStyle w:val="NormalWeb"/>
              <w:bidi/>
              <w:spacing w:before="0" w:beforeAutospacing="0" w:after="80" w:afterAutospacing="0" w:line="360" w:lineRule="auto"/>
              <w:textAlignment w:val="top"/>
              <w:rPr>
                <w:rFonts w:asciiTheme="majorBidi" w:hAnsiTheme="majorBidi" w:cs="David"/>
                <w:sz w:val="22"/>
                <w:szCs w:val="22"/>
              </w:rPr>
            </w:pPr>
            <w:r w:rsidRPr="00C744CF">
              <w:rPr>
                <w:rFonts w:asciiTheme="majorBidi" w:hAnsiTheme="majorBidi" w:cs="David"/>
                <w:b w:val="0"/>
                <w:bCs w:val="0"/>
                <w:kern w:val="24"/>
                <w:sz w:val="22"/>
                <w:szCs w:val="22"/>
                <w:rtl/>
              </w:rPr>
              <w:t>בשלות הפתרון</w:t>
            </w:r>
          </w:p>
        </w:tc>
        <w:tc>
          <w:tcPr>
            <w:tcW w:w="5366" w:type="dxa"/>
            <w:shd w:val="clear" w:color="auto" w:fill="auto"/>
          </w:tcPr>
          <w:p w14:paraId="562046E6" w14:textId="707860F4" w:rsidR="00A776A9" w:rsidRPr="00C744CF" w:rsidRDefault="00A776A9" w:rsidP="005C2AA5">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C744CF">
              <w:rPr>
                <w:rFonts w:asciiTheme="majorBidi" w:hAnsiTheme="majorBidi" w:cs="David"/>
                <w:kern w:val="24"/>
                <w:sz w:val="22"/>
                <w:szCs w:val="22"/>
                <w:rtl/>
              </w:rPr>
              <w:t xml:space="preserve">מהי רמת הבשלות </w:t>
            </w:r>
            <w:r w:rsidR="00B01273" w:rsidRPr="00C744CF">
              <w:rPr>
                <w:rFonts w:asciiTheme="majorBidi" w:hAnsiTheme="majorBidi" w:cs="David" w:hint="cs"/>
                <w:kern w:val="24"/>
                <w:sz w:val="22"/>
                <w:szCs w:val="22"/>
                <w:rtl/>
              </w:rPr>
              <w:t xml:space="preserve">הטכנולוגית </w:t>
            </w:r>
            <w:r w:rsidRPr="00C744CF">
              <w:rPr>
                <w:rFonts w:asciiTheme="majorBidi" w:hAnsiTheme="majorBidi" w:cs="David"/>
                <w:kern w:val="24"/>
                <w:sz w:val="22"/>
                <w:szCs w:val="22"/>
                <w:rtl/>
              </w:rPr>
              <w:t>של המוצר</w:t>
            </w:r>
            <w:r w:rsidR="00B01273" w:rsidRPr="00C744CF">
              <w:rPr>
                <w:rFonts w:asciiTheme="majorBidi" w:hAnsiTheme="majorBidi" w:cs="David" w:hint="cs"/>
                <w:kern w:val="24"/>
                <w:sz w:val="22"/>
                <w:szCs w:val="22"/>
                <w:rtl/>
              </w:rPr>
              <w:t xml:space="preserve"> </w:t>
            </w:r>
            <w:r w:rsidRPr="00C744CF">
              <w:rPr>
                <w:rFonts w:asciiTheme="majorBidi" w:hAnsiTheme="majorBidi" w:cs="David"/>
                <w:kern w:val="24"/>
                <w:sz w:val="22"/>
                <w:szCs w:val="22"/>
                <w:rtl/>
              </w:rPr>
              <w:t>ומהו הזמן והמאמץ הנדרשים כדי להעמיד גרסה עובדת ובדוקה של הפתרון</w:t>
            </w:r>
            <w:r w:rsidRPr="00C744CF">
              <w:rPr>
                <w:rFonts w:asciiTheme="majorBidi" w:hAnsiTheme="majorBidi" w:cs="David" w:hint="cs"/>
                <w:kern w:val="24"/>
                <w:sz w:val="22"/>
                <w:szCs w:val="22"/>
                <w:rtl/>
              </w:rPr>
              <w:t xml:space="preserve"> לשלב בדיקת ההיתכנות</w:t>
            </w:r>
            <w:r w:rsidR="00B01273" w:rsidRPr="00C744CF">
              <w:rPr>
                <w:rFonts w:asciiTheme="majorBidi" w:hAnsiTheme="majorBidi" w:cs="David" w:hint="cs"/>
                <w:sz w:val="22"/>
                <w:szCs w:val="22"/>
                <w:rtl/>
              </w:rPr>
              <w:t>.</w:t>
            </w:r>
            <w:r w:rsidR="000B62A6" w:rsidRPr="00C744CF">
              <w:rPr>
                <w:rFonts w:asciiTheme="majorBidi" w:hAnsiTheme="majorBidi" w:cs="David" w:hint="cs"/>
                <w:sz w:val="22"/>
                <w:szCs w:val="22"/>
                <w:rtl/>
              </w:rPr>
              <w:t xml:space="preserve"> </w:t>
            </w:r>
            <w:r w:rsidR="0008107E">
              <w:rPr>
                <w:rFonts w:asciiTheme="majorBidi" w:hAnsiTheme="majorBidi" w:cs="David" w:hint="cs"/>
                <w:sz w:val="22"/>
                <w:szCs w:val="22"/>
                <w:rtl/>
              </w:rPr>
              <w:t>ניקוד מקסימלי</w:t>
            </w:r>
            <w:r w:rsidR="00864A11">
              <w:rPr>
                <w:rFonts w:asciiTheme="majorBidi" w:hAnsiTheme="majorBidi" w:cs="David" w:hint="cs"/>
                <w:sz w:val="22"/>
                <w:szCs w:val="22"/>
                <w:rtl/>
              </w:rPr>
              <w:t xml:space="preserve"> </w:t>
            </w:r>
            <w:r w:rsidR="0008107E">
              <w:rPr>
                <w:rFonts w:asciiTheme="majorBidi" w:hAnsiTheme="majorBidi" w:cs="David" w:hint="cs"/>
                <w:sz w:val="22"/>
                <w:szCs w:val="22"/>
                <w:rtl/>
              </w:rPr>
              <w:t>יינתן</w:t>
            </w:r>
            <w:r w:rsidR="000B62A6" w:rsidRPr="00C744CF">
              <w:rPr>
                <w:rFonts w:asciiTheme="majorBidi" w:hAnsiTheme="majorBidi" w:cs="David" w:hint="cs"/>
                <w:sz w:val="22"/>
                <w:szCs w:val="22"/>
                <w:rtl/>
              </w:rPr>
              <w:t xml:space="preserve"> לפתרון שהוטמע</w:t>
            </w:r>
            <w:r w:rsidR="005C2AA5">
              <w:rPr>
                <w:rFonts w:asciiTheme="majorBidi" w:hAnsiTheme="majorBidi" w:cs="David" w:hint="cs"/>
                <w:sz w:val="22"/>
                <w:szCs w:val="22"/>
                <w:rtl/>
              </w:rPr>
              <w:t xml:space="preserve"> בארגון אחד או יותר.</w:t>
            </w:r>
            <w:r w:rsidR="000B62A6" w:rsidRPr="00C744CF">
              <w:rPr>
                <w:rFonts w:asciiTheme="majorBidi" w:hAnsiTheme="majorBidi" w:cs="David" w:hint="cs"/>
                <w:sz w:val="22"/>
                <w:szCs w:val="22"/>
                <w:rtl/>
              </w:rPr>
              <w:t xml:space="preserve"> </w:t>
            </w:r>
            <w:r w:rsidR="0008107E">
              <w:rPr>
                <w:rFonts w:asciiTheme="majorBidi" w:hAnsiTheme="majorBidi" w:cs="David" w:hint="cs"/>
                <w:sz w:val="22"/>
                <w:szCs w:val="22"/>
                <w:rtl/>
              </w:rPr>
              <w:t xml:space="preserve"> </w:t>
            </w:r>
          </w:p>
        </w:tc>
        <w:tc>
          <w:tcPr>
            <w:tcW w:w="1069" w:type="dxa"/>
            <w:shd w:val="clear" w:color="auto" w:fill="auto"/>
          </w:tcPr>
          <w:p w14:paraId="2F4CDC78" w14:textId="757E8100" w:rsidR="00A776A9" w:rsidRPr="00C744CF" w:rsidRDefault="00821963" w:rsidP="00B01273">
            <w:pPr>
              <w:bidi/>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Pr>
                <w:rFonts w:asciiTheme="majorBidi" w:eastAsia="Times New Roman" w:hAnsiTheme="majorBidi" w:cs="David" w:hint="cs"/>
                <w:rtl/>
                <w:lang w:eastAsia="he-IL"/>
              </w:rPr>
              <w:t>25</w:t>
            </w:r>
            <w:r w:rsidR="00A776A9" w:rsidRPr="00C744CF">
              <w:rPr>
                <w:rFonts w:asciiTheme="majorBidi" w:eastAsia="Times New Roman" w:hAnsiTheme="majorBidi" w:cs="David"/>
                <w:rtl/>
                <w:lang w:eastAsia="he-IL"/>
              </w:rPr>
              <w:t>%</w:t>
            </w:r>
          </w:p>
        </w:tc>
      </w:tr>
    </w:tbl>
    <w:p w14:paraId="0A77E1C1" w14:textId="77777777" w:rsidR="00A776A9" w:rsidRPr="00C744CF" w:rsidRDefault="00A776A9" w:rsidP="00A776A9">
      <w:pPr>
        <w:pStyle w:val="NormalWeb"/>
        <w:bidi/>
        <w:spacing w:before="0" w:beforeAutospacing="0" w:after="80" w:afterAutospacing="0" w:line="360" w:lineRule="auto"/>
        <w:rPr>
          <w:rFonts w:asciiTheme="majorBidi" w:hAnsiTheme="majorBidi" w:cs="David"/>
          <w:color w:val="000000" w:themeColor="dark1"/>
          <w:kern w:val="24"/>
          <w:sz w:val="22"/>
          <w:szCs w:val="22"/>
          <w:rtl/>
        </w:rPr>
      </w:pPr>
    </w:p>
    <w:p w14:paraId="341C6F3F" w14:textId="77777777" w:rsidR="0008107E" w:rsidRPr="00E430D2" w:rsidRDefault="0008107E" w:rsidP="00E430D2">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 xml:space="preserve">הערכת מידת העמידה בתבחיני האיכות שלעיל תתבסס על הערכת צוות הבדיקה של מידת עמידת הפתרון בתבחינים באמצעות בחינת החוברת ההצעה והאסמכתאות שיצורפו לה. </w:t>
      </w:r>
    </w:p>
    <w:p w14:paraId="41E49E53" w14:textId="1804D1EF" w:rsidR="00BB3665" w:rsidRPr="00E430D2" w:rsidRDefault="0008107E"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 xml:space="preserve">בנוסף, </w:t>
      </w:r>
      <w:r w:rsidR="00351846" w:rsidRPr="00E430D2">
        <w:rPr>
          <w:rFonts w:asciiTheme="majorBidi" w:hAnsiTheme="majorBidi" w:cs="David" w:hint="cs"/>
          <w:rtl/>
        </w:rPr>
        <w:t>לשם דיוק הערכת איכות הפתרונות על ה</w:t>
      </w:r>
      <w:r w:rsidR="001723E5" w:rsidRPr="00E430D2">
        <w:rPr>
          <w:rFonts w:asciiTheme="majorBidi" w:hAnsiTheme="majorBidi" w:cs="David" w:hint="cs"/>
          <w:rtl/>
        </w:rPr>
        <w:t>מציע</w:t>
      </w:r>
      <w:r w:rsidR="00351846" w:rsidRPr="00E430D2">
        <w:rPr>
          <w:rFonts w:asciiTheme="majorBidi" w:hAnsiTheme="majorBidi" w:cs="David" w:hint="cs"/>
          <w:rtl/>
        </w:rPr>
        <w:t xml:space="preserve">ים </w:t>
      </w:r>
      <w:r w:rsidR="001723E5" w:rsidRPr="00E430D2">
        <w:rPr>
          <w:rFonts w:asciiTheme="majorBidi" w:hAnsiTheme="majorBidi" w:cs="David" w:hint="cs"/>
          <w:rtl/>
        </w:rPr>
        <w:t>להדגים</w:t>
      </w:r>
      <w:r w:rsidR="001723E5" w:rsidRPr="00E430D2">
        <w:rPr>
          <w:rFonts w:asciiTheme="majorBidi" w:hAnsiTheme="majorBidi" w:cs="David"/>
          <w:rtl/>
        </w:rPr>
        <w:t xml:space="preserve"> </w:t>
      </w:r>
      <w:r w:rsidR="001723E5" w:rsidRPr="00E430D2">
        <w:rPr>
          <w:rFonts w:asciiTheme="majorBidi" w:hAnsiTheme="majorBidi" w:cs="David" w:hint="cs"/>
          <w:rtl/>
        </w:rPr>
        <w:t>עבור</w:t>
      </w:r>
      <w:r w:rsidR="001723E5" w:rsidRPr="00E430D2">
        <w:rPr>
          <w:rFonts w:asciiTheme="majorBidi" w:hAnsiTheme="majorBidi" w:cs="David"/>
          <w:rtl/>
        </w:rPr>
        <w:t xml:space="preserve"> </w:t>
      </w:r>
      <w:r w:rsidR="001723E5" w:rsidRPr="00E430D2">
        <w:rPr>
          <w:rFonts w:asciiTheme="majorBidi" w:hAnsiTheme="majorBidi" w:cs="David" w:hint="cs"/>
          <w:rtl/>
        </w:rPr>
        <w:t>כל</w:t>
      </w:r>
      <w:r w:rsidR="001723E5" w:rsidRPr="00E430D2">
        <w:rPr>
          <w:rFonts w:asciiTheme="majorBidi" w:hAnsiTheme="majorBidi" w:cs="David"/>
          <w:rtl/>
        </w:rPr>
        <w:t xml:space="preserve"> </w:t>
      </w:r>
      <w:r w:rsidR="001723E5" w:rsidRPr="00E430D2">
        <w:rPr>
          <w:rFonts w:asciiTheme="majorBidi" w:hAnsiTheme="majorBidi" w:cs="David" w:hint="cs"/>
          <w:rtl/>
        </w:rPr>
        <w:t>אחד</w:t>
      </w:r>
      <w:r w:rsidR="001723E5" w:rsidRPr="00E430D2">
        <w:rPr>
          <w:rFonts w:asciiTheme="majorBidi" w:hAnsiTheme="majorBidi" w:cs="David"/>
          <w:rtl/>
        </w:rPr>
        <w:t xml:space="preserve"> </w:t>
      </w:r>
      <w:r w:rsidR="001723E5" w:rsidRPr="00E430D2">
        <w:rPr>
          <w:rFonts w:asciiTheme="majorBidi" w:hAnsiTheme="majorBidi" w:cs="David" w:hint="cs"/>
          <w:rtl/>
        </w:rPr>
        <w:t>ממדדי האיכות</w:t>
      </w:r>
      <w:r w:rsidR="00351846" w:rsidRPr="00E430D2">
        <w:rPr>
          <w:rFonts w:asciiTheme="majorBidi" w:hAnsiTheme="majorBidi" w:cs="David" w:hint="cs"/>
          <w:rtl/>
        </w:rPr>
        <w:t xml:space="preserve"> דלעיל</w:t>
      </w:r>
      <w:r w:rsidR="001723E5" w:rsidRPr="00E430D2">
        <w:rPr>
          <w:rFonts w:asciiTheme="majorBidi" w:hAnsiTheme="majorBidi" w:cs="David"/>
          <w:rtl/>
        </w:rPr>
        <w:t xml:space="preserve"> (</w:t>
      </w:r>
      <w:r w:rsidR="001723E5" w:rsidRPr="00E430D2">
        <w:rPr>
          <w:rFonts w:asciiTheme="majorBidi" w:hAnsiTheme="majorBidi" w:cs="David" w:hint="cs"/>
          <w:rtl/>
        </w:rPr>
        <w:t>באמצעות</w:t>
      </w:r>
      <w:r w:rsidR="001723E5" w:rsidRPr="00E430D2">
        <w:rPr>
          <w:rFonts w:asciiTheme="majorBidi" w:hAnsiTheme="majorBidi" w:cs="David"/>
          <w:rtl/>
        </w:rPr>
        <w:t xml:space="preserve"> </w:t>
      </w:r>
      <w:r w:rsidR="001723E5" w:rsidRPr="00E430D2">
        <w:rPr>
          <w:rFonts w:asciiTheme="majorBidi" w:hAnsiTheme="majorBidi" w:cs="David" w:hint="cs"/>
          <w:rtl/>
        </w:rPr>
        <w:t>הסברים</w:t>
      </w:r>
      <w:r w:rsidR="001723E5" w:rsidRPr="00E430D2">
        <w:rPr>
          <w:rFonts w:asciiTheme="majorBidi" w:hAnsiTheme="majorBidi" w:cs="David"/>
          <w:rtl/>
        </w:rPr>
        <w:t xml:space="preserve">, </w:t>
      </w:r>
      <w:r w:rsidR="001723E5" w:rsidRPr="00E430D2">
        <w:rPr>
          <w:rFonts w:asciiTheme="majorBidi" w:hAnsiTheme="majorBidi" w:cs="David" w:hint="cs"/>
          <w:rtl/>
        </w:rPr>
        <w:t>תרשימים</w:t>
      </w:r>
      <w:r w:rsidR="001723E5" w:rsidRPr="00E430D2">
        <w:rPr>
          <w:rFonts w:asciiTheme="majorBidi" w:hAnsiTheme="majorBidi" w:cs="David"/>
          <w:rtl/>
        </w:rPr>
        <w:t xml:space="preserve">, </w:t>
      </w:r>
      <w:r w:rsidR="001723E5" w:rsidRPr="00E430D2">
        <w:rPr>
          <w:rFonts w:asciiTheme="majorBidi" w:hAnsiTheme="majorBidi" w:cs="David" w:hint="cs"/>
          <w:rtl/>
        </w:rPr>
        <w:t>ציטטות</w:t>
      </w:r>
      <w:r w:rsidR="001723E5" w:rsidRPr="00E430D2">
        <w:rPr>
          <w:rFonts w:asciiTheme="majorBidi" w:hAnsiTheme="majorBidi" w:cs="David"/>
          <w:rtl/>
        </w:rPr>
        <w:t xml:space="preserve"> </w:t>
      </w:r>
      <w:r w:rsidR="001723E5" w:rsidRPr="00E430D2">
        <w:rPr>
          <w:rFonts w:asciiTheme="majorBidi" w:hAnsiTheme="majorBidi" w:cs="David" w:hint="cs"/>
          <w:rtl/>
        </w:rPr>
        <w:t>וציטוטים</w:t>
      </w:r>
      <w:r w:rsidR="001723E5" w:rsidRPr="00E430D2">
        <w:rPr>
          <w:rFonts w:asciiTheme="majorBidi" w:hAnsiTheme="majorBidi" w:cs="David"/>
          <w:rtl/>
        </w:rPr>
        <w:t xml:space="preserve"> </w:t>
      </w:r>
      <w:r w:rsidR="001723E5" w:rsidRPr="00E430D2">
        <w:rPr>
          <w:rFonts w:asciiTheme="majorBidi" w:hAnsiTheme="majorBidi" w:cs="David" w:hint="cs"/>
          <w:rtl/>
        </w:rPr>
        <w:t>או</w:t>
      </w:r>
      <w:r w:rsidR="001723E5" w:rsidRPr="00E430D2">
        <w:rPr>
          <w:rFonts w:asciiTheme="majorBidi" w:hAnsiTheme="majorBidi" w:cs="David"/>
          <w:rtl/>
        </w:rPr>
        <w:t xml:space="preserve"> </w:t>
      </w:r>
      <w:r w:rsidR="001723E5" w:rsidRPr="00E430D2">
        <w:rPr>
          <w:rFonts w:asciiTheme="majorBidi" w:hAnsiTheme="majorBidi" w:cs="David" w:hint="cs"/>
          <w:rtl/>
        </w:rPr>
        <w:t>כל</w:t>
      </w:r>
      <w:r w:rsidR="001723E5" w:rsidRPr="00E430D2">
        <w:rPr>
          <w:rFonts w:asciiTheme="majorBidi" w:hAnsiTheme="majorBidi" w:cs="David"/>
          <w:rtl/>
        </w:rPr>
        <w:t xml:space="preserve"> </w:t>
      </w:r>
      <w:r w:rsidR="001723E5" w:rsidRPr="00E430D2">
        <w:rPr>
          <w:rFonts w:asciiTheme="majorBidi" w:hAnsiTheme="majorBidi" w:cs="David" w:hint="cs"/>
          <w:rtl/>
        </w:rPr>
        <w:t>אמצעי</w:t>
      </w:r>
      <w:r w:rsidR="001723E5" w:rsidRPr="00E430D2">
        <w:rPr>
          <w:rFonts w:asciiTheme="majorBidi" w:hAnsiTheme="majorBidi" w:cs="David"/>
          <w:rtl/>
        </w:rPr>
        <w:t xml:space="preserve"> </w:t>
      </w:r>
      <w:r w:rsidR="001723E5" w:rsidRPr="00E430D2">
        <w:rPr>
          <w:rFonts w:asciiTheme="majorBidi" w:hAnsiTheme="majorBidi" w:cs="David" w:hint="cs"/>
          <w:rtl/>
        </w:rPr>
        <w:t>אחר</w:t>
      </w:r>
      <w:r w:rsidR="001723E5" w:rsidRPr="00E430D2">
        <w:rPr>
          <w:rFonts w:asciiTheme="majorBidi" w:hAnsiTheme="majorBidi" w:cs="David"/>
          <w:rtl/>
        </w:rPr>
        <w:t xml:space="preserve">) </w:t>
      </w:r>
      <w:r w:rsidR="001723E5" w:rsidRPr="00E430D2">
        <w:rPr>
          <w:rFonts w:asciiTheme="majorBidi" w:hAnsiTheme="majorBidi" w:cs="David" w:hint="cs"/>
          <w:rtl/>
        </w:rPr>
        <w:t>את</w:t>
      </w:r>
      <w:r w:rsidR="001723E5" w:rsidRPr="00E430D2">
        <w:rPr>
          <w:rFonts w:asciiTheme="majorBidi" w:hAnsiTheme="majorBidi" w:cs="David"/>
          <w:rtl/>
        </w:rPr>
        <w:t xml:space="preserve"> </w:t>
      </w:r>
      <w:r w:rsidR="001723E5" w:rsidRPr="00E430D2">
        <w:rPr>
          <w:rFonts w:asciiTheme="majorBidi" w:hAnsiTheme="majorBidi" w:cs="David" w:hint="cs"/>
          <w:rtl/>
        </w:rPr>
        <w:t>המידה</w:t>
      </w:r>
      <w:r w:rsidR="001723E5" w:rsidRPr="00E430D2">
        <w:rPr>
          <w:rFonts w:asciiTheme="majorBidi" w:hAnsiTheme="majorBidi" w:cs="David"/>
          <w:rtl/>
        </w:rPr>
        <w:t xml:space="preserve"> </w:t>
      </w:r>
      <w:r w:rsidR="001723E5" w:rsidRPr="00E430D2">
        <w:rPr>
          <w:rFonts w:asciiTheme="majorBidi" w:hAnsiTheme="majorBidi" w:cs="David" w:hint="cs"/>
          <w:rtl/>
        </w:rPr>
        <w:t>שבה</w:t>
      </w:r>
      <w:r w:rsidR="001723E5" w:rsidRPr="00E430D2">
        <w:rPr>
          <w:rFonts w:asciiTheme="majorBidi" w:hAnsiTheme="majorBidi" w:cs="David"/>
          <w:rtl/>
        </w:rPr>
        <w:t xml:space="preserve"> </w:t>
      </w:r>
      <w:r w:rsidR="001723E5" w:rsidRPr="00E430D2">
        <w:rPr>
          <w:rFonts w:asciiTheme="majorBidi" w:hAnsiTheme="majorBidi" w:cs="David" w:hint="cs"/>
          <w:rtl/>
        </w:rPr>
        <w:t>המוצר</w:t>
      </w:r>
      <w:r w:rsidR="001723E5" w:rsidRPr="00E430D2">
        <w:rPr>
          <w:rFonts w:asciiTheme="majorBidi" w:hAnsiTheme="majorBidi" w:cs="David"/>
          <w:rtl/>
        </w:rPr>
        <w:t xml:space="preserve"> </w:t>
      </w:r>
      <w:r w:rsidR="001723E5" w:rsidRPr="00E430D2">
        <w:rPr>
          <w:rFonts w:asciiTheme="majorBidi" w:hAnsiTheme="majorBidi" w:cs="David" w:hint="cs"/>
          <w:rtl/>
        </w:rPr>
        <w:t>והמציע</w:t>
      </w:r>
      <w:r w:rsidR="001723E5" w:rsidRPr="00E430D2">
        <w:rPr>
          <w:rFonts w:asciiTheme="majorBidi" w:hAnsiTheme="majorBidi" w:cs="David"/>
          <w:rtl/>
        </w:rPr>
        <w:t xml:space="preserve"> </w:t>
      </w:r>
      <w:r w:rsidR="001723E5" w:rsidRPr="00E430D2">
        <w:rPr>
          <w:rFonts w:asciiTheme="majorBidi" w:hAnsiTheme="majorBidi" w:cs="David" w:hint="cs"/>
          <w:rtl/>
        </w:rPr>
        <w:t>עונים</w:t>
      </w:r>
      <w:r w:rsidR="001723E5" w:rsidRPr="00E430D2">
        <w:rPr>
          <w:rFonts w:asciiTheme="majorBidi" w:hAnsiTheme="majorBidi" w:cs="David"/>
          <w:rtl/>
        </w:rPr>
        <w:t xml:space="preserve"> </w:t>
      </w:r>
      <w:r w:rsidR="001723E5" w:rsidRPr="00E430D2">
        <w:rPr>
          <w:rFonts w:asciiTheme="majorBidi" w:hAnsiTheme="majorBidi" w:cs="David" w:hint="cs"/>
          <w:rtl/>
        </w:rPr>
        <w:t>על</w:t>
      </w:r>
      <w:r w:rsidR="001723E5" w:rsidRPr="00E430D2">
        <w:rPr>
          <w:rFonts w:asciiTheme="majorBidi" w:hAnsiTheme="majorBidi" w:cs="David"/>
          <w:rtl/>
        </w:rPr>
        <w:t xml:space="preserve"> </w:t>
      </w:r>
      <w:r w:rsidR="001723E5" w:rsidRPr="00E430D2">
        <w:rPr>
          <w:rFonts w:asciiTheme="majorBidi" w:hAnsiTheme="majorBidi" w:cs="David" w:hint="cs"/>
          <w:rtl/>
        </w:rPr>
        <w:t>כל</w:t>
      </w:r>
      <w:r w:rsidR="001723E5" w:rsidRPr="00E430D2">
        <w:rPr>
          <w:rFonts w:asciiTheme="majorBidi" w:hAnsiTheme="majorBidi" w:cs="David"/>
          <w:rtl/>
        </w:rPr>
        <w:t xml:space="preserve"> </w:t>
      </w:r>
      <w:r w:rsidR="001723E5" w:rsidRPr="00E430D2">
        <w:rPr>
          <w:rFonts w:asciiTheme="majorBidi" w:hAnsiTheme="majorBidi" w:cs="David" w:hint="cs"/>
          <w:rtl/>
        </w:rPr>
        <w:t>מדד</w:t>
      </w:r>
      <w:r w:rsidR="001723E5" w:rsidRPr="00E430D2">
        <w:rPr>
          <w:rFonts w:asciiTheme="majorBidi" w:hAnsiTheme="majorBidi" w:cs="David"/>
          <w:rtl/>
        </w:rPr>
        <w:t xml:space="preserve"> </w:t>
      </w:r>
      <w:r w:rsidR="001723E5" w:rsidRPr="00E430D2">
        <w:rPr>
          <w:rFonts w:asciiTheme="majorBidi" w:hAnsiTheme="majorBidi" w:cs="David" w:hint="cs"/>
          <w:rtl/>
        </w:rPr>
        <w:t>ומדד</w:t>
      </w:r>
      <w:r w:rsidR="001723E5" w:rsidRPr="00E430D2">
        <w:rPr>
          <w:rFonts w:asciiTheme="majorBidi" w:hAnsiTheme="majorBidi" w:cs="David"/>
          <w:rtl/>
        </w:rPr>
        <w:t xml:space="preserve">. </w:t>
      </w:r>
      <w:r w:rsidR="005C2AA5" w:rsidRPr="00E430D2">
        <w:rPr>
          <w:rFonts w:asciiTheme="majorBidi" w:hAnsiTheme="majorBidi" w:cs="David" w:hint="cs"/>
          <w:rtl/>
        </w:rPr>
        <w:t xml:space="preserve">הדגמת הפתרונות תתבצע במשרדי משרד הבריאות במועדים שיקבע המשרד. </w:t>
      </w:r>
    </w:p>
    <w:p w14:paraId="0BF6744D" w14:textId="063F9738" w:rsidR="009F25A6" w:rsidRDefault="009F25A6" w:rsidP="009F25A6">
      <w:pPr>
        <w:pStyle w:val="Normal1"/>
        <w:rPr>
          <w:rtl/>
        </w:rPr>
      </w:pPr>
      <w:r>
        <w:rPr>
          <w:rtl/>
        </w:rPr>
        <w:br w:type="page"/>
      </w:r>
    </w:p>
    <w:p w14:paraId="50990421" w14:textId="77777777" w:rsidR="009F25A6" w:rsidRPr="009F25A6" w:rsidRDefault="009F25A6" w:rsidP="009F25A6">
      <w:pPr>
        <w:pStyle w:val="Normal1"/>
      </w:pPr>
    </w:p>
    <w:p w14:paraId="7A9AB934" w14:textId="77777777" w:rsidR="00A776A9" w:rsidRPr="00C744CF" w:rsidRDefault="00A776A9" w:rsidP="00F85855">
      <w:pPr>
        <w:pStyle w:val="10"/>
        <w:rPr>
          <w:rStyle w:val="11"/>
          <w:rFonts w:ascii="David" w:hAnsi="David" w:cs="David"/>
          <w:b/>
          <w:bCs/>
          <w:sz w:val="26"/>
          <w:szCs w:val="26"/>
          <w:rtl/>
        </w:rPr>
      </w:pPr>
      <w:bookmarkStart w:id="46" w:name="_Toc492279781"/>
      <w:r w:rsidRPr="00C744CF">
        <w:rPr>
          <w:rStyle w:val="11"/>
          <w:rFonts w:ascii="David" w:hAnsi="David" w:cs="David" w:hint="cs"/>
          <w:b/>
          <w:bCs/>
          <w:sz w:val="26"/>
          <w:szCs w:val="26"/>
          <w:rtl/>
        </w:rPr>
        <w:t>מדרגי הגשה מתוכננים בשלב השני של המכרז</w:t>
      </w:r>
      <w:bookmarkEnd w:id="46"/>
    </w:p>
    <w:p w14:paraId="1CC0050A" w14:textId="76ACB493" w:rsidR="00A776A9" w:rsidRPr="00C744CF" w:rsidRDefault="00A776A9" w:rsidP="00B2177B">
      <w:pPr>
        <w:pStyle w:val="Normal1"/>
        <w:rPr>
          <w:szCs w:val="22"/>
          <w:rtl/>
        </w:rPr>
      </w:pPr>
      <w:r w:rsidRPr="00C744CF">
        <w:rPr>
          <w:rFonts w:hint="cs"/>
          <w:szCs w:val="22"/>
          <w:rtl/>
        </w:rPr>
        <w:t>כאמור לעיל, המשרד</w:t>
      </w:r>
      <w:r w:rsidRPr="00C744CF">
        <w:rPr>
          <w:szCs w:val="22"/>
          <w:rtl/>
        </w:rPr>
        <w:t xml:space="preserve"> </w:t>
      </w:r>
      <w:r w:rsidRPr="00C744CF">
        <w:rPr>
          <w:rFonts w:hint="cs"/>
          <w:szCs w:val="22"/>
          <w:rtl/>
        </w:rPr>
        <w:t>מודע</w:t>
      </w:r>
      <w:r w:rsidRPr="00C744CF">
        <w:rPr>
          <w:szCs w:val="22"/>
          <w:rtl/>
        </w:rPr>
        <w:t xml:space="preserve"> </w:t>
      </w:r>
      <w:r w:rsidRPr="00C744CF">
        <w:rPr>
          <w:rFonts w:hint="cs"/>
          <w:szCs w:val="22"/>
          <w:rtl/>
        </w:rPr>
        <w:t>לשונות</w:t>
      </w:r>
      <w:r w:rsidRPr="00C744CF">
        <w:rPr>
          <w:szCs w:val="22"/>
          <w:rtl/>
        </w:rPr>
        <w:t xml:space="preserve"> </w:t>
      </w:r>
      <w:r w:rsidRPr="00C744CF">
        <w:rPr>
          <w:rFonts w:hint="cs"/>
          <w:szCs w:val="22"/>
          <w:rtl/>
        </w:rPr>
        <w:t>בין</w:t>
      </w:r>
      <w:r w:rsidRPr="00C744CF">
        <w:rPr>
          <w:szCs w:val="22"/>
          <w:rtl/>
        </w:rPr>
        <w:t xml:space="preserve"> </w:t>
      </w:r>
      <w:r w:rsidRPr="00C744CF">
        <w:rPr>
          <w:rFonts w:hint="cs"/>
          <w:szCs w:val="22"/>
          <w:rtl/>
        </w:rPr>
        <w:t>מוצרים</w:t>
      </w:r>
      <w:r w:rsidRPr="00C744CF">
        <w:rPr>
          <w:szCs w:val="22"/>
          <w:rtl/>
        </w:rPr>
        <w:t xml:space="preserve"> </w:t>
      </w:r>
      <w:r w:rsidRPr="00C744CF">
        <w:rPr>
          <w:rFonts w:hint="cs"/>
          <w:szCs w:val="22"/>
          <w:rtl/>
        </w:rPr>
        <w:t>שונים</w:t>
      </w:r>
      <w:r w:rsidRPr="00C744CF">
        <w:rPr>
          <w:szCs w:val="22"/>
          <w:rtl/>
        </w:rPr>
        <w:t xml:space="preserve"> </w:t>
      </w:r>
      <w:r w:rsidRPr="00C744CF">
        <w:rPr>
          <w:rFonts w:hint="cs"/>
          <w:szCs w:val="22"/>
          <w:rtl/>
        </w:rPr>
        <w:t>ולרמות</w:t>
      </w:r>
      <w:r w:rsidRPr="00C744CF">
        <w:rPr>
          <w:szCs w:val="22"/>
          <w:rtl/>
        </w:rPr>
        <w:t xml:space="preserve"> </w:t>
      </w:r>
      <w:r w:rsidRPr="00C744CF">
        <w:rPr>
          <w:rFonts w:hint="cs"/>
          <w:szCs w:val="22"/>
          <w:rtl/>
        </w:rPr>
        <w:t>תועלות</w:t>
      </w:r>
      <w:r w:rsidRPr="00C744CF">
        <w:rPr>
          <w:szCs w:val="22"/>
          <w:rtl/>
        </w:rPr>
        <w:t xml:space="preserve"> </w:t>
      </w:r>
      <w:r w:rsidRPr="00C744CF">
        <w:rPr>
          <w:rFonts w:hint="cs"/>
          <w:szCs w:val="22"/>
          <w:rtl/>
        </w:rPr>
        <w:t>שונות</w:t>
      </w:r>
      <w:r w:rsidRPr="00C744CF">
        <w:rPr>
          <w:szCs w:val="22"/>
          <w:rtl/>
        </w:rPr>
        <w:t xml:space="preserve"> </w:t>
      </w:r>
      <w:r w:rsidRPr="00C744CF">
        <w:rPr>
          <w:rFonts w:hint="cs"/>
          <w:szCs w:val="22"/>
          <w:rtl/>
        </w:rPr>
        <w:t>בהיקפן</w:t>
      </w:r>
      <w:r w:rsidRPr="00C744CF">
        <w:rPr>
          <w:szCs w:val="22"/>
          <w:rtl/>
        </w:rPr>
        <w:t xml:space="preserve"> (</w:t>
      </w:r>
      <w:r w:rsidRPr="00C744CF">
        <w:rPr>
          <w:rFonts w:hint="cs"/>
          <w:szCs w:val="22"/>
          <w:rtl/>
        </w:rPr>
        <w:t>כיסוי</w:t>
      </w:r>
      <w:r w:rsidRPr="00C744CF">
        <w:rPr>
          <w:szCs w:val="22"/>
          <w:rtl/>
        </w:rPr>
        <w:t xml:space="preserve"> </w:t>
      </w:r>
      <w:r w:rsidRPr="00C744CF">
        <w:rPr>
          <w:rFonts w:hint="cs"/>
          <w:szCs w:val="22"/>
          <w:rtl/>
        </w:rPr>
        <w:t>שונה</w:t>
      </w:r>
      <w:r w:rsidRPr="00C744CF">
        <w:rPr>
          <w:szCs w:val="22"/>
          <w:rtl/>
        </w:rPr>
        <w:t xml:space="preserve"> </w:t>
      </w:r>
      <w:r w:rsidRPr="00C744CF">
        <w:rPr>
          <w:rFonts w:hint="cs"/>
          <w:szCs w:val="22"/>
          <w:rtl/>
        </w:rPr>
        <w:t>של</w:t>
      </w:r>
      <w:r w:rsidRPr="00C744CF">
        <w:rPr>
          <w:szCs w:val="22"/>
          <w:rtl/>
        </w:rPr>
        <w:t xml:space="preserve"> </w:t>
      </w:r>
      <w:r w:rsidRPr="00C744CF">
        <w:rPr>
          <w:rFonts w:hint="cs"/>
          <w:szCs w:val="22"/>
          <w:rtl/>
        </w:rPr>
        <w:t>אוכלוסיית</w:t>
      </w:r>
      <w:r w:rsidRPr="00C744CF">
        <w:rPr>
          <w:szCs w:val="22"/>
          <w:rtl/>
        </w:rPr>
        <w:t xml:space="preserve"> </w:t>
      </w:r>
      <w:r w:rsidR="00B2177B">
        <w:rPr>
          <w:rFonts w:hint="cs"/>
          <w:szCs w:val="22"/>
          <w:rtl/>
        </w:rPr>
        <w:t>בני 65 ומעלה</w:t>
      </w:r>
      <w:r w:rsidRPr="00C744CF">
        <w:rPr>
          <w:szCs w:val="22"/>
          <w:rtl/>
        </w:rPr>
        <w:t xml:space="preserve">, </w:t>
      </w:r>
      <w:r w:rsidRPr="00C744CF">
        <w:rPr>
          <w:rFonts w:hint="cs"/>
          <w:szCs w:val="22"/>
          <w:rtl/>
        </w:rPr>
        <w:t>טיפול</w:t>
      </w:r>
      <w:r w:rsidRPr="00C744CF">
        <w:rPr>
          <w:szCs w:val="22"/>
          <w:rtl/>
        </w:rPr>
        <w:t xml:space="preserve"> </w:t>
      </w:r>
      <w:r w:rsidRPr="00C744CF">
        <w:rPr>
          <w:rFonts w:hint="cs"/>
          <w:szCs w:val="22"/>
          <w:rtl/>
        </w:rPr>
        <w:t>שונה</w:t>
      </w:r>
      <w:r w:rsidRPr="00C744CF">
        <w:rPr>
          <w:szCs w:val="22"/>
          <w:rtl/>
        </w:rPr>
        <w:t xml:space="preserve"> </w:t>
      </w:r>
      <w:r w:rsidRPr="00C744CF">
        <w:rPr>
          <w:rFonts w:hint="cs"/>
          <w:szCs w:val="22"/>
          <w:rtl/>
        </w:rPr>
        <w:t>בין</w:t>
      </w:r>
      <w:r w:rsidRPr="00C744CF">
        <w:rPr>
          <w:szCs w:val="22"/>
          <w:rtl/>
        </w:rPr>
        <w:t xml:space="preserve"> </w:t>
      </w:r>
      <w:r w:rsidRPr="00C744CF">
        <w:rPr>
          <w:rFonts w:hint="cs"/>
          <w:szCs w:val="22"/>
          <w:rtl/>
        </w:rPr>
        <w:t>קבוצות</w:t>
      </w:r>
      <w:r w:rsidRPr="00C744CF">
        <w:rPr>
          <w:szCs w:val="22"/>
          <w:rtl/>
        </w:rPr>
        <w:t xml:space="preserve"> </w:t>
      </w:r>
      <w:r w:rsidRPr="00C744CF">
        <w:rPr>
          <w:rFonts w:hint="cs"/>
          <w:szCs w:val="22"/>
          <w:rtl/>
        </w:rPr>
        <w:t>גיל</w:t>
      </w:r>
      <w:r w:rsidRPr="00C744CF">
        <w:rPr>
          <w:szCs w:val="22"/>
          <w:rtl/>
        </w:rPr>
        <w:t>/</w:t>
      </w:r>
      <w:r w:rsidRPr="00C744CF">
        <w:rPr>
          <w:rFonts w:hint="cs"/>
          <w:szCs w:val="22"/>
          <w:rtl/>
        </w:rPr>
        <w:t>מחלה</w:t>
      </w:r>
      <w:r w:rsidRPr="00C744CF">
        <w:rPr>
          <w:szCs w:val="22"/>
          <w:rtl/>
        </w:rPr>
        <w:t>/</w:t>
      </w:r>
      <w:r w:rsidRPr="00C744CF">
        <w:rPr>
          <w:rFonts w:hint="cs"/>
          <w:szCs w:val="22"/>
          <w:rtl/>
        </w:rPr>
        <w:t>בעיות</w:t>
      </w:r>
      <w:r w:rsidRPr="00C744CF">
        <w:rPr>
          <w:szCs w:val="22"/>
          <w:rtl/>
        </w:rPr>
        <w:t xml:space="preserve"> </w:t>
      </w:r>
      <w:r w:rsidRPr="00C744CF">
        <w:rPr>
          <w:rFonts w:hint="cs"/>
          <w:szCs w:val="22"/>
          <w:rtl/>
        </w:rPr>
        <w:t>בריאות</w:t>
      </w:r>
      <w:r w:rsidRPr="00C744CF">
        <w:rPr>
          <w:szCs w:val="22"/>
          <w:rtl/>
        </w:rPr>
        <w:t xml:space="preserve"> </w:t>
      </w:r>
      <w:r w:rsidRPr="00C744CF">
        <w:rPr>
          <w:rFonts w:hint="cs"/>
          <w:szCs w:val="22"/>
          <w:rtl/>
        </w:rPr>
        <w:t>שונות</w:t>
      </w:r>
      <w:r w:rsidRPr="00C744CF">
        <w:rPr>
          <w:szCs w:val="22"/>
          <w:rtl/>
        </w:rPr>
        <w:t xml:space="preserve"> </w:t>
      </w:r>
      <w:r w:rsidRPr="00C744CF">
        <w:rPr>
          <w:rFonts w:hint="cs"/>
          <w:szCs w:val="22"/>
          <w:rtl/>
        </w:rPr>
        <w:t>וכדומה</w:t>
      </w:r>
      <w:r w:rsidR="00B2177B">
        <w:rPr>
          <w:rFonts w:hint="cs"/>
          <w:szCs w:val="22"/>
          <w:rtl/>
        </w:rPr>
        <w:t>)</w:t>
      </w:r>
      <w:r w:rsidRPr="00C744CF">
        <w:rPr>
          <w:szCs w:val="22"/>
          <w:rtl/>
        </w:rPr>
        <w:t xml:space="preserve">. </w:t>
      </w:r>
      <w:r w:rsidR="00B2177B">
        <w:rPr>
          <w:rFonts w:hint="cs"/>
          <w:szCs w:val="22"/>
          <w:rtl/>
        </w:rPr>
        <w:t xml:space="preserve">לכן בשלב השני של המכרז, אשר </w:t>
      </w:r>
      <w:r w:rsidRPr="00C744CF">
        <w:rPr>
          <w:rFonts w:hint="cs"/>
          <w:szCs w:val="22"/>
          <w:rtl/>
        </w:rPr>
        <w:t>יפורסם לאחר קביעת קבוצת המציעים</w:t>
      </w:r>
      <w:r w:rsidR="00231427">
        <w:rPr>
          <w:rFonts w:hint="cs"/>
          <w:szCs w:val="22"/>
          <w:rtl/>
        </w:rPr>
        <w:t xml:space="preserve"> הסופית</w:t>
      </w:r>
      <w:r w:rsidRPr="00C744CF">
        <w:rPr>
          <w:szCs w:val="22"/>
          <w:rtl/>
        </w:rPr>
        <w:t xml:space="preserve">, </w:t>
      </w:r>
      <w:r w:rsidRPr="00C744CF">
        <w:rPr>
          <w:rFonts w:hint="cs"/>
          <w:szCs w:val="22"/>
          <w:rtl/>
        </w:rPr>
        <w:t>המשרד מתכנן לאפשר 2-3 מדרגי הגשות שונים</w:t>
      </w:r>
      <w:r w:rsidR="00B2177B">
        <w:rPr>
          <w:rFonts w:hint="cs"/>
          <w:szCs w:val="22"/>
          <w:rtl/>
        </w:rPr>
        <w:t>,</w:t>
      </w:r>
      <w:r w:rsidRPr="00C744CF">
        <w:rPr>
          <w:rFonts w:hint="cs"/>
          <w:szCs w:val="22"/>
          <w:rtl/>
        </w:rPr>
        <w:t xml:space="preserve"> המותאמים להיקף כיסוי אתגר הנפילות באמצעות הפתרונות שיוגשו, </w:t>
      </w:r>
      <w:r w:rsidR="00B2177B">
        <w:rPr>
          <w:rFonts w:hint="cs"/>
          <w:szCs w:val="22"/>
          <w:rtl/>
        </w:rPr>
        <w:t>בדומה למוצג להלן</w:t>
      </w:r>
      <w:r w:rsidRPr="00C744CF">
        <w:rPr>
          <w:rFonts w:hint="cs"/>
          <w:szCs w:val="22"/>
          <w:rtl/>
        </w:rPr>
        <w:t>:</w:t>
      </w:r>
    </w:p>
    <w:p w14:paraId="0D8E21EF" w14:textId="77777777" w:rsidR="00A776A9" w:rsidRPr="00C744CF" w:rsidRDefault="00A776A9" w:rsidP="00A776A9">
      <w:pPr>
        <w:pStyle w:val="Normal1"/>
        <w:rPr>
          <w:szCs w:val="22"/>
          <w:rtl/>
        </w:rPr>
      </w:pPr>
    </w:p>
    <w:tbl>
      <w:tblPr>
        <w:tblStyle w:val="ad"/>
        <w:bidiVisual/>
        <w:tblW w:w="0" w:type="auto"/>
        <w:tblInd w:w="397" w:type="dxa"/>
        <w:tblLook w:val="04A0" w:firstRow="1" w:lastRow="0" w:firstColumn="1" w:lastColumn="0" w:noHBand="0" w:noVBand="1"/>
      </w:tblPr>
      <w:tblGrid>
        <w:gridCol w:w="2023"/>
        <w:gridCol w:w="2011"/>
        <w:gridCol w:w="2174"/>
        <w:gridCol w:w="2126"/>
        <w:gridCol w:w="1725"/>
      </w:tblGrid>
      <w:tr w:rsidR="00A776A9" w:rsidRPr="00C744CF" w14:paraId="2ED6EC75" w14:textId="77777777" w:rsidTr="00B34C45">
        <w:tc>
          <w:tcPr>
            <w:tcW w:w="2023" w:type="dxa"/>
            <w:shd w:val="clear" w:color="auto" w:fill="D0CECE" w:themeFill="background2" w:themeFillShade="E6"/>
          </w:tcPr>
          <w:p w14:paraId="20B88460" w14:textId="77777777" w:rsidR="00A776A9" w:rsidRPr="00C744CF" w:rsidRDefault="00A776A9" w:rsidP="00B34C45">
            <w:pPr>
              <w:pStyle w:val="Normal1"/>
              <w:ind w:left="0"/>
              <w:jc w:val="center"/>
              <w:rPr>
                <w:b/>
                <w:bCs/>
                <w:sz w:val="22"/>
                <w:szCs w:val="22"/>
                <w:rtl/>
              </w:rPr>
            </w:pPr>
            <w:r w:rsidRPr="00C744CF">
              <w:rPr>
                <w:rFonts w:hint="cs"/>
                <w:b/>
                <w:bCs/>
                <w:sz w:val="22"/>
                <w:szCs w:val="22"/>
                <w:rtl/>
              </w:rPr>
              <w:t>המדרג</w:t>
            </w:r>
          </w:p>
        </w:tc>
        <w:tc>
          <w:tcPr>
            <w:tcW w:w="2011" w:type="dxa"/>
            <w:shd w:val="clear" w:color="auto" w:fill="D0CECE" w:themeFill="background2" w:themeFillShade="E6"/>
          </w:tcPr>
          <w:p w14:paraId="61BB1357" w14:textId="77777777" w:rsidR="00A776A9" w:rsidRPr="00C744CF" w:rsidRDefault="00A776A9" w:rsidP="00B34C45">
            <w:pPr>
              <w:pStyle w:val="Normal1"/>
              <w:ind w:left="0"/>
              <w:jc w:val="center"/>
              <w:rPr>
                <w:b/>
                <w:bCs/>
                <w:sz w:val="22"/>
                <w:szCs w:val="22"/>
                <w:rtl/>
              </w:rPr>
            </w:pPr>
            <w:r w:rsidRPr="00C744CF">
              <w:rPr>
                <w:rFonts w:hint="cs"/>
                <w:b/>
                <w:bCs/>
                <w:sz w:val="22"/>
                <w:szCs w:val="22"/>
                <w:rtl/>
              </w:rPr>
              <w:t>תיאור</w:t>
            </w:r>
          </w:p>
        </w:tc>
        <w:tc>
          <w:tcPr>
            <w:tcW w:w="2174" w:type="dxa"/>
            <w:shd w:val="clear" w:color="auto" w:fill="D0CECE" w:themeFill="background2" w:themeFillShade="E6"/>
          </w:tcPr>
          <w:p w14:paraId="60E1E0D9" w14:textId="77777777" w:rsidR="00A776A9" w:rsidRPr="00C744CF" w:rsidRDefault="00A776A9" w:rsidP="00B34C45">
            <w:pPr>
              <w:pStyle w:val="Normal1"/>
              <w:ind w:left="0"/>
              <w:jc w:val="center"/>
              <w:rPr>
                <w:b/>
                <w:bCs/>
                <w:sz w:val="22"/>
                <w:szCs w:val="22"/>
                <w:rtl/>
              </w:rPr>
            </w:pPr>
            <w:r w:rsidRPr="00C744CF">
              <w:rPr>
                <w:rFonts w:hint="cs"/>
                <w:b/>
                <w:bCs/>
                <w:sz w:val="22"/>
                <w:szCs w:val="22"/>
                <w:rtl/>
              </w:rPr>
              <w:t>משמעות לבדיקת איכות</w:t>
            </w:r>
          </w:p>
        </w:tc>
        <w:tc>
          <w:tcPr>
            <w:tcW w:w="2126" w:type="dxa"/>
            <w:shd w:val="clear" w:color="auto" w:fill="D0CECE" w:themeFill="background2" w:themeFillShade="E6"/>
          </w:tcPr>
          <w:p w14:paraId="547BC26B" w14:textId="77777777" w:rsidR="00A776A9" w:rsidRPr="00C744CF" w:rsidRDefault="00A776A9" w:rsidP="00B34C45">
            <w:pPr>
              <w:pStyle w:val="Normal1"/>
              <w:ind w:left="0"/>
              <w:jc w:val="center"/>
              <w:rPr>
                <w:b/>
                <w:bCs/>
                <w:sz w:val="22"/>
                <w:szCs w:val="22"/>
                <w:rtl/>
              </w:rPr>
            </w:pPr>
            <w:r w:rsidRPr="00C744CF">
              <w:rPr>
                <w:rFonts w:hint="cs"/>
                <w:b/>
                <w:bCs/>
                <w:sz w:val="22"/>
                <w:szCs w:val="22"/>
                <w:rtl/>
              </w:rPr>
              <w:t>משמעות לבדיקת עלות</w:t>
            </w:r>
          </w:p>
        </w:tc>
        <w:tc>
          <w:tcPr>
            <w:tcW w:w="1725" w:type="dxa"/>
            <w:shd w:val="clear" w:color="auto" w:fill="D0CECE" w:themeFill="background2" w:themeFillShade="E6"/>
          </w:tcPr>
          <w:p w14:paraId="2ADE57B1" w14:textId="77777777" w:rsidR="00A776A9" w:rsidRPr="00C744CF" w:rsidRDefault="00A776A9" w:rsidP="00B34C45">
            <w:pPr>
              <w:pStyle w:val="Normal1"/>
              <w:ind w:left="0"/>
              <w:jc w:val="center"/>
              <w:rPr>
                <w:b/>
                <w:bCs/>
                <w:sz w:val="22"/>
                <w:szCs w:val="22"/>
                <w:rtl/>
              </w:rPr>
            </w:pPr>
            <w:r w:rsidRPr="00C744CF">
              <w:rPr>
                <w:rFonts w:hint="cs"/>
                <w:b/>
                <w:bCs/>
                <w:sz w:val="22"/>
                <w:szCs w:val="22"/>
                <w:rtl/>
              </w:rPr>
              <w:t>גמישות מתוכננת</w:t>
            </w:r>
          </w:p>
        </w:tc>
      </w:tr>
      <w:tr w:rsidR="00A776A9" w:rsidRPr="00C744CF" w14:paraId="58AFB07D" w14:textId="77777777" w:rsidTr="00B34C45">
        <w:tc>
          <w:tcPr>
            <w:tcW w:w="2023" w:type="dxa"/>
          </w:tcPr>
          <w:p w14:paraId="0639FF1A" w14:textId="77777777" w:rsidR="00A776A9" w:rsidRPr="00C744CF" w:rsidRDefault="00A776A9" w:rsidP="00797202">
            <w:pPr>
              <w:pStyle w:val="Normal1"/>
              <w:ind w:left="0"/>
              <w:rPr>
                <w:sz w:val="22"/>
                <w:szCs w:val="22"/>
                <w:rtl/>
              </w:rPr>
            </w:pPr>
            <w:r w:rsidRPr="00C744CF">
              <w:rPr>
                <w:rFonts w:hint="cs"/>
                <w:sz w:val="22"/>
                <w:szCs w:val="22"/>
                <w:rtl/>
              </w:rPr>
              <w:t>משקל קל</w:t>
            </w:r>
          </w:p>
        </w:tc>
        <w:tc>
          <w:tcPr>
            <w:tcW w:w="2011" w:type="dxa"/>
          </w:tcPr>
          <w:p w14:paraId="79FC3D91" w14:textId="77777777" w:rsidR="00A776A9" w:rsidRPr="00C744CF" w:rsidRDefault="00A776A9" w:rsidP="00797202">
            <w:pPr>
              <w:pStyle w:val="Normal1"/>
              <w:ind w:left="0"/>
              <w:rPr>
                <w:sz w:val="22"/>
                <w:szCs w:val="22"/>
                <w:rtl/>
              </w:rPr>
            </w:pPr>
            <w:r w:rsidRPr="00C744CF">
              <w:rPr>
                <w:rFonts w:hint="cs"/>
                <w:sz w:val="22"/>
                <w:szCs w:val="22"/>
                <w:rtl/>
              </w:rPr>
              <w:t>מוצר שיכול לספק פתרון לאתגר לקבוצות אוכלוסייה מוגדרות כגון חולים במחלה מסוימת, פתרונות לשינוי התנהגות לאימוץ שגרת חיים מרובת פעילות גופנית וכדומה</w:t>
            </w:r>
          </w:p>
        </w:tc>
        <w:tc>
          <w:tcPr>
            <w:tcW w:w="2174" w:type="dxa"/>
          </w:tcPr>
          <w:p w14:paraId="5CD2DB8F" w14:textId="77777777" w:rsidR="00A776A9" w:rsidRPr="00C744CF" w:rsidRDefault="00A776A9" w:rsidP="00797202">
            <w:pPr>
              <w:pStyle w:val="Normal1"/>
              <w:ind w:left="0"/>
              <w:rPr>
                <w:sz w:val="22"/>
                <w:szCs w:val="22"/>
                <w:rtl/>
              </w:rPr>
            </w:pPr>
            <w:r w:rsidRPr="00C744CF">
              <w:rPr>
                <w:rFonts w:hint="cs"/>
                <w:sz w:val="22"/>
                <w:szCs w:val="22"/>
                <w:rtl/>
              </w:rPr>
              <w:t>סף האיכות במכרז (שישלח לקבוצת המציעים הסופית)</w:t>
            </w:r>
            <w:r w:rsidR="00D5701E" w:rsidRPr="00C744CF">
              <w:rPr>
                <w:rFonts w:hint="cs"/>
                <w:sz w:val="22"/>
                <w:szCs w:val="22"/>
                <w:rtl/>
              </w:rPr>
              <w:t xml:space="preserve"> </w:t>
            </w:r>
            <w:r w:rsidRPr="00C744CF">
              <w:rPr>
                <w:rFonts w:hint="cs"/>
                <w:sz w:val="22"/>
                <w:szCs w:val="22"/>
                <w:rtl/>
              </w:rPr>
              <w:t>שהמוצר יצטרך לעמוד בו על מנת לעבור לשלב בחינת העלות נמוך ביחס לשאר המדרגים</w:t>
            </w:r>
          </w:p>
        </w:tc>
        <w:tc>
          <w:tcPr>
            <w:tcW w:w="2126" w:type="dxa"/>
          </w:tcPr>
          <w:p w14:paraId="203DEEC4" w14:textId="77777777" w:rsidR="00A776A9" w:rsidRPr="00C744CF" w:rsidRDefault="00A776A9" w:rsidP="00797202">
            <w:pPr>
              <w:pStyle w:val="Normal1"/>
              <w:ind w:left="0"/>
              <w:rPr>
                <w:sz w:val="22"/>
                <w:szCs w:val="22"/>
                <w:rtl/>
              </w:rPr>
            </w:pPr>
            <w:r w:rsidRPr="00C744CF">
              <w:rPr>
                <w:rFonts w:hint="cs"/>
                <w:sz w:val="22"/>
                <w:szCs w:val="22"/>
                <w:rtl/>
              </w:rPr>
              <w:t xml:space="preserve">יקבע סף עלות מוגבל לביצוע </w:t>
            </w:r>
            <w:r w:rsidRPr="00C744CF">
              <w:rPr>
                <w:rFonts w:hint="cs"/>
                <w:sz w:val="22"/>
                <w:szCs w:val="22"/>
              </w:rPr>
              <w:t>POC</w:t>
            </w:r>
            <w:r w:rsidRPr="00C744CF">
              <w:rPr>
                <w:rFonts w:hint="cs"/>
                <w:sz w:val="22"/>
                <w:szCs w:val="22"/>
                <w:rtl/>
              </w:rPr>
              <w:t>, לפריסה חלקית של הפתרון ולפריסה מלאה שלו</w:t>
            </w:r>
          </w:p>
        </w:tc>
        <w:tc>
          <w:tcPr>
            <w:tcW w:w="1725" w:type="dxa"/>
          </w:tcPr>
          <w:p w14:paraId="02FDABAD" w14:textId="77777777" w:rsidR="00A776A9" w:rsidRPr="00C744CF" w:rsidRDefault="00A776A9" w:rsidP="00797202">
            <w:pPr>
              <w:pStyle w:val="Normal1"/>
              <w:ind w:left="0"/>
              <w:rPr>
                <w:sz w:val="22"/>
                <w:szCs w:val="22"/>
                <w:rtl/>
              </w:rPr>
            </w:pPr>
          </w:p>
        </w:tc>
      </w:tr>
      <w:tr w:rsidR="00A776A9" w:rsidRPr="00C744CF" w14:paraId="6B64CF0C" w14:textId="77777777" w:rsidTr="00B34C45">
        <w:tc>
          <w:tcPr>
            <w:tcW w:w="2023" w:type="dxa"/>
          </w:tcPr>
          <w:p w14:paraId="67127E6E" w14:textId="77777777" w:rsidR="00A776A9" w:rsidRPr="00C744CF" w:rsidRDefault="00A776A9" w:rsidP="00797202">
            <w:pPr>
              <w:pStyle w:val="Normal1"/>
              <w:ind w:left="0"/>
              <w:rPr>
                <w:sz w:val="22"/>
                <w:szCs w:val="22"/>
                <w:rtl/>
              </w:rPr>
            </w:pPr>
            <w:r w:rsidRPr="00C744CF">
              <w:rPr>
                <w:rFonts w:hint="cs"/>
                <w:sz w:val="22"/>
                <w:szCs w:val="22"/>
                <w:rtl/>
              </w:rPr>
              <w:t>משקל בינוני- כבד</w:t>
            </w:r>
          </w:p>
        </w:tc>
        <w:tc>
          <w:tcPr>
            <w:tcW w:w="2011" w:type="dxa"/>
          </w:tcPr>
          <w:p w14:paraId="4B893CB1" w14:textId="77777777" w:rsidR="00A776A9" w:rsidRPr="00C744CF" w:rsidRDefault="00A776A9" w:rsidP="00797202">
            <w:pPr>
              <w:pStyle w:val="Normal1"/>
              <w:ind w:left="0"/>
              <w:rPr>
                <w:sz w:val="22"/>
                <w:szCs w:val="22"/>
                <w:rtl/>
              </w:rPr>
            </w:pPr>
            <w:r w:rsidRPr="00C744CF">
              <w:rPr>
                <w:rFonts w:hint="cs"/>
                <w:sz w:val="22"/>
                <w:szCs w:val="22"/>
                <w:rtl/>
              </w:rPr>
              <w:t>מוצר שיכול לספק פתרון לאתגר לקבוצות אוכלוסייה רבות ומגוונות</w:t>
            </w:r>
          </w:p>
        </w:tc>
        <w:tc>
          <w:tcPr>
            <w:tcW w:w="2174" w:type="dxa"/>
          </w:tcPr>
          <w:p w14:paraId="6AEA405E" w14:textId="77777777" w:rsidR="00A776A9" w:rsidRPr="00C744CF" w:rsidRDefault="00A776A9" w:rsidP="00797202">
            <w:pPr>
              <w:pStyle w:val="Normal1"/>
              <w:ind w:left="0"/>
              <w:rPr>
                <w:sz w:val="22"/>
                <w:szCs w:val="22"/>
                <w:rtl/>
              </w:rPr>
            </w:pPr>
            <w:r w:rsidRPr="00C744CF">
              <w:rPr>
                <w:rFonts w:hint="cs"/>
                <w:sz w:val="22"/>
                <w:szCs w:val="22"/>
                <w:rtl/>
              </w:rPr>
              <w:t>סף האיכות במכרז (שישלח לקבוצת המציעים הסופית)</w:t>
            </w:r>
            <w:r w:rsidR="00D5701E" w:rsidRPr="00C744CF">
              <w:rPr>
                <w:rFonts w:hint="cs"/>
                <w:sz w:val="22"/>
                <w:szCs w:val="22"/>
                <w:rtl/>
              </w:rPr>
              <w:t xml:space="preserve"> </w:t>
            </w:r>
            <w:r w:rsidRPr="00C744CF">
              <w:rPr>
                <w:rFonts w:hint="cs"/>
                <w:sz w:val="22"/>
                <w:szCs w:val="22"/>
                <w:rtl/>
              </w:rPr>
              <w:t>שהמוצר יצטרך לעמוד בו על מנת לעבור לשלב בחינת העלות גבוה ביחס יותר ממדרג משקל הקל אך נמוך מסף ציון האיכות של הפתרונות שיוגשו ל "משקל סומו"</w:t>
            </w:r>
          </w:p>
        </w:tc>
        <w:tc>
          <w:tcPr>
            <w:tcW w:w="2126" w:type="dxa"/>
          </w:tcPr>
          <w:p w14:paraId="37B44FD5" w14:textId="77777777" w:rsidR="00A776A9" w:rsidRPr="00C744CF" w:rsidRDefault="00A776A9" w:rsidP="00797202">
            <w:pPr>
              <w:pStyle w:val="Normal1"/>
              <w:ind w:left="0"/>
              <w:rPr>
                <w:sz w:val="22"/>
                <w:szCs w:val="22"/>
                <w:rtl/>
              </w:rPr>
            </w:pPr>
            <w:r w:rsidRPr="00C744CF">
              <w:rPr>
                <w:rFonts w:hint="cs"/>
                <w:sz w:val="22"/>
                <w:szCs w:val="22"/>
                <w:rtl/>
              </w:rPr>
              <w:t xml:space="preserve">יקבע סף עלות גבוה יותר מאשר לפתרונות שיוגשו למדרג המשקל הקל לביצוע </w:t>
            </w:r>
            <w:r w:rsidRPr="00C744CF">
              <w:rPr>
                <w:rFonts w:hint="cs"/>
                <w:sz w:val="22"/>
                <w:szCs w:val="22"/>
              </w:rPr>
              <w:t>POC</w:t>
            </w:r>
            <w:r w:rsidRPr="00C744CF">
              <w:rPr>
                <w:rFonts w:hint="cs"/>
                <w:sz w:val="22"/>
                <w:szCs w:val="22"/>
                <w:rtl/>
              </w:rPr>
              <w:t>, לפריסה חלקית של הפתרון ולפריסה מלאה שלו</w:t>
            </w:r>
          </w:p>
        </w:tc>
        <w:tc>
          <w:tcPr>
            <w:tcW w:w="1725" w:type="dxa"/>
          </w:tcPr>
          <w:p w14:paraId="1B67779F" w14:textId="77777777" w:rsidR="00A776A9" w:rsidRPr="00C744CF" w:rsidRDefault="00A776A9" w:rsidP="00797202">
            <w:pPr>
              <w:pStyle w:val="Normal1"/>
              <w:ind w:left="0"/>
              <w:rPr>
                <w:sz w:val="22"/>
                <w:szCs w:val="22"/>
                <w:rtl/>
              </w:rPr>
            </w:pPr>
            <w:r w:rsidRPr="00C744CF">
              <w:rPr>
                <w:rFonts w:hint="cs"/>
                <w:sz w:val="22"/>
                <w:szCs w:val="22"/>
                <w:rtl/>
              </w:rPr>
              <w:t>מוצר שמתאים לקטגוריה זו יכול להגיש את ההצעה למדרג משקל קל. שם הסיכויים לעבור את סף האיכות גבוהים יותר</w:t>
            </w:r>
          </w:p>
        </w:tc>
      </w:tr>
      <w:tr w:rsidR="00A776A9" w:rsidRPr="00C744CF" w14:paraId="49A9C1FC" w14:textId="77777777" w:rsidTr="00B34C45">
        <w:tc>
          <w:tcPr>
            <w:tcW w:w="2023" w:type="dxa"/>
          </w:tcPr>
          <w:p w14:paraId="1567F9B8" w14:textId="77777777" w:rsidR="00A776A9" w:rsidRPr="00C744CF" w:rsidRDefault="00A776A9" w:rsidP="00797202">
            <w:pPr>
              <w:pStyle w:val="Normal1"/>
              <w:ind w:left="0"/>
              <w:rPr>
                <w:sz w:val="22"/>
                <w:szCs w:val="22"/>
                <w:rtl/>
              </w:rPr>
            </w:pPr>
            <w:r w:rsidRPr="00C744CF">
              <w:rPr>
                <w:rFonts w:hint="cs"/>
                <w:sz w:val="22"/>
                <w:szCs w:val="22"/>
                <w:rtl/>
              </w:rPr>
              <w:t>משקל סומו</w:t>
            </w:r>
          </w:p>
        </w:tc>
        <w:tc>
          <w:tcPr>
            <w:tcW w:w="2011" w:type="dxa"/>
          </w:tcPr>
          <w:p w14:paraId="50E3D325" w14:textId="77777777" w:rsidR="00A776A9" w:rsidRPr="00C744CF" w:rsidRDefault="00A776A9" w:rsidP="00797202">
            <w:pPr>
              <w:pStyle w:val="Normal1"/>
              <w:ind w:left="0"/>
              <w:rPr>
                <w:sz w:val="22"/>
                <w:szCs w:val="22"/>
                <w:rtl/>
              </w:rPr>
            </w:pPr>
            <w:r w:rsidRPr="00C744CF">
              <w:rPr>
                <w:rFonts w:hint="cs"/>
                <w:sz w:val="22"/>
                <w:szCs w:val="22"/>
                <w:rtl/>
              </w:rPr>
              <w:t>מוצר שיכול לספק פתרון לאתגר עבור כלל האוכלוסייה של בני 65 ומעלה.</w:t>
            </w:r>
          </w:p>
        </w:tc>
        <w:tc>
          <w:tcPr>
            <w:tcW w:w="2174" w:type="dxa"/>
          </w:tcPr>
          <w:p w14:paraId="4F282156" w14:textId="77777777" w:rsidR="00A776A9" w:rsidRPr="00C744CF" w:rsidRDefault="00A776A9" w:rsidP="00797202">
            <w:pPr>
              <w:pStyle w:val="Normal1"/>
              <w:ind w:left="0"/>
              <w:rPr>
                <w:sz w:val="22"/>
                <w:szCs w:val="22"/>
                <w:rtl/>
              </w:rPr>
            </w:pPr>
            <w:r w:rsidRPr="00C744CF">
              <w:rPr>
                <w:rFonts w:hint="cs"/>
                <w:sz w:val="22"/>
                <w:szCs w:val="22"/>
                <w:rtl/>
              </w:rPr>
              <w:t>סף האיכות במכרז (שישלח לקבוצת המציעים הסופית)</w:t>
            </w:r>
            <w:r w:rsidR="00D5701E" w:rsidRPr="00C744CF">
              <w:rPr>
                <w:rFonts w:hint="cs"/>
                <w:sz w:val="22"/>
                <w:szCs w:val="22"/>
                <w:rtl/>
              </w:rPr>
              <w:t xml:space="preserve"> </w:t>
            </w:r>
            <w:r w:rsidRPr="00C744CF">
              <w:rPr>
                <w:rFonts w:hint="cs"/>
                <w:sz w:val="22"/>
                <w:szCs w:val="22"/>
                <w:rtl/>
              </w:rPr>
              <w:t>שהמוצר יצטרך לעמוד בו על מנת לעבור לשלב בחינת העלות יהיה גבוה וקשה למעבר</w:t>
            </w:r>
          </w:p>
        </w:tc>
        <w:tc>
          <w:tcPr>
            <w:tcW w:w="2126" w:type="dxa"/>
          </w:tcPr>
          <w:p w14:paraId="5193B37D" w14:textId="77777777" w:rsidR="00A776A9" w:rsidRPr="00C744CF" w:rsidRDefault="00A776A9" w:rsidP="00797202">
            <w:pPr>
              <w:pStyle w:val="Normal1"/>
              <w:ind w:left="0"/>
              <w:rPr>
                <w:sz w:val="22"/>
                <w:szCs w:val="22"/>
                <w:rtl/>
              </w:rPr>
            </w:pPr>
            <w:r w:rsidRPr="00C744CF">
              <w:rPr>
                <w:rFonts w:hint="cs"/>
                <w:sz w:val="22"/>
                <w:szCs w:val="22"/>
                <w:rtl/>
              </w:rPr>
              <w:t>יקבע סף עלות גבוה יותר מאשר לפתרונות שיוגשו במדרגים האחרים.</w:t>
            </w:r>
          </w:p>
        </w:tc>
        <w:tc>
          <w:tcPr>
            <w:tcW w:w="1725" w:type="dxa"/>
          </w:tcPr>
          <w:p w14:paraId="2A5994AF" w14:textId="77777777" w:rsidR="00A776A9" w:rsidRPr="00C744CF" w:rsidRDefault="00A776A9" w:rsidP="00797202">
            <w:pPr>
              <w:pStyle w:val="Normal1"/>
              <w:ind w:left="0"/>
              <w:rPr>
                <w:sz w:val="22"/>
                <w:szCs w:val="22"/>
                <w:rtl/>
              </w:rPr>
            </w:pPr>
            <w:r w:rsidRPr="00C744CF">
              <w:rPr>
                <w:rFonts w:hint="cs"/>
                <w:sz w:val="22"/>
                <w:szCs w:val="22"/>
                <w:rtl/>
              </w:rPr>
              <w:t>מוצר שמתאים לקטגוריה זו יכול להגיש את ההצעה למדרג משקל בינוני-כבד. שם הסיכויים לעבור את סף האיכות גבוהים יותר</w:t>
            </w:r>
          </w:p>
        </w:tc>
      </w:tr>
    </w:tbl>
    <w:p w14:paraId="1083B42C" w14:textId="76A5D5E2" w:rsidR="009F25A6" w:rsidRDefault="00B01273" w:rsidP="00B34C45">
      <w:pPr>
        <w:pStyle w:val="Normal1"/>
        <w:rPr>
          <w:szCs w:val="22"/>
        </w:rPr>
      </w:pPr>
      <w:r w:rsidRPr="00C744CF">
        <w:rPr>
          <w:rFonts w:hint="cs"/>
          <w:szCs w:val="22"/>
          <w:rtl/>
        </w:rPr>
        <w:t>המשרד שומר על זכותו לשנות במועד</w:t>
      </w:r>
      <w:r w:rsidRPr="00C744CF">
        <w:rPr>
          <w:szCs w:val="22"/>
          <w:rtl/>
        </w:rPr>
        <w:t xml:space="preserve"> </w:t>
      </w:r>
      <w:r w:rsidRPr="00C744CF">
        <w:rPr>
          <w:rFonts w:hint="cs"/>
          <w:szCs w:val="22"/>
          <w:rtl/>
        </w:rPr>
        <w:t>מאוחר</w:t>
      </w:r>
      <w:r w:rsidRPr="00C744CF">
        <w:rPr>
          <w:szCs w:val="22"/>
          <w:rtl/>
        </w:rPr>
        <w:t xml:space="preserve"> </w:t>
      </w:r>
      <w:r w:rsidR="00B34C45" w:rsidRPr="00C744CF">
        <w:rPr>
          <w:rFonts w:hint="cs"/>
          <w:szCs w:val="22"/>
          <w:rtl/>
        </w:rPr>
        <w:t>יותר את מדרג</w:t>
      </w:r>
      <w:r w:rsidRPr="00C744CF">
        <w:rPr>
          <w:rFonts w:hint="cs"/>
          <w:szCs w:val="22"/>
          <w:rtl/>
        </w:rPr>
        <w:t>י ההגשה</w:t>
      </w:r>
      <w:r w:rsidR="00B34C45" w:rsidRPr="00C744CF">
        <w:rPr>
          <w:rFonts w:hint="cs"/>
          <w:szCs w:val="22"/>
          <w:rtl/>
        </w:rPr>
        <w:t xml:space="preserve"> על מבניהם ומהותם.</w:t>
      </w:r>
      <w:r w:rsidRPr="00C744CF">
        <w:rPr>
          <w:rFonts w:hint="cs"/>
          <w:szCs w:val="22"/>
          <w:rtl/>
        </w:rPr>
        <w:t xml:space="preserve"> </w:t>
      </w:r>
      <w:r w:rsidR="009F25A6">
        <w:rPr>
          <w:szCs w:val="22"/>
        </w:rPr>
        <w:br w:type="page"/>
      </w:r>
    </w:p>
    <w:p w14:paraId="4BE5A6AE" w14:textId="77777777" w:rsidR="00A776A9" w:rsidRPr="00C744CF" w:rsidRDefault="00A776A9" w:rsidP="00A776A9">
      <w:pPr>
        <w:pStyle w:val="10"/>
        <w:rPr>
          <w:rStyle w:val="11"/>
          <w:rFonts w:ascii="David" w:hAnsi="David" w:cs="David"/>
          <w:b/>
          <w:bCs/>
          <w:sz w:val="26"/>
          <w:szCs w:val="26"/>
        </w:rPr>
      </w:pPr>
      <w:bookmarkStart w:id="47" w:name="_Toc492279782"/>
      <w:r w:rsidRPr="00C744CF">
        <w:rPr>
          <w:rStyle w:val="11"/>
          <w:rFonts w:ascii="David" w:hAnsi="David" w:cs="David" w:hint="cs"/>
          <w:b/>
          <w:bCs/>
          <w:sz w:val="26"/>
          <w:szCs w:val="26"/>
          <w:rtl/>
        </w:rPr>
        <w:lastRenderedPageBreak/>
        <w:t>בדיקת עלות בשלב השני של המכרז</w:t>
      </w:r>
      <w:bookmarkEnd w:id="47"/>
    </w:p>
    <w:p w14:paraId="443836B4" w14:textId="77777777" w:rsidR="00A776A9" w:rsidRPr="00C744CF" w:rsidRDefault="00A776A9" w:rsidP="00231427">
      <w:pPr>
        <w:pStyle w:val="Normal1"/>
        <w:ind w:left="360"/>
        <w:rPr>
          <w:szCs w:val="22"/>
          <w:rtl/>
        </w:rPr>
      </w:pPr>
      <w:r w:rsidRPr="00C744CF">
        <w:rPr>
          <w:rFonts w:hint="cs"/>
          <w:szCs w:val="22"/>
          <w:rtl/>
        </w:rPr>
        <w:t xml:space="preserve">בשלב הנוכחי של המכרז- שלב המיון המוקדם לא נדרש להגיש הצעת מחיר. הלה תיעשה בהתאם לתנאים שיפורטו במסמכי המכרז </w:t>
      </w:r>
      <w:r w:rsidR="00231427">
        <w:rPr>
          <w:rFonts w:hint="cs"/>
          <w:szCs w:val="22"/>
          <w:rtl/>
        </w:rPr>
        <w:t>בשלב השני</w:t>
      </w:r>
      <w:r w:rsidRPr="00C744CF">
        <w:rPr>
          <w:rFonts w:hint="cs"/>
          <w:szCs w:val="22"/>
          <w:rtl/>
        </w:rPr>
        <w:t>.</w:t>
      </w:r>
      <w:r w:rsidR="0053431E">
        <w:rPr>
          <w:rFonts w:hint="cs"/>
          <w:szCs w:val="22"/>
          <w:rtl/>
        </w:rPr>
        <w:t xml:space="preserve"> הצעת העלות בשלב השני תהיה בין היתר בגין ביצוע פיילוט (</w:t>
      </w:r>
      <w:r w:rsidR="0053431E">
        <w:rPr>
          <w:rFonts w:hint="cs"/>
          <w:szCs w:val="22"/>
        </w:rPr>
        <w:t>POC</w:t>
      </w:r>
      <w:r w:rsidR="0053431E">
        <w:rPr>
          <w:rFonts w:hint="cs"/>
          <w:szCs w:val="22"/>
          <w:rtl/>
        </w:rPr>
        <w:t>) במערכת הבריאות ובגין פריסת הפתרון.</w:t>
      </w:r>
    </w:p>
    <w:p w14:paraId="3B977AE5" w14:textId="77777777" w:rsidR="00B34C45" w:rsidRPr="00C744CF" w:rsidRDefault="00B34C45" w:rsidP="00B34C45">
      <w:pPr>
        <w:pStyle w:val="Normal1"/>
        <w:ind w:left="360"/>
        <w:rPr>
          <w:rFonts w:ascii="David" w:hAnsi="David"/>
          <w:u w:val="single"/>
          <w:rtl/>
        </w:rPr>
      </w:pPr>
    </w:p>
    <w:p w14:paraId="3D52856C" w14:textId="77777777" w:rsidR="00A776A9" w:rsidRPr="00C744CF" w:rsidRDefault="00A776A9" w:rsidP="00A776A9">
      <w:pPr>
        <w:pStyle w:val="10"/>
        <w:rPr>
          <w:rStyle w:val="11"/>
          <w:rFonts w:ascii="David" w:hAnsi="David" w:cs="David"/>
          <w:b/>
          <w:bCs/>
          <w:sz w:val="26"/>
          <w:szCs w:val="26"/>
          <w:rtl/>
        </w:rPr>
      </w:pPr>
      <w:bookmarkStart w:id="48" w:name="_Toc492279783"/>
      <w:bookmarkEnd w:id="44"/>
      <w:r w:rsidRPr="00C744CF">
        <w:rPr>
          <w:rStyle w:val="11"/>
          <w:rFonts w:ascii="David" w:hAnsi="David" w:cs="David" w:hint="cs"/>
          <w:b/>
          <w:bCs/>
          <w:sz w:val="26"/>
          <w:szCs w:val="26"/>
          <w:rtl/>
        </w:rPr>
        <w:t>שלב בחינת ההיתכנות (</w:t>
      </w:r>
      <w:r w:rsidRPr="00C744CF">
        <w:rPr>
          <w:rStyle w:val="11"/>
          <w:rFonts w:ascii="David" w:hAnsi="David" w:cs="David" w:hint="cs"/>
          <w:b/>
          <w:bCs/>
          <w:sz w:val="26"/>
          <w:szCs w:val="26"/>
        </w:rPr>
        <w:t>POC</w:t>
      </w:r>
      <w:r w:rsidRPr="00C744CF">
        <w:rPr>
          <w:rStyle w:val="11"/>
          <w:rFonts w:ascii="David" w:hAnsi="David" w:cs="David" w:hint="cs"/>
          <w:b/>
          <w:bCs/>
          <w:sz w:val="26"/>
          <w:szCs w:val="26"/>
          <w:rtl/>
        </w:rPr>
        <w:t>)</w:t>
      </w:r>
      <w:bookmarkEnd w:id="48"/>
    </w:p>
    <w:p w14:paraId="21D55F19" w14:textId="3050DF07" w:rsidR="00A776A9" w:rsidRPr="00C744CF" w:rsidRDefault="00A776A9" w:rsidP="009F25A6">
      <w:pPr>
        <w:pStyle w:val="Normal1"/>
        <w:ind w:left="360"/>
        <w:contextualSpacing/>
        <w:rPr>
          <w:szCs w:val="22"/>
          <w:rtl/>
        </w:rPr>
      </w:pPr>
      <w:r w:rsidRPr="00C744CF">
        <w:rPr>
          <w:rFonts w:hint="cs"/>
          <w:szCs w:val="22"/>
          <w:rtl/>
        </w:rPr>
        <w:t xml:space="preserve">שלב זה רלוונטי </w:t>
      </w:r>
      <w:r w:rsidR="0053431E">
        <w:rPr>
          <w:rFonts w:hint="cs"/>
          <w:szCs w:val="22"/>
          <w:rtl/>
        </w:rPr>
        <w:t xml:space="preserve">למציעים שיעברו </w:t>
      </w:r>
      <w:r w:rsidRPr="00C744CF">
        <w:rPr>
          <w:rFonts w:hint="cs"/>
          <w:szCs w:val="22"/>
          <w:rtl/>
        </w:rPr>
        <w:t>בשלב השני של המכרז</w:t>
      </w:r>
      <w:r w:rsidR="0053431E">
        <w:rPr>
          <w:rFonts w:hint="cs"/>
          <w:szCs w:val="22"/>
          <w:rtl/>
        </w:rPr>
        <w:t xml:space="preserve"> לשלב הוכחת ההיתכנות (</w:t>
      </w:r>
      <w:r w:rsidR="0053431E">
        <w:rPr>
          <w:rFonts w:hint="cs"/>
          <w:szCs w:val="22"/>
        </w:rPr>
        <w:t>POC</w:t>
      </w:r>
      <w:r w:rsidR="0053431E">
        <w:rPr>
          <w:rFonts w:hint="cs"/>
          <w:szCs w:val="22"/>
          <w:rtl/>
        </w:rPr>
        <w:t>)</w:t>
      </w:r>
      <w:r w:rsidRPr="00C744CF">
        <w:rPr>
          <w:rFonts w:hint="cs"/>
          <w:szCs w:val="22"/>
          <w:rtl/>
        </w:rPr>
        <w:t>. ל</w:t>
      </w:r>
      <w:r w:rsidR="00231427">
        <w:rPr>
          <w:rFonts w:hint="cs"/>
          <w:szCs w:val="22"/>
          <w:rtl/>
        </w:rPr>
        <w:t xml:space="preserve">צורך </w:t>
      </w:r>
      <w:r w:rsidR="009F25A6">
        <w:rPr>
          <w:rFonts w:hint="cs"/>
          <w:szCs w:val="22"/>
          <w:rtl/>
        </w:rPr>
        <w:t>הכרת</w:t>
      </w:r>
      <w:r w:rsidR="00231427">
        <w:rPr>
          <w:rFonts w:hint="cs"/>
          <w:szCs w:val="22"/>
          <w:rtl/>
        </w:rPr>
        <w:t xml:space="preserve"> התהליך, ל</w:t>
      </w:r>
      <w:r w:rsidRPr="00C744CF">
        <w:rPr>
          <w:rFonts w:hint="cs"/>
          <w:szCs w:val="22"/>
          <w:rtl/>
        </w:rPr>
        <w:t xml:space="preserve">הלן תמצית הדרישות והתהליך, שיתואר </w:t>
      </w:r>
      <w:r w:rsidR="00231427">
        <w:rPr>
          <w:rFonts w:hint="cs"/>
          <w:szCs w:val="22"/>
          <w:rtl/>
        </w:rPr>
        <w:t>ב</w:t>
      </w:r>
      <w:r w:rsidRPr="00C744CF">
        <w:rPr>
          <w:rFonts w:hint="cs"/>
          <w:szCs w:val="22"/>
          <w:rtl/>
        </w:rPr>
        <w:t xml:space="preserve">הרחבה במסמכי המכרז </w:t>
      </w:r>
      <w:r w:rsidR="00231427">
        <w:rPr>
          <w:rFonts w:hint="cs"/>
          <w:szCs w:val="22"/>
          <w:rtl/>
        </w:rPr>
        <w:t xml:space="preserve">הסופיים (שלב </w:t>
      </w:r>
      <w:r w:rsidRPr="00C744CF">
        <w:rPr>
          <w:rFonts w:hint="cs"/>
          <w:szCs w:val="22"/>
          <w:rtl/>
        </w:rPr>
        <w:t>שני</w:t>
      </w:r>
      <w:r w:rsidR="00231427">
        <w:rPr>
          <w:rFonts w:hint="cs"/>
          <w:szCs w:val="22"/>
          <w:rtl/>
        </w:rPr>
        <w:t>)</w:t>
      </w:r>
      <w:r w:rsidRPr="00C744CF">
        <w:rPr>
          <w:rFonts w:hint="cs"/>
          <w:szCs w:val="22"/>
          <w:rtl/>
        </w:rPr>
        <w:t>:</w:t>
      </w:r>
    </w:p>
    <w:p w14:paraId="11ADF3EA" w14:textId="77777777" w:rsidR="00B34C45" w:rsidRPr="00C744CF" w:rsidRDefault="00B34C45" w:rsidP="00B34C45">
      <w:pPr>
        <w:pStyle w:val="Normal1"/>
        <w:ind w:left="360"/>
        <w:contextualSpacing/>
        <w:rPr>
          <w:szCs w:val="22"/>
          <w:rtl/>
        </w:rPr>
      </w:pPr>
    </w:p>
    <w:p w14:paraId="59730377" w14:textId="77777777" w:rsidR="00A776A9" w:rsidRPr="00C744CF" w:rsidRDefault="00A776A9" w:rsidP="00B34C45">
      <w:pPr>
        <w:pStyle w:val="22"/>
        <w:tabs>
          <w:tab w:val="clear" w:pos="792"/>
          <w:tab w:val="clear" w:pos="1132"/>
          <w:tab w:val="left" w:pos="968"/>
        </w:tabs>
        <w:spacing w:before="0" w:after="80"/>
        <w:ind w:left="968" w:hanging="608"/>
        <w:contextualSpacing/>
        <w:jc w:val="both"/>
        <w:rPr>
          <w:rFonts w:asciiTheme="majorBidi" w:hAnsiTheme="majorBidi" w:cs="David"/>
          <w:b w:val="0"/>
          <w:bCs w:val="0"/>
          <w:rtl/>
        </w:rPr>
      </w:pPr>
      <w:r w:rsidRPr="00C744CF">
        <w:rPr>
          <w:rFonts w:asciiTheme="majorBidi" w:hAnsiTheme="majorBidi" w:cs="David"/>
          <w:b w:val="0"/>
          <w:bCs w:val="0"/>
          <w:rtl/>
        </w:rPr>
        <w:t xml:space="preserve">שלב </w:t>
      </w:r>
      <w:r w:rsidRPr="00C744CF">
        <w:rPr>
          <w:rFonts w:asciiTheme="majorBidi" w:hAnsiTheme="majorBidi" w:cs="David" w:hint="cs"/>
          <w:b w:val="0"/>
          <w:bCs w:val="0"/>
          <w:rtl/>
        </w:rPr>
        <w:t>זה</w:t>
      </w:r>
      <w:r w:rsidR="00D5701E" w:rsidRPr="00C744CF">
        <w:rPr>
          <w:rFonts w:asciiTheme="majorBidi" w:hAnsiTheme="majorBidi" w:cs="David" w:hint="cs"/>
          <w:b w:val="0"/>
          <w:bCs w:val="0"/>
          <w:rtl/>
        </w:rPr>
        <w:t xml:space="preserve"> </w:t>
      </w:r>
      <w:r w:rsidRPr="00C744CF">
        <w:rPr>
          <w:rFonts w:asciiTheme="majorBidi" w:hAnsiTheme="majorBidi" w:cs="David"/>
          <w:b w:val="0"/>
          <w:bCs w:val="0"/>
          <w:rtl/>
        </w:rPr>
        <w:t xml:space="preserve">הוא שלב מהותי ביותר במכרז, </w:t>
      </w:r>
      <w:r w:rsidRPr="00C744CF">
        <w:rPr>
          <w:rFonts w:asciiTheme="majorBidi" w:hAnsiTheme="majorBidi" w:cs="David" w:hint="cs"/>
          <w:b w:val="0"/>
          <w:bCs w:val="0"/>
          <w:rtl/>
        </w:rPr>
        <w:t xml:space="preserve">שמטרתו לבדוק את </w:t>
      </w:r>
      <w:r w:rsidRPr="00C744CF">
        <w:rPr>
          <w:rFonts w:asciiTheme="majorBidi" w:hAnsiTheme="majorBidi" w:cs="David"/>
          <w:b w:val="0"/>
          <w:bCs w:val="0"/>
          <w:rtl/>
        </w:rPr>
        <w:t xml:space="preserve">מידת ההיתכנות והיעילות של יישום כל אחת מן ההצעות במערכת הבריאות הישראלית. </w:t>
      </w:r>
      <w:r w:rsidRPr="00C744CF">
        <w:rPr>
          <w:rFonts w:asciiTheme="majorBidi" w:hAnsiTheme="majorBidi" w:cs="David" w:hint="cs"/>
          <w:b w:val="0"/>
          <w:bCs w:val="0"/>
          <w:rtl/>
        </w:rPr>
        <w:t>שלב זה יתבצע תוך שילוב אוכלוסיה בגיל המבוגר.</w:t>
      </w:r>
    </w:p>
    <w:p w14:paraId="2C58D38F" w14:textId="77777777" w:rsidR="00A776A9" w:rsidRPr="00C744CF" w:rsidRDefault="00A776A9" w:rsidP="00A776A9">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על המציע להיות מוכן להתחיל בתהליך אפיון ה</w:t>
      </w:r>
      <w:r w:rsidR="00231427">
        <w:rPr>
          <w:rFonts w:asciiTheme="majorBidi" w:hAnsiTheme="majorBidi" w:cs="David" w:hint="cs"/>
          <w:b w:val="0"/>
          <w:bCs w:val="0"/>
          <w:rtl/>
        </w:rPr>
        <w:t>-</w:t>
      </w:r>
      <w:r w:rsidRPr="00C744CF">
        <w:rPr>
          <w:rFonts w:asciiTheme="majorBidi" w:hAnsiTheme="majorBidi" w:cs="David"/>
          <w:b w:val="0"/>
          <w:bCs w:val="0"/>
        </w:rPr>
        <w:t>POC</w:t>
      </w:r>
      <w:r w:rsidR="00231427">
        <w:rPr>
          <w:rFonts w:asciiTheme="majorBidi" w:hAnsiTheme="majorBidi" w:cs="David"/>
          <w:b w:val="0"/>
          <w:bCs w:val="0"/>
        </w:rPr>
        <w:t xml:space="preserve"> </w:t>
      </w:r>
      <w:r w:rsidRPr="00C744CF">
        <w:rPr>
          <w:rFonts w:asciiTheme="majorBidi" w:hAnsiTheme="majorBidi" w:cs="David"/>
          <w:b w:val="0"/>
          <w:bCs w:val="0"/>
          <w:rtl/>
        </w:rPr>
        <w:t xml:space="preserve"> בתוך 14 יום מהחתימה על הסכם התקשרות עם המשרד, ולהתחיל בביצוע ה</w:t>
      </w:r>
      <w:r w:rsidR="00231427">
        <w:rPr>
          <w:rFonts w:asciiTheme="majorBidi" w:hAnsiTheme="majorBidi" w:cs="David" w:hint="cs"/>
          <w:b w:val="0"/>
          <w:bCs w:val="0"/>
          <w:rtl/>
        </w:rPr>
        <w:t>-</w:t>
      </w:r>
      <w:r w:rsidRPr="00C744CF">
        <w:rPr>
          <w:rFonts w:asciiTheme="majorBidi" w:hAnsiTheme="majorBidi" w:cs="David"/>
          <w:b w:val="0"/>
          <w:bCs w:val="0"/>
        </w:rPr>
        <w:t>POC</w:t>
      </w:r>
      <w:r w:rsidR="00231427">
        <w:rPr>
          <w:rFonts w:asciiTheme="majorBidi" w:hAnsiTheme="majorBidi" w:cs="David"/>
          <w:b w:val="0"/>
          <w:bCs w:val="0"/>
        </w:rPr>
        <w:t xml:space="preserve"> </w:t>
      </w:r>
      <w:r w:rsidRPr="00C744CF">
        <w:rPr>
          <w:rFonts w:asciiTheme="majorBidi" w:hAnsiTheme="majorBidi" w:cs="David"/>
          <w:b w:val="0"/>
          <w:bCs w:val="0"/>
          <w:rtl/>
        </w:rPr>
        <w:t xml:space="preserve"> בתוך 9 חודשים לכל היותר ממועד החתימה על ההתקשרות. </w:t>
      </w:r>
    </w:p>
    <w:p w14:paraId="66B8DAEE" w14:textId="77777777" w:rsidR="00A776A9" w:rsidRPr="00C744CF" w:rsidRDefault="00A776A9" w:rsidP="00A776A9">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hint="cs"/>
          <w:b w:val="0"/>
          <w:bCs w:val="0"/>
          <w:rtl/>
        </w:rPr>
        <w:t>ה</w:t>
      </w:r>
      <w:r w:rsidRPr="00C744CF">
        <w:rPr>
          <w:rFonts w:asciiTheme="majorBidi" w:hAnsiTheme="majorBidi" w:cs="David"/>
          <w:b w:val="0"/>
          <w:bCs w:val="0"/>
          <w:rtl/>
        </w:rPr>
        <w:t>שלב מורכב משלושה שלבי משנה: אפיון ותכנון ה</w:t>
      </w:r>
      <w:r w:rsidR="00231427">
        <w:rPr>
          <w:rFonts w:asciiTheme="majorBidi" w:hAnsiTheme="majorBidi" w:cs="David" w:hint="cs"/>
          <w:b w:val="0"/>
          <w:bCs w:val="0"/>
          <w:rtl/>
        </w:rPr>
        <w:t xml:space="preserve">- </w:t>
      </w:r>
      <w:r w:rsidRPr="00C744CF">
        <w:rPr>
          <w:rFonts w:asciiTheme="majorBidi" w:hAnsiTheme="majorBidi" w:cs="David"/>
          <w:b w:val="0"/>
          <w:bCs w:val="0"/>
        </w:rPr>
        <w:t>POC</w:t>
      </w:r>
      <w:r w:rsidRPr="00C744CF">
        <w:rPr>
          <w:rFonts w:asciiTheme="majorBidi" w:hAnsiTheme="majorBidi" w:cs="David"/>
          <w:b w:val="0"/>
          <w:bCs w:val="0"/>
          <w:rtl/>
        </w:rPr>
        <w:t>, ביצוע ה</w:t>
      </w:r>
      <w:r w:rsidR="00231427">
        <w:rPr>
          <w:rFonts w:asciiTheme="majorBidi" w:hAnsiTheme="majorBidi" w:cs="David" w:hint="cs"/>
          <w:b w:val="0"/>
          <w:bCs w:val="0"/>
          <w:rtl/>
        </w:rPr>
        <w:t xml:space="preserve"> </w:t>
      </w:r>
      <w:r w:rsidRPr="00C744CF">
        <w:rPr>
          <w:rFonts w:asciiTheme="majorBidi" w:hAnsiTheme="majorBidi" w:cs="David"/>
          <w:b w:val="0"/>
          <w:bCs w:val="0"/>
        </w:rPr>
        <w:t>POC</w:t>
      </w:r>
      <w:r w:rsidRPr="00C744CF">
        <w:rPr>
          <w:rFonts w:asciiTheme="majorBidi" w:hAnsiTheme="majorBidi" w:cs="David"/>
          <w:b w:val="0"/>
          <w:bCs w:val="0"/>
          <w:rtl/>
        </w:rPr>
        <w:t>, וניתוח תוצאות ה</w:t>
      </w:r>
      <w:r w:rsidR="00231427">
        <w:rPr>
          <w:rFonts w:asciiTheme="majorBidi" w:hAnsiTheme="majorBidi" w:cs="David" w:hint="cs"/>
          <w:b w:val="0"/>
          <w:bCs w:val="0"/>
          <w:rtl/>
        </w:rPr>
        <w:t xml:space="preserve">- </w:t>
      </w:r>
      <w:r w:rsidRPr="00C744CF">
        <w:rPr>
          <w:rFonts w:asciiTheme="majorBidi" w:hAnsiTheme="majorBidi" w:cs="David"/>
          <w:b w:val="0"/>
          <w:bCs w:val="0"/>
        </w:rPr>
        <w:t>POC</w:t>
      </w:r>
      <w:r w:rsidRPr="00C744CF">
        <w:rPr>
          <w:rFonts w:asciiTheme="majorBidi" w:hAnsiTheme="majorBidi" w:cs="David"/>
          <w:b w:val="0"/>
          <w:bCs w:val="0"/>
          <w:rtl/>
        </w:rPr>
        <w:t>.</w:t>
      </w:r>
    </w:p>
    <w:p w14:paraId="5CB3CF53" w14:textId="77777777" w:rsidR="00A776A9" w:rsidRPr="00C744CF" w:rsidRDefault="00A776A9" w:rsidP="00A776A9">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מדדי ה</w:t>
      </w:r>
      <w:r w:rsidR="00231427">
        <w:rPr>
          <w:rFonts w:asciiTheme="majorBidi" w:hAnsiTheme="majorBidi" w:cs="David" w:hint="cs"/>
          <w:b w:val="0"/>
          <w:bCs w:val="0"/>
          <w:rtl/>
        </w:rPr>
        <w:t xml:space="preserve">- </w:t>
      </w:r>
      <w:r w:rsidRPr="00C744CF">
        <w:rPr>
          <w:rFonts w:asciiTheme="majorBidi" w:hAnsiTheme="majorBidi" w:cs="David"/>
          <w:b w:val="0"/>
          <w:bCs w:val="0"/>
        </w:rPr>
        <w:t>POC</w:t>
      </w:r>
      <w:r w:rsidRPr="00C744CF">
        <w:rPr>
          <w:rFonts w:asciiTheme="majorBidi" w:hAnsiTheme="majorBidi" w:cs="David" w:hint="cs"/>
          <w:b w:val="0"/>
          <w:bCs w:val="0"/>
          <w:rtl/>
        </w:rPr>
        <w:t xml:space="preserve"> - </w:t>
      </w:r>
      <w:r w:rsidRPr="00C744CF">
        <w:rPr>
          <w:rFonts w:asciiTheme="majorBidi" w:hAnsiTheme="majorBidi" w:cs="David"/>
          <w:b w:val="0"/>
          <w:bCs w:val="0"/>
          <w:rtl/>
        </w:rPr>
        <w:t>במטרה לאפשר השוואה נכונה בין הפתרונות השונים, ה</w:t>
      </w:r>
      <w:r w:rsidR="00231427">
        <w:rPr>
          <w:rFonts w:asciiTheme="majorBidi" w:hAnsiTheme="majorBidi" w:cs="David" w:hint="cs"/>
          <w:b w:val="0"/>
          <w:bCs w:val="0"/>
          <w:rtl/>
        </w:rPr>
        <w:t xml:space="preserve">- </w:t>
      </w:r>
      <w:r w:rsidRPr="00C744CF">
        <w:rPr>
          <w:rFonts w:asciiTheme="majorBidi" w:hAnsiTheme="majorBidi" w:cs="David"/>
          <w:b w:val="0"/>
          <w:bCs w:val="0"/>
        </w:rPr>
        <w:t>POC</w:t>
      </w:r>
      <w:r w:rsidRPr="00C744CF">
        <w:rPr>
          <w:rFonts w:asciiTheme="majorBidi" w:hAnsiTheme="majorBidi" w:cs="David"/>
          <w:b w:val="0"/>
          <w:bCs w:val="0"/>
          <w:rtl/>
        </w:rPr>
        <w:t xml:space="preserve"> יימדד ע"פ </w:t>
      </w:r>
      <w:r w:rsidRPr="00C744CF">
        <w:rPr>
          <w:rFonts w:asciiTheme="majorBidi" w:hAnsiTheme="majorBidi" w:cs="David" w:hint="cs"/>
          <w:b w:val="0"/>
          <w:bCs w:val="0"/>
          <w:rtl/>
        </w:rPr>
        <w:t>כמה</w:t>
      </w:r>
      <w:r w:rsidRPr="00C744CF">
        <w:rPr>
          <w:rFonts w:asciiTheme="majorBidi" w:hAnsiTheme="majorBidi" w:cs="David"/>
          <w:b w:val="0"/>
          <w:bCs w:val="0"/>
          <w:rtl/>
        </w:rPr>
        <w:t xml:space="preserve"> מדדים, </w:t>
      </w:r>
      <w:r w:rsidRPr="00C744CF">
        <w:rPr>
          <w:rFonts w:asciiTheme="majorBidi" w:hAnsiTheme="majorBidi" w:cs="David" w:hint="cs"/>
          <w:b w:val="0"/>
          <w:bCs w:val="0"/>
          <w:rtl/>
        </w:rPr>
        <w:t xml:space="preserve">אשר יקבעו בשלב השני של המכרז. </w:t>
      </w:r>
    </w:p>
    <w:p w14:paraId="79258E72" w14:textId="77777777" w:rsidR="00A776A9" w:rsidRPr="00C744CF" w:rsidRDefault="00A776A9" w:rsidP="00A776A9">
      <w:pPr>
        <w:pStyle w:val="Normal2"/>
        <w:rPr>
          <w:rFonts w:ascii="David" w:hAnsi="David"/>
          <w:szCs w:val="22"/>
          <w:rtl/>
        </w:rPr>
      </w:pPr>
      <w:r w:rsidRPr="00C744CF">
        <w:rPr>
          <w:rFonts w:ascii="David" w:hAnsi="David" w:hint="cs"/>
          <w:szCs w:val="22"/>
          <w:u w:val="single"/>
          <w:rtl/>
        </w:rPr>
        <w:t>להלן דוגמא למדדים אפשריים לשלב ה</w:t>
      </w:r>
      <w:r w:rsidR="00231427">
        <w:rPr>
          <w:rFonts w:ascii="David" w:hAnsi="David" w:hint="cs"/>
          <w:szCs w:val="22"/>
          <w:u w:val="single"/>
          <w:rtl/>
        </w:rPr>
        <w:t xml:space="preserve">- </w:t>
      </w:r>
      <w:r w:rsidRPr="00C744CF">
        <w:rPr>
          <w:rFonts w:ascii="David" w:hAnsi="David" w:hint="cs"/>
          <w:szCs w:val="22"/>
          <w:u w:val="single"/>
        </w:rPr>
        <w:t>POC</w:t>
      </w:r>
      <w:r w:rsidRPr="00C744CF">
        <w:rPr>
          <w:rFonts w:ascii="David" w:hAnsi="David" w:hint="cs"/>
          <w:szCs w:val="22"/>
          <w:u w:val="single"/>
          <w:rtl/>
        </w:rPr>
        <w:t xml:space="preserve">. </w:t>
      </w:r>
    </w:p>
    <w:p w14:paraId="30D6AFD0" w14:textId="77777777" w:rsidR="00A776A9" w:rsidRPr="00C744CF" w:rsidRDefault="00A776A9" w:rsidP="00A776A9">
      <w:pPr>
        <w:pStyle w:val="Normal2"/>
        <w:rPr>
          <w:rtl/>
        </w:rPr>
      </w:pPr>
    </w:p>
    <w:tbl>
      <w:tblPr>
        <w:bidiVisual/>
        <w:tblW w:w="7217" w:type="dxa"/>
        <w:tblInd w:w="2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01"/>
        <w:gridCol w:w="5516"/>
      </w:tblGrid>
      <w:tr w:rsidR="00A776A9" w:rsidRPr="00C744CF" w14:paraId="02A3FAF0" w14:textId="77777777" w:rsidTr="00797202">
        <w:trPr>
          <w:cantSplit/>
          <w:tblHeader/>
        </w:trPr>
        <w:tc>
          <w:tcPr>
            <w:tcW w:w="1701" w:type="dxa"/>
            <w:shd w:val="clear" w:color="auto" w:fill="BFBFBF" w:themeFill="background1" w:themeFillShade="BF"/>
            <w:tcMar>
              <w:top w:w="72" w:type="dxa"/>
              <w:left w:w="72" w:type="dxa"/>
              <w:bottom w:w="0" w:type="dxa"/>
              <w:right w:w="28" w:type="dxa"/>
            </w:tcMar>
            <w:hideMark/>
          </w:tcPr>
          <w:p w14:paraId="372396E7" w14:textId="77777777" w:rsidR="00A776A9" w:rsidRPr="00C744CF" w:rsidRDefault="00A776A9" w:rsidP="00B34C45">
            <w:pPr>
              <w:pStyle w:val="Normal1"/>
              <w:spacing w:before="0" w:after="80" w:line="360" w:lineRule="auto"/>
              <w:ind w:left="38"/>
              <w:jc w:val="center"/>
              <w:rPr>
                <w:rFonts w:asciiTheme="majorBidi" w:hAnsiTheme="majorBidi"/>
                <w:szCs w:val="22"/>
              </w:rPr>
            </w:pPr>
            <w:r w:rsidRPr="00C744CF">
              <w:rPr>
                <w:rFonts w:asciiTheme="majorBidi" w:hAnsiTheme="majorBidi"/>
                <w:b/>
                <w:bCs/>
                <w:szCs w:val="22"/>
                <w:rtl/>
              </w:rPr>
              <w:t>מדד</w:t>
            </w:r>
          </w:p>
        </w:tc>
        <w:tc>
          <w:tcPr>
            <w:tcW w:w="5516" w:type="dxa"/>
            <w:shd w:val="clear" w:color="auto" w:fill="BFBFBF" w:themeFill="background1" w:themeFillShade="BF"/>
            <w:tcMar>
              <w:top w:w="72" w:type="dxa"/>
              <w:left w:w="72" w:type="dxa"/>
              <w:bottom w:w="0" w:type="dxa"/>
              <w:right w:w="28" w:type="dxa"/>
            </w:tcMar>
            <w:hideMark/>
          </w:tcPr>
          <w:p w14:paraId="6B60FBAD" w14:textId="77777777" w:rsidR="00A776A9" w:rsidRPr="00C744CF" w:rsidRDefault="00A776A9" w:rsidP="00B34C45">
            <w:pPr>
              <w:pStyle w:val="Normal1"/>
              <w:spacing w:before="0" w:after="80" w:line="360" w:lineRule="auto"/>
              <w:ind w:left="38"/>
              <w:jc w:val="center"/>
              <w:rPr>
                <w:rFonts w:asciiTheme="majorBidi" w:hAnsiTheme="majorBidi"/>
                <w:szCs w:val="22"/>
              </w:rPr>
            </w:pPr>
            <w:r w:rsidRPr="00C744CF">
              <w:rPr>
                <w:rFonts w:asciiTheme="majorBidi" w:hAnsiTheme="majorBidi"/>
                <w:b/>
                <w:bCs/>
                <w:szCs w:val="22"/>
                <w:rtl/>
              </w:rPr>
              <w:t>פירוט</w:t>
            </w:r>
          </w:p>
        </w:tc>
      </w:tr>
      <w:tr w:rsidR="00A776A9" w:rsidRPr="00C744CF" w14:paraId="1086F721" w14:textId="77777777" w:rsidTr="00797202">
        <w:trPr>
          <w:cantSplit/>
          <w:trHeight w:val="668"/>
        </w:trPr>
        <w:tc>
          <w:tcPr>
            <w:tcW w:w="1701" w:type="dxa"/>
            <w:shd w:val="clear" w:color="auto" w:fill="auto"/>
            <w:tcMar>
              <w:top w:w="72" w:type="dxa"/>
              <w:left w:w="72" w:type="dxa"/>
              <w:bottom w:w="0" w:type="dxa"/>
              <w:right w:w="28" w:type="dxa"/>
            </w:tcMar>
            <w:hideMark/>
          </w:tcPr>
          <w:p w14:paraId="67DE69A1" w14:textId="77777777" w:rsidR="00A776A9" w:rsidRPr="00C744CF" w:rsidRDefault="00A776A9" w:rsidP="00797202">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מדדי</w:t>
            </w:r>
            <w:r w:rsidRPr="00C744CF">
              <w:rPr>
                <w:rFonts w:asciiTheme="majorBidi" w:hAnsiTheme="majorBidi"/>
                <w:szCs w:val="22"/>
                <w:rtl/>
              </w:rPr>
              <w:t xml:space="preserve"> </w:t>
            </w:r>
            <w:r w:rsidRPr="00C744CF">
              <w:rPr>
                <w:rFonts w:asciiTheme="majorBidi" w:hAnsiTheme="majorBidi" w:hint="cs"/>
                <w:szCs w:val="22"/>
                <w:rtl/>
              </w:rPr>
              <w:t>נפילות</w:t>
            </w:r>
          </w:p>
        </w:tc>
        <w:tc>
          <w:tcPr>
            <w:tcW w:w="5516" w:type="dxa"/>
            <w:shd w:val="clear" w:color="auto" w:fill="auto"/>
            <w:tcMar>
              <w:top w:w="72" w:type="dxa"/>
              <w:left w:w="72" w:type="dxa"/>
              <w:bottom w:w="0" w:type="dxa"/>
              <w:right w:w="15" w:type="dxa"/>
            </w:tcMar>
            <w:hideMark/>
          </w:tcPr>
          <w:p w14:paraId="5A873848" w14:textId="4F7946C8" w:rsidR="00A776A9" w:rsidRPr="00C744CF" w:rsidRDefault="00A776A9" w:rsidP="009F25A6">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שיפור</w:t>
            </w:r>
            <w:r w:rsidR="00D5701E" w:rsidRPr="00C744CF">
              <w:rPr>
                <w:rFonts w:asciiTheme="majorBidi" w:hAnsiTheme="majorBidi"/>
                <w:szCs w:val="22"/>
                <w:rtl/>
              </w:rPr>
              <w:t xml:space="preserve"> </w:t>
            </w:r>
            <w:r w:rsidR="009F25A6">
              <w:rPr>
                <w:rFonts w:asciiTheme="majorBidi" w:hAnsiTheme="majorBidi" w:hint="cs"/>
                <w:szCs w:val="22"/>
                <w:rtl/>
              </w:rPr>
              <w:t xml:space="preserve">(בשיעור שיוגדר מראש) </w:t>
            </w:r>
            <w:r w:rsidRPr="00C744CF">
              <w:rPr>
                <w:rFonts w:asciiTheme="majorBidi" w:hAnsiTheme="majorBidi" w:hint="cs"/>
                <w:szCs w:val="22"/>
                <w:rtl/>
              </w:rPr>
              <w:t>בשיעור</w:t>
            </w:r>
            <w:r w:rsidRPr="00C744CF">
              <w:rPr>
                <w:rFonts w:asciiTheme="majorBidi" w:hAnsiTheme="majorBidi"/>
                <w:szCs w:val="22"/>
                <w:rtl/>
              </w:rPr>
              <w:t xml:space="preserve"> </w:t>
            </w:r>
            <w:r w:rsidRPr="00C744CF">
              <w:rPr>
                <w:rFonts w:asciiTheme="majorBidi" w:hAnsiTheme="majorBidi" w:hint="cs"/>
                <w:szCs w:val="22"/>
                <w:rtl/>
              </w:rPr>
              <w:t>הנפילות</w:t>
            </w:r>
            <w:r w:rsidRPr="00C744CF">
              <w:rPr>
                <w:rFonts w:asciiTheme="majorBidi" w:hAnsiTheme="majorBidi"/>
                <w:szCs w:val="22"/>
                <w:rtl/>
              </w:rPr>
              <w:t xml:space="preserve"> </w:t>
            </w:r>
            <w:r w:rsidRPr="00C744CF">
              <w:rPr>
                <w:rFonts w:asciiTheme="majorBidi" w:hAnsiTheme="majorBidi" w:hint="cs"/>
                <w:szCs w:val="22"/>
                <w:rtl/>
              </w:rPr>
              <w:t>בתקופת</w:t>
            </w:r>
            <w:r w:rsidRPr="00C744CF">
              <w:rPr>
                <w:rFonts w:asciiTheme="majorBidi" w:hAnsiTheme="majorBidi"/>
                <w:szCs w:val="22"/>
                <w:rtl/>
              </w:rPr>
              <w:t xml:space="preserve"> </w:t>
            </w:r>
            <w:r w:rsidRPr="00C744CF">
              <w:rPr>
                <w:rFonts w:asciiTheme="majorBidi" w:hAnsiTheme="majorBidi" w:hint="cs"/>
                <w:szCs w:val="22"/>
                <w:rtl/>
              </w:rPr>
              <w:t>הפיילוט</w:t>
            </w:r>
            <w:r w:rsidRPr="00C744CF">
              <w:rPr>
                <w:rFonts w:asciiTheme="majorBidi" w:hAnsiTheme="majorBidi"/>
                <w:szCs w:val="22"/>
                <w:rtl/>
              </w:rPr>
              <w:t>,</w:t>
            </w:r>
            <w:r w:rsidR="00D5701E" w:rsidRPr="00C744CF">
              <w:rPr>
                <w:rFonts w:asciiTheme="majorBidi" w:hAnsiTheme="majorBidi"/>
                <w:szCs w:val="22"/>
                <w:rtl/>
              </w:rPr>
              <w:t xml:space="preserve"> </w:t>
            </w:r>
            <w:r w:rsidRPr="00C744CF">
              <w:rPr>
                <w:rFonts w:asciiTheme="majorBidi" w:hAnsiTheme="majorBidi" w:hint="cs"/>
                <w:szCs w:val="22"/>
                <w:rtl/>
              </w:rPr>
              <w:t>בין</w:t>
            </w:r>
            <w:r w:rsidRPr="00C744CF">
              <w:rPr>
                <w:rFonts w:asciiTheme="majorBidi" w:hAnsiTheme="majorBidi"/>
                <w:szCs w:val="22"/>
                <w:rtl/>
              </w:rPr>
              <w:t xml:space="preserve"> </w:t>
            </w:r>
            <w:r w:rsidRPr="00C744CF">
              <w:rPr>
                <w:rFonts w:asciiTheme="majorBidi" w:hAnsiTheme="majorBidi" w:hint="cs"/>
                <w:szCs w:val="22"/>
                <w:rtl/>
              </w:rPr>
              <w:t>הקבוצה</w:t>
            </w:r>
            <w:r w:rsidRPr="00C744CF">
              <w:rPr>
                <w:rFonts w:asciiTheme="majorBidi" w:hAnsiTheme="majorBidi"/>
                <w:szCs w:val="22"/>
                <w:rtl/>
              </w:rPr>
              <w:t xml:space="preserve"> </w:t>
            </w:r>
            <w:r w:rsidRPr="00C744CF">
              <w:rPr>
                <w:rFonts w:asciiTheme="majorBidi" w:hAnsiTheme="majorBidi" w:hint="cs"/>
                <w:szCs w:val="22"/>
                <w:rtl/>
              </w:rPr>
              <w:t>שעברה</w:t>
            </w:r>
            <w:r w:rsidRPr="00C744CF">
              <w:rPr>
                <w:rFonts w:asciiTheme="majorBidi" w:hAnsiTheme="majorBidi"/>
                <w:szCs w:val="22"/>
                <w:rtl/>
              </w:rPr>
              <w:t xml:space="preserve"> </w:t>
            </w:r>
            <w:r w:rsidRPr="00C744CF">
              <w:rPr>
                <w:rFonts w:asciiTheme="majorBidi" w:hAnsiTheme="majorBidi" w:hint="cs"/>
                <w:szCs w:val="22"/>
                <w:rtl/>
              </w:rPr>
              <w:t>התערבות</w:t>
            </w:r>
            <w:r w:rsidRPr="00C744CF">
              <w:rPr>
                <w:rFonts w:asciiTheme="majorBidi" w:hAnsiTheme="majorBidi"/>
                <w:szCs w:val="22"/>
                <w:rtl/>
              </w:rPr>
              <w:t xml:space="preserve"> </w:t>
            </w:r>
            <w:r w:rsidRPr="00C744CF">
              <w:rPr>
                <w:rFonts w:asciiTheme="majorBidi" w:hAnsiTheme="majorBidi" w:hint="cs"/>
                <w:szCs w:val="22"/>
                <w:rtl/>
              </w:rPr>
              <w:t>לבין</w:t>
            </w:r>
            <w:r w:rsidRPr="00C744CF">
              <w:rPr>
                <w:rFonts w:asciiTheme="majorBidi" w:hAnsiTheme="majorBidi"/>
                <w:szCs w:val="22"/>
                <w:rtl/>
              </w:rPr>
              <w:t xml:space="preserve"> </w:t>
            </w:r>
            <w:r w:rsidRPr="00C744CF">
              <w:rPr>
                <w:rFonts w:asciiTheme="majorBidi" w:hAnsiTheme="majorBidi" w:hint="cs"/>
                <w:szCs w:val="22"/>
                <w:rtl/>
              </w:rPr>
              <w:t>קבוצת</w:t>
            </w:r>
            <w:r w:rsidRPr="00C744CF">
              <w:rPr>
                <w:rFonts w:asciiTheme="majorBidi" w:hAnsiTheme="majorBidi"/>
                <w:szCs w:val="22"/>
                <w:rtl/>
              </w:rPr>
              <w:t xml:space="preserve"> </w:t>
            </w:r>
            <w:r w:rsidRPr="00C744CF">
              <w:rPr>
                <w:rFonts w:asciiTheme="majorBidi" w:hAnsiTheme="majorBidi" w:hint="cs"/>
                <w:szCs w:val="22"/>
                <w:rtl/>
              </w:rPr>
              <w:t>ביקורת</w:t>
            </w:r>
            <w:r w:rsidRPr="00C744CF">
              <w:rPr>
                <w:rFonts w:asciiTheme="majorBidi" w:hAnsiTheme="majorBidi"/>
                <w:szCs w:val="22"/>
                <w:rtl/>
              </w:rPr>
              <w:t xml:space="preserve"> </w:t>
            </w:r>
            <w:r w:rsidRPr="00C744CF">
              <w:rPr>
                <w:rFonts w:asciiTheme="majorBidi" w:hAnsiTheme="majorBidi" w:hint="cs"/>
                <w:szCs w:val="22"/>
                <w:rtl/>
              </w:rPr>
              <w:t>בעלת</w:t>
            </w:r>
            <w:r w:rsidRPr="00C744CF">
              <w:rPr>
                <w:rFonts w:asciiTheme="majorBidi" w:hAnsiTheme="majorBidi"/>
                <w:szCs w:val="22"/>
                <w:rtl/>
              </w:rPr>
              <w:t xml:space="preserve"> </w:t>
            </w:r>
            <w:r w:rsidRPr="00C744CF">
              <w:rPr>
                <w:rFonts w:asciiTheme="majorBidi" w:hAnsiTheme="majorBidi" w:hint="cs"/>
                <w:szCs w:val="22"/>
                <w:rtl/>
              </w:rPr>
              <w:t>יכולת</w:t>
            </w:r>
            <w:r w:rsidRPr="00C744CF">
              <w:rPr>
                <w:rFonts w:asciiTheme="majorBidi" w:hAnsiTheme="majorBidi"/>
                <w:szCs w:val="22"/>
                <w:rtl/>
              </w:rPr>
              <w:t xml:space="preserve"> </w:t>
            </w:r>
            <w:r w:rsidRPr="00C744CF">
              <w:rPr>
                <w:rFonts w:asciiTheme="majorBidi" w:hAnsiTheme="majorBidi" w:hint="cs"/>
                <w:szCs w:val="22"/>
                <w:rtl/>
              </w:rPr>
              <w:t>השוואה</w:t>
            </w:r>
            <w:r w:rsidRPr="00C744CF">
              <w:rPr>
                <w:rFonts w:asciiTheme="majorBidi" w:hAnsiTheme="majorBidi"/>
                <w:szCs w:val="22"/>
                <w:rtl/>
              </w:rPr>
              <w:t xml:space="preserve"> </w:t>
            </w:r>
            <w:r w:rsidRPr="00C744CF">
              <w:rPr>
                <w:rFonts w:asciiTheme="majorBidi" w:hAnsiTheme="majorBidi"/>
                <w:szCs w:val="22"/>
              </w:rPr>
              <w:t>comparable</w:t>
            </w:r>
            <w:r w:rsidR="009F25A6">
              <w:rPr>
                <w:rFonts w:asciiTheme="majorBidi" w:hAnsiTheme="majorBidi"/>
                <w:szCs w:val="22"/>
              </w:rPr>
              <w:t>)</w:t>
            </w:r>
            <w:r w:rsidR="009F25A6">
              <w:rPr>
                <w:rFonts w:asciiTheme="majorBidi" w:hAnsiTheme="majorBidi" w:hint="cs"/>
                <w:szCs w:val="22"/>
                <w:rtl/>
              </w:rPr>
              <w:t>)</w:t>
            </w:r>
            <w:r w:rsidR="00D5701E" w:rsidRPr="00C744CF">
              <w:rPr>
                <w:rFonts w:asciiTheme="majorBidi" w:hAnsiTheme="majorBidi"/>
                <w:szCs w:val="22"/>
                <w:rtl/>
              </w:rPr>
              <w:t xml:space="preserve"> </w:t>
            </w:r>
            <w:r w:rsidRPr="00C744CF">
              <w:rPr>
                <w:rFonts w:asciiTheme="majorBidi" w:hAnsiTheme="majorBidi"/>
                <w:szCs w:val="22"/>
                <w:rtl/>
              </w:rPr>
              <w:t xml:space="preserve">, </w:t>
            </w:r>
            <w:r w:rsidRPr="00C744CF">
              <w:rPr>
                <w:rFonts w:asciiTheme="majorBidi" w:hAnsiTheme="majorBidi" w:hint="cs"/>
                <w:szCs w:val="22"/>
                <w:rtl/>
              </w:rPr>
              <w:t>ברמת</w:t>
            </w:r>
            <w:r w:rsidRPr="00C744CF">
              <w:rPr>
                <w:rFonts w:asciiTheme="majorBidi" w:hAnsiTheme="majorBidi"/>
                <w:szCs w:val="22"/>
                <w:rtl/>
              </w:rPr>
              <w:t xml:space="preserve"> </w:t>
            </w:r>
            <w:r w:rsidRPr="00C744CF">
              <w:rPr>
                <w:rFonts w:asciiTheme="majorBidi" w:hAnsiTheme="majorBidi" w:hint="cs"/>
                <w:szCs w:val="22"/>
                <w:rtl/>
              </w:rPr>
              <w:t>מובהקות</w:t>
            </w:r>
            <w:r w:rsidRPr="00C744CF">
              <w:rPr>
                <w:rFonts w:asciiTheme="majorBidi" w:hAnsiTheme="majorBidi"/>
                <w:szCs w:val="22"/>
                <w:rtl/>
              </w:rPr>
              <w:t xml:space="preserve"> </w:t>
            </w:r>
            <w:r w:rsidR="009F25A6">
              <w:rPr>
                <w:rFonts w:asciiTheme="majorBidi" w:hAnsiTheme="majorBidi" w:hint="cs"/>
                <w:szCs w:val="22"/>
                <w:rtl/>
              </w:rPr>
              <w:t>שתוגדר מראש.</w:t>
            </w:r>
          </w:p>
        </w:tc>
      </w:tr>
      <w:tr w:rsidR="00A776A9" w:rsidRPr="00C744CF" w14:paraId="6E7C0266" w14:textId="77777777" w:rsidTr="00797202">
        <w:trPr>
          <w:cantSplit/>
          <w:trHeight w:val="668"/>
        </w:trPr>
        <w:tc>
          <w:tcPr>
            <w:tcW w:w="1701" w:type="dxa"/>
            <w:shd w:val="clear" w:color="auto" w:fill="auto"/>
            <w:tcMar>
              <w:top w:w="72" w:type="dxa"/>
              <w:left w:w="72" w:type="dxa"/>
              <w:bottom w:w="0" w:type="dxa"/>
              <w:right w:w="28" w:type="dxa"/>
            </w:tcMar>
          </w:tcPr>
          <w:p w14:paraId="24C35FB7" w14:textId="77777777" w:rsidR="00A776A9" w:rsidRPr="00C744CF" w:rsidRDefault="00A776A9" w:rsidP="00797202">
            <w:pPr>
              <w:pStyle w:val="Normal1"/>
              <w:spacing w:before="0" w:after="80" w:line="360" w:lineRule="auto"/>
              <w:ind w:left="0"/>
              <w:jc w:val="left"/>
              <w:rPr>
                <w:rFonts w:asciiTheme="majorBidi" w:hAnsiTheme="majorBidi"/>
                <w:szCs w:val="22"/>
                <w:rtl/>
              </w:rPr>
            </w:pPr>
            <w:r w:rsidRPr="00C744CF">
              <w:rPr>
                <w:rFonts w:asciiTheme="majorBidi" w:hAnsiTheme="majorBidi" w:hint="cs"/>
                <w:szCs w:val="22"/>
                <w:rtl/>
              </w:rPr>
              <w:t>מדדי אישפוז</w:t>
            </w:r>
          </w:p>
        </w:tc>
        <w:tc>
          <w:tcPr>
            <w:tcW w:w="5516" w:type="dxa"/>
            <w:shd w:val="clear" w:color="auto" w:fill="auto"/>
            <w:tcMar>
              <w:top w:w="72" w:type="dxa"/>
              <w:left w:w="72" w:type="dxa"/>
              <w:bottom w:w="0" w:type="dxa"/>
              <w:right w:w="15" w:type="dxa"/>
            </w:tcMar>
          </w:tcPr>
          <w:p w14:paraId="763BC831" w14:textId="653788A2" w:rsidR="00A776A9" w:rsidRPr="00C744CF" w:rsidRDefault="00A776A9" w:rsidP="009F25A6">
            <w:pPr>
              <w:pStyle w:val="Normal1"/>
              <w:spacing w:before="0" w:after="80" w:line="360" w:lineRule="auto"/>
              <w:ind w:left="38"/>
              <w:jc w:val="left"/>
              <w:rPr>
                <w:rFonts w:asciiTheme="majorBidi" w:hAnsiTheme="majorBidi"/>
                <w:szCs w:val="22"/>
                <w:rtl/>
              </w:rPr>
            </w:pPr>
            <w:r w:rsidRPr="00C744CF">
              <w:rPr>
                <w:rFonts w:asciiTheme="majorBidi" w:hAnsiTheme="majorBidi" w:hint="cs"/>
                <w:szCs w:val="22"/>
                <w:rtl/>
              </w:rPr>
              <w:t>קיטון</w:t>
            </w:r>
            <w:r w:rsidRPr="00C744CF">
              <w:rPr>
                <w:rFonts w:asciiTheme="majorBidi" w:hAnsiTheme="majorBidi"/>
                <w:szCs w:val="22"/>
                <w:rtl/>
              </w:rPr>
              <w:t xml:space="preserve"> </w:t>
            </w:r>
            <w:r w:rsidR="009F25A6">
              <w:rPr>
                <w:rFonts w:asciiTheme="majorBidi" w:hAnsiTheme="majorBidi" w:hint="cs"/>
                <w:szCs w:val="22"/>
                <w:rtl/>
              </w:rPr>
              <w:t>(בשיעור שיוגדר מראש)</w:t>
            </w:r>
            <w:r w:rsidRPr="00C744CF">
              <w:rPr>
                <w:rFonts w:asciiTheme="majorBidi" w:hAnsiTheme="majorBidi"/>
                <w:szCs w:val="22"/>
                <w:rtl/>
              </w:rPr>
              <w:t xml:space="preserve"> </w:t>
            </w:r>
            <w:r w:rsidRPr="00C744CF">
              <w:rPr>
                <w:rFonts w:asciiTheme="majorBidi" w:hAnsiTheme="majorBidi" w:hint="cs"/>
                <w:szCs w:val="22"/>
                <w:rtl/>
              </w:rPr>
              <w:t>בשיעור</w:t>
            </w:r>
            <w:r w:rsidRPr="00C744CF">
              <w:rPr>
                <w:rFonts w:asciiTheme="majorBidi" w:hAnsiTheme="majorBidi"/>
                <w:szCs w:val="22"/>
                <w:rtl/>
              </w:rPr>
              <w:t xml:space="preserve"> </w:t>
            </w:r>
            <w:r w:rsidRPr="00C744CF">
              <w:rPr>
                <w:rFonts w:asciiTheme="majorBidi" w:hAnsiTheme="majorBidi" w:hint="cs"/>
                <w:szCs w:val="22"/>
                <w:rtl/>
              </w:rPr>
              <w:t>המאושפזים</w:t>
            </w:r>
            <w:r w:rsidRPr="00C744CF">
              <w:rPr>
                <w:rFonts w:asciiTheme="majorBidi" w:hAnsiTheme="majorBidi"/>
                <w:szCs w:val="22"/>
                <w:rtl/>
              </w:rPr>
              <w:t xml:space="preserve"> </w:t>
            </w:r>
            <w:r w:rsidRPr="00C744CF">
              <w:rPr>
                <w:rFonts w:asciiTheme="majorBidi" w:hAnsiTheme="majorBidi" w:hint="cs"/>
                <w:szCs w:val="22"/>
                <w:rtl/>
              </w:rPr>
              <w:t>בבתי</w:t>
            </w:r>
            <w:r w:rsidRPr="00C744CF">
              <w:rPr>
                <w:rFonts w:asciiTheme="majorBidi" w:hAnsiTheme="majorBidi"/>
                <w:szCs w:val="22"/>
                <w:rtl/>
              </w:rPr>
              <w:t xml:space="preserve"> </w:t>
            </w:r>
            <w:r w:rsidRPr="00C744CF">
              <w:rPr>
                <w:rFonts w:asciiTheme="majorBidi" w:hAnsiTheme="majorBidi" w:hint="cs"/>
                <w:szCs w:val="22"/>
                <w:rtl/>
              </w:rPr>
              <w:t>חולים</w:t>
            </w:r>
            <w:r w:rsidRPr="00C744CF">
              <w:rPr>
                <w:rFonts w:asciiTheme="majorBidi" w:hAnsiTheme="majorBidi"/>
                <w:szCs w:val="22"/>
                <w:rtl/>
              </w:rPr>
              <w:t xml:space="preserve"> </w:t>
            </w:r>
            <w:r w:rsidRPr="00C744CF">
              <w:rPr>
                <w:rFonts w:asciiTheme="majorBidi" w:hAnsiTheme="majorBidi" w:hint="cs"/>
                <w:szCs w:val="22"/>
                <w:rtl/>
              </w:rPr>
              <w:t>כתוצאה</w:t>
            </w:r>
            <w:r w:rsidRPr="00C744CF">
              <w:rPr>
                <w:rFonts w:asciiTheme="majorBidi" w:hAnsiTheme="majorBidi"/>
                <w:szCs w:val="22"/>
                <w:rtl/>
              </w:rPr>
              <w:t xml:space="preserve"> </w:t>
            </w:r>
            <w:r w:rsidRPr="00C744CF">
              <w:rPr>
                <w:rFonts w:asciiTheme="majorBidi" w:hAnsiTheme="majorBidi" w:hint="cs"/>
                <w:szCs w:val="22"/>
                <w:rtl/>
              </w:rPr>
              <w:t>מנפילות</w:t>
            </w:r>
            <w:r w:rsidRPr="00C744CF">
              <w:rPr>
                <w:rFonts w:asciiTheme="majorBidi" w:hAnsiTheme="majorBidi"/>
                <w:szCs w:val="22"/>
                <w:rtl/>
              </w:rPr>
              <w:t xml:space="preserve"> (</w:t>
            </w:r>
            <w:r w:rsidRPr="00C744CF">
              <w:rPr>
                <w:rFonts w:asciiTheme="majorBidi" w:hAnsiTheme="majorBidi" w:hint="cs"/>
                <w:szCs w:val="22"/>
                <w:rtl/>
              </w:rPr>
              <w:t>השוואה</w:t>
            </w:r>
            <w:r w:rsidRPr="00C744CF">
              <w:rPr>
                <w:rFonts w:asciiTheme="majorBidi" w:hAnsiTheme="majorBidi"/>
                <w:szCs w:val="22"/>
                <w:rtl/>
              </w:rPr>
              <w:t xml:space="preserve"> </w:t>
            </w:r>
            <w:r w:rsidRPr="00C744CF">
              <w:rPr>
                <w:rFonts w:asciiTheme="majorBidi" w:hAnsiTheme="majorBidi" w:hint="cs"/>
                <w:szCs w:val="22"/>
                <w:rtl/>
              </w:rPr>
              <w:t>בין</w:t>
            </w:r>
            <w:r w:rsidRPr="00C744CF">
              <w:rPr>
                <w:rFonts w:asciiTheme="majorBidi" w:hAnsiTheme="majorBidi"/>
                <w:szCs w:val="22"/>
                <w:rtl/>
              </w:rPr>
              <w:t xml:space="preserve"> </w:t>
            </w:r>
            <w:r w:rsidRPr="00C744CF">
              <w:rPr>
                <w:rFonts w:asciiTheme="majorBidi" w:hAnsiTheme="majorBidi" w:hint="cs"/>
                <w:szCs w:val="22"/>
                <w:rtl/>
              </w:rPr>
              <w:t>האוכלוסי</w:t>
            </w:r>
            <w:r w:rsidR="000C7865" w:rsidRPr="00C744CF">
              <w:rPr>
                <w:rFonts w:asciiTheme="majorBidi" w:hAnsiTheme="majorBidi" w:hint="cs"/>
                <w:szCs w:val="22"/>
                <w:rtl/>
              </w:rPr>
              <w:t>י</w:t>
            </w:r>
            <w:r w:rsidRPr="00C744CF">
              <w:rPr>
                <w:rFonts w:asciiTheme="majorBidi" w:hAnsiTheme="majorBidi" w:hint="cs"/>
                <w:szCs w:val="22"/>
                <w:rtl/>
              </w:rPr>
              <w:t>ה</w:t>
            </w:r>
            <w:r w:rsidRPr="00C744CF">
              <w:rPr>
                <w:rFonts w:asciiTheme="majorBidi" w:hAnsiTheme="majorBidi"/>
                <w:szCs w:val="22"/>
                <w:rtl/>
              </w:rPr>
              <w:t xml:space="preserve"> </w:t>
            </w:r>
            <w:r w:rsidRPr="00C744CF">
              <w:rPr>
                <w:rFonts w:asciiTheme="majorBidi" w:hAnsiTheme="majorBidi" w:hint="cs"/>
                <w:szCs w:val="22"/>
                <w:rtl/>
              </w:rPr>
              <w:t>עליה</w:t>
            </w:r>
            <w:r w:rsidRPr="00C744CF">
              <w:rPr>
                <w:rFonts w:asciiTheme="majorBidi" w:hAnsiTheme="majorBidi"/>
                <w:szCs w:val="22"/>
                <w:rtl/>
              </w:rPr>
              <w:t xml:space="preserve"> </w:t>
            </w:r>
            <w:r w:rsidRPr="00C744CF">
              <w:rPr>
                <w:rFonts w:asciiTheme="majorBidi" w:hAnsiTheme="majorBidi" w:hint="cs"/>
                <w:szCs w:val="22"/>
                <w:rtl/>
              </w:rPr>
              <w:t>מיושם</w:t>
            </w:r>
            <w:r w:rsidRPr="00C744CF">
              <w:rPr>
                <w:rFonts w:asciiTheme="majorBidi" w:hAnsiTheme="majorBidi"/>
                <w:szCs w:val="22"/>
                <w:rtl/>
              </w:rPr>
              <w:t xml:space="preserve"> </w:t>
            </w:r>
            <w:r w:rsidRPr="00C744CF">
              <w:rPr>
                <w:rFonts w:asciiTheme="majorBidi" w:hAnsiTheme="majorBidi" w:hint="cs"/>
                <w:szCs w:val="22"/>
                <w:rtl/>
              </w:rPr>
              <w:t>הפתרון</w:t>
            </w:r>
            <w:r w:rsidRPr="00C744CF">
              <w:rPr>
                <w:rFonts w:asciiTheme="majorBidi" w:hAnsiTheme="majorBidi"/>
                <w:szCs w:val="22"/>
                <w:rtl/>
              </w:rPr>
              <w:t xml:space="preserve"> </w:t>
            </w:r>
            <w:r w:rsidRPr="00C744CF">
              <w:rPr>
                <w:rFonts w:asciiTheme="majorBidi" w:hAnsiTheme="majorBidi" w:hint="cs"/>
                <w:szCs w:val="22"/>
                <w:rtl/>
              </w:rPr>
              <w:t>עם</w:t>
            </w:r>
            <w:r w:rsidRPr="00C744CF">
              <w:rPr>
                <w:rFonts w:asciiTheme="majorBidi" w:hAnsiTheme="majorBidi"/>
                <w:szCs w:val="22"/>
                <w:rtl/>
              </w:rPr>
              <w:t xml:space="preserve"> </w:t>
            </w:r>
            <w:r w:rsidRPr="00C744CF">
              <w:rPr>
                <w:rFonts w:asciiTheme="majorBidi" w:hAnsiTheme="majorBidi" w:hint="cs"/>
                <w:szCs w:val="22"/>
                <w:rtl/>
              </w:rPr>
              <w:t>קבוצת</w:t>
            </w:r>
            <w:r w:rsidRPr="00C744CF">
              <w:rPr>
                <w:rFonts w:asciiTheme="majorBidi" w:hAnsiTheme="majorBidi"/>
                <w:szCs w:val="22"/>
                <w:rtl/>
              </w:rPr>
              <w:t xml:space="preserve"> </w:t>
            </w:r>
            <w:r w:rsidRPr="00C744CF">
              <w:rPr>
                <w:rFonts w:asciiTheme="majorBidi" w:hAnsiTheme="majorBidi" w:hint="cs"/>
                <w:szCs w:val="22"/>
                <w:rtl/>
              </w:rPr>
              <w:t>ביקורת)</w:t>
            </w:r>
          </w:p>
        </w:tc>
      </w:tr>
      <w:tr w:rsidR="00A776A9" w:rsidRPr="00C744CF" w14:paraId="434053DF" w14:textId="77777777" w:rsidTr="00797202">
        <w:trPr>
          <w:cantSplit/>
          <w:trHeight w:val="668"/>
        </w:trPr>
        <w:tc>
          <w:tcPr>
            <w:tcW w:w="1701" w:type="dxa"/>
            <w:shd w:val="clear" w:color="auto" w:fill="auto"/>
            <w:tcMar>
              <w:top w:w="72" w:type="dxa"/>
              <w:left w:w="72" w:type="dxa"/>
              <w:bottom w:w="0" w:type="dxa"/>
              <w:right w:w="28" w:type="dxa"/>
            </w:tcMar>
          </w:tcPr>
          <w:p w14:paraId="2674F3F9" w14:textId="77777777" w:rsidR="00A776A9" w:rsidRPr="00C744CF" w:rsidRDefault="00A776A9" w:rsidP="00797202">
            <w:pPr>
              <w:pStyle w:val="Normal1"/>
              <w:spacing w:before="0" w:after="80" w:line="360" w:lineRule="auto"/>
              <w:ind w:left="38"/>
              <w:jc w:val="left"/>
              <w:rPr>
                <w:rFonts w:asciiTheme="majorBidi" w:hAnsiTheme="majorBidi"/>
                <w:szCs w:val="22"/>
                <w:rtl/>
              </w:rPr>
            </w:pPr>
            <w:r w:rsidRPr="00C744CF">
              <w:rPr>
                <w:rFonts w:asciiTheme="majorBidi" w:hAnsiTheme="majorBidi" w:hint="cs"/>
                <w:szCs w:val="22"/>
                <w:rtl/>
              </w:rPr>
              <w:t>מדדים</w:t>
            </w:r>
            <w:r w:rsidRPr="00C744CF">
              <w:rPr>
                <w:rFonts w:asciiTheme="majorBidi" w:hAnsiTheme="majorBidi"/>
                <w:szCs w:val="22"/>
                <w:rtl/>
              </w:rPr>
              <w:t xml:space="preserve"> </w:t>
            </w:r>
            <w:r w:rsidRPr="00C744CF">
              <w:rPr>
                <w:rFonts w:asciiTheme="majorBidi" w:hAnsiTheme="majorBidi" w:hint="cs"/>
                <w:szCs w:val="22"/>
                <w:rtl/>
              </w:rPr>
              <w:t>מנבאי</w:t>
            </w:r>
            <w:r w:rsidRPr="00C744CF">
              <w:rPr>
                <w:rFonts w:asciiTheme="majorBidi" w:hAnsiTheme="majorBidi"/>
                <w:szCs w:val="22"/>
                <w:rtl/>
              </w:rPr>
              <w:t xml:space="preserve"> </w:t>
            </w:r>
            <w:r w:rsidRPr="00C744CF">
              <w:rPr>
                <w:rFonts w:asciiTheme="majorBidi" w:hAnsiTheme="majorBidi" w:hint="cs"/>
                <w:szCs w:val="22"/>
                <w:rtl/>
              </w:rPr>
              <w:t>נפילות</w:t>
            </w:r>
            <w:r w:rsidRPr="00C744CF">
              <w:rPr>
                <w:rFonts w:asciiTheme="majorBidi" w:hAnsiTheme="majorBidi"/>
                <w:szCs w:val="22"/>
                <w:rtl/>
              </w:rPr>
              <w:t xml:space="preserve"> </w:t>
            </w:r>
            <w:r w:rsidRPr="00C744CF">
              <w:rPr>
                <w:rFonts w:asciiTheme="majorBidi" w:hAnsiTheme="majorBidi" w:hint="cs"/>
                <w:szCs w:val="22"/>
                <w:rtl/>
              </w:rPr>
              <w:t>שיוגדרו</w:t>
            </w:r>
            <w:r w:rsidRPr="00C744CF">
              <w:rPr>
                <w:rFonts w:asciiTheme="majorBidi" w:hAnsiTheme="majorBidi"/>
                <w:szCs w:val="22"/>
                <w:rtl/>
              </w:rPr>
              <w:t xml:space="preserve"> </w:t>
            </w:r>
            <w:r w:rsidRPr="00C744CF">
              <w:rPr>
                <w:rFonts w:asciiTheme="majorBidi" w:hAnsiTheme="majorBidi" w:hint="cs"/>
                <w:szCs w:val="22"/>
                <w:rtl/>
              </w:rPr>
              <w:t>ספציפית</w:t>
            </w:r>
            <w:r w:rsidRPr="00C744CF">
              <w:rPr>
                <w:rFonts w:asciiTheme="majorBidi" w:hAnsiTheme="majorBidi"/>
                <w:szCs w:val="22"/>
                <w:rtl/>
              </w:rPr>
              <w:t xml:space="preserve"> </w:t>
            </w:r>
            <w:r w:rsidRPr="00C744CF">
              <w:rPr>
                <w:rFonts w:asciiTheme="majorBidi" w:hAnsiTheme="majorBidi" w:hint="cs"/>
                <w:szCs w:val="22"/>
                <w:rtl/>
              </w:rPr>
              <w:t>בשלב</w:t>
            </w:r>
            <w:r w:rsidRPr="00C744CF">
              <w:rPr>
                <w:rFonts w:asciiTheme="majorBidi" w:hAnsiTheme="majorBidi"/>
                <w:szCs w:val="22"/>
                <w:rtl/>
              </w:rPr>
              <w:t xml:space="preserve"> </w:t>
            </w:r>
            <w:r w:rsidRPr="00C744CF">
              <w:rPr>
                <w:rFonts w:asciiTheme="majorBidi" w:hAnsiTheme="majorBidi" w:hint="cs"/>
                <w:szCs w:val="22"/>
                <w:rtl/>
              </w:rPr>
              <w:t>הפיילוט</w:t>
            </w:r>
            <w:r w:rsidRPr="00C744CF">
              <w:rPr>
                <w:rFonts w:asciiTheme="majorBidi" w:hAnsiTheme="majorBidi"/>
                <w:szCs w:val="22"/>
                <w:rtl/>
              </w:rPr>
              <w:t xml:space="preserve"> - </w:t>
            </w:r>
            <w:r w:rsidRPr="00C744CF">
              <w:rPr>
                <w:rFonts w:asciiTheme="majorBidi" w:hAnsiTheme="majorBidi" w:hint="cs"/>
                <w:szCs w:val="22"/>
                <w:rtl/>
              </w:rPr>
              <w:t>בהתאם</w:t>
            </w:r>
            <w:r w:rsidRPr="00C744CF">
              <w:rPr>
                <w:rFonts w:asciiTheme="majorBidi" w:hAnsiTheme="majorBidi"/>
                <w:szCs w:val="22"/>
                <w:rtl/>
              </w:rPr>
              <w:t xml:space="preserve"> </w:t>
            </w:r>
            <w:r w:rsidRPr="00C744CF">
              <w:rPr>
                <w:rFonts w:asciiTheme="majorBidi" w:hAnsiTheme="majorBidi" w:hint="cs"/>
                <w:szCs w:val="22"/>
                <w:rtl/>
              </w:rPr>
              <w:t>לסוג</w:t>
            </w:r>
            <w:r w:rsidRPr="00C744CF">
              <w:rPr>
                <w:rFonts w:asciiTheme="majorBidi" w:hAnsiTheme="majorBidi"/>
                <w:szCs w:val="22"/>
                <w:rtl/>
              </w:rPr>
              <w:t xml:space="preserve"> </w:t>
            </w:r>
            <w:r w:rsidRPr="00C744CF">
              <w:rPr>
                <w:rFonts w:asciiTheme="majorBidi" w:hAnsiTheme="majorBidi" w:hint="cs"/>
                <w:szCs w:val="22"/>
                <w:rtl/>
              </w:rPr>
              <w:t>ההתערבות</w:t>
            </w:r>
            <w:r w:rsidRPr="00C744CF">
              <w:rPr>
                <w:rFonts w:asciiTheme="majorBidi" w:hAnsiTheme="majorBidi"/>
                <w:szCs w:val="22"/>
                <w:rtl/>
              </w:rPr>
              <w:t xml:space="preserve"> </w:t>
            </w:r>
            <w:r w:rsidRPr="00C744CF">
              <w:rPr>
                <w:rFonts w:asciiTheme="majorBidi" w:hAnsiTheme="majorBidi" w:hint="cs"/>
                <w:szCs w:val="22"/>
                <w:rtl/>
              </w:rPr>
              <w:t>המוצעת</w:t>
            </w:r>
          </w:p>
        </w:tc>
        <w:tc>
          <w:tcPr>
            <w:tcW w:w="5516" w:type="dxa"/>
            <w:shd w:val="clear" w:color="auto" w:fill="auto"/>
            <w:tcMar>
              <w:top w:w="72" w:type="dxa"/>
              <w:left w:w="72" w:type="dxa"/>
              <w:bottom w:w="0" w:type="dxa"/>
              <w:right w:w="15" w:type="dxa"/>
            </w:tcMar>
          </w:tcPr>
          <w:p w14:paraId="6FC0671A" w14:textId="77777777" w:rsidR="00A776A9" w:rsidRPr="00C744CF" w:rsidRDefault="00A776A9" w:rsidP="00797202">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לדוגמה</w:t>
            </w:r>
            <w:r w:rsidRPr="00C744CF">
              <w:rPr>
                <w:rFonts w:asciiTheme="majorBidi" w:hAnsiTheme="majorBidi"/>
                <w:szCs w:val="22"/>
                <w:rtl/>
              </w:rPr>
              <w:t xml:space="preserve"> - </w:t>
            </w:r>
            <w:r w:rsidRPr="00C744CF">
              <w:rPr>
                <w:rFonts w:asciiTheme="majorBidi" w:hAnsiTheme="majorBidi" w:hint="cs"/>
                <w:szCs w:val="22"/>
                <w:rtl/>
              </w:rPr>
              <w:t>עבור</w:t>
            </w:r>
            <w:r w:rsidRPr="00C744CF">
              <w:rPr>
                <w:rFonts w:asciiTheme="majorBidi" w:hAnsiTheme="majorBidi"/>
                <w:szCs w:val="22"/>
                <w:rtl/>
              </w:rPr>
              <w:t xml:space="preserve"> </w:t>
            </w:r>
            <w:r w:rsidRPr="00C744CF">
              <w:rPr>
                <w:rFonts w:asciiTheme="majorBidi" w:hAnsiTheme="majorBidi" w:hint="cs"/>
                <w:szCs w:val="22"/>
                <w:rtl/>
              </w:rPr>
              <w:t>התערבות</w:t>
            </w:r>
            <w:r w:rsidRPr="00C744CF">
              <w:rPr>
                <w:rFonts w:asciiTheme="majorBidi" w:hAnsiTheme="majorBidi"/>
                <w:szCs w:val="22"/>
                <w:rtl/>
              </w:rPr>
              <w:t xml:space="preserve"> </w:t>
            </w:r>
            <w:r w:rsidRPr="00C744CF">
              <w:rPr>
                <w:rFonts w:asciiTheme="majorBidi" w:hAnsiTheme="majorBidi" w:hint="cs"/>
                <w:szCs w:val="22"/>
                <w:rtl/>
              </w:rPr>
              <w:t>לשיפור</w:t>
            </w:r>
            <w:r w:rsidRPr="00C744CF">
              <w:rPr>
                <w:rFonts w:asciiTheme="majorBidi" w:hAnsiTheme="majorBidi"/>
                <w:szCs w:val="22"/>
                <w:rtl/>
              </w:rPr>
              <w:t xml:space="preserve"> </w:t>
            </w:r>
            <w:r w:rsidRPr="00C744CF">
              <w:rPr>
                <w:rFonts w:asciiTheme="majorBidi" w:hAnsiTheme="majorBidi" w:hint="cs"/>
                <w:szCs w:val="22"/>
                <w:rtl/>
              </w:rPr>
              <w:t>ההליכה</w:t>
            </w:r>
            <w:r w:rsidRPr="00C744CF">
              <w:rPr>
                <w:rFonts w:asciiTheme="majorBidi" w:hAnsiTheme="majorBidi"/>
                <w:szCs w:val="22"/>
                <w:rtl/>
              </w:rPr>
              <w:t xml:space="preserve"> - </w:t>
            </w:r>
            <w:r w:rsidRPr="00C744CF">
              <w:rPr>
                <w:rFonts w:asciiTheme="majorBidi" w:hAnsiTheme="majorBidi" w:hint="cs"/>
                <w:szCs w:val="22"/>
                <w:rtl/>
              </w:rPr>
              <w:t>מדד</w:t>
            </w:r>
            <w:r w:rsidRPr="00C744CF">
              <w:rPr>
                <w:rFonts w:asciiTheme="majorBidi" w:hAnsiTheme="majorBidi"/>
                <w:szCs w:val="22"/>
                <w:rtl/>
              </w:rPr>
              <w:t xml:space="preserve"> </w:t>
            </w:r>
            <w:r w:rsidRPr="00C744CF">
              <w:rPr>
                <w:rFonts w:asciiTheme="majorBidi" w:hAnsiTheme="majorBidi" w:hint="cs"/>
                <w:szCs w:val="22"/>
                <w:rtl/>
              </w:rPr>
              <w:t>מתאים</w:t>
            </w:r>
            <w:r w:rsidRPr="00C744CF">
              <w:rPr>
                <w:rFonts w:asciiTheme="majorBidi" w:hAnsiTheme="majorBidi"/>
                <w:szCs w:val="22"/>
                <w:rtl/>
              </w:rPr>
              <w:t xml:space="preserve"> </w:t>
            </w:r>
            <w:r w:rsidRPr="00C744CF">
              <w:rPr>
                <w:rFonts w:asciiTheme="majorBidi" w:hAnsiTheme="majorBidi" w:hint="cs"/>
                <w:szCs w:val="22"/>
                <w:rtl/>
              </w:rPr>
              <w:t>יכול</w:t>
            </w:r>
            <w:r w:rsidRPr="00C744CF">
              <w:rPr>
                <w:rFonts w:asciiTheme="majorBidi" w:hAnsiTheme="majorBidi"/>
                <w:szCs w:val="22"/>
                <w:rtl/>
              </w:rPr>
              <w:t xml:space="preserve"> </w:t>
            </w:r>
            <w:r w:rsidRPr="00C744CF">
              <w:rPr>
                <w:rFonts w:asciiTheme="majorBidi" w:hAnsiTheme="majorBidi" w:hint="cs"/>
                <w:szCs w:val="22"/>
                <w:rtl/>
              </w:rPr>
              <w:t>להיות</w:t>
            </w:r>
            <w:r w:rsidRPr="00C744CF">
              <w:rPr>
                <w:rFonts w:asciiTheme="majorBidi" w:hAnsiTheme="majorBidi"/>
                <w:szCs w:val="22"/>
                <w:rtl/>
              </w:rPr>
              <w:t xml:space="preserve"> </w:t>
            </w:r>
            <w:r w:rsidRPr="00C744CF">
              <w:rPr>
                <w:rFonts w:asciiTheme="majorBidi" w:hAnsiTheme="majorBidi"/>
                <w:szCs w:val="22"/>
              </w:rPr>
              <w:t>Timed Up and Go</w:t>
            </w:r>
          </w:p>
        </w:tc>
      </w:tr>
      <w:tr w:rsidR="00A776A9" w:rsidRPr="00C744CF" w14:paraId="10A0CB59" w14:textId="77777777" w:rsidTr="00797202">
        <w:trPr>
          <w:cantSplit/>
          <w:trHeight w:val="668"/>
        </w:trPr>
        <w:tc>
          <w:tcPr>
            <w:tcW w:w="1701" w:type="dxa"/>
            <w:shd w:val="clear" w:color="auto" w:fill="auto"/>
            <w:tcMar>
              <w:top w:w="72" w:type="dxa"/>
              <w:left w:w="72" w:type="dxa"/>
              <w:bottom w:w="0" w:type="dxa"/>
              <w:right w:w="28" w:type="dxa"/>
            </w:tcMar>
          </w:tcPr>
          <w:p w14:paraId="15DE5C91" w14:textId="77777777" w:rsidR="00A776A9" w:rsidRPr="00C744CF" w:rsidRDefault="00A776A9" w:rsidP="00797202">
            <w:pPr>
              <w:pStyle w:val="Normal1"/>
              <w:spacing w:before="0" w:after="80" w:line="360" w:lineRule="auto"/>
              <w:ind w:left="38"/>
              <w:jc w:val="left"/>
              <w:rPr>
                <w:rFonts w:asciiTheme="majorBidi" w:hAnsiTheme="majorBidi"/>
                <w:szCs w:val="22"/>
                <w:rtl/>
              </w:rPr>
            </w:pPr>
            <w:r w:rsidRPr="00C744CF">
              <w:rPr>
                <w:rFonts w:asciiTheme="majorBidi" w:hAnsiTheme="majorBidi" w:hint="cs"/>
                <w:szCs w:val="22"/>
                <w:rtl/>
              </w:rPr>
              <w:t>סקר</w:t>
            </w:r>
            <w:r w:rsidRPr="00C744CF">
              <w:rPr>
                <w:rFonts w:asciiTheme="majorBidi" w:hAnsiTheme="majorBidi"/>
                <w:szCs w:val="22"/>
                <w:rtl/>
              </w:rPr>
              <w:t xml:space="preserve"> </w:t>
            </w:r>
            <w:r w:rsidRPr="00C744CF">
              <w:rPr>
                <w:rFonts w:asciiTheme="majorBidi" w:hAnsiTheme="majorBidi" w:hint="cs"/>
                <w:szCs w:val="22"/>
                <w:rtl/>
              </w:rPr>
              <w:t>פחד</w:t>
            </w:r>
            <w:r w:rsidRPr="00C744CF">
              <w:rPr>
                <w:rFonts w:asciiTheme="majorBidi" w:hAnsiTheme="majorBidi"/>
                <w:szCs w:val="22"/>
                <w:rtl/>
              </w:rPr>
              <w:t xml:space="preserve"> </w:t>
            </w:r>
            <w:r w:rsidRPr="00C744CF">
              <w:rPr>
                <w:rFonts w:asciiTheme="majorBidi" w:hAnsiTheme="majorBidi" w:hint="cs"/>
                <w:szCs w:val="22"/>
                <w:rtl/>
              </w:rPr>
              <w:t>מנפילות</w:t>
            </w:r>
          </w:p>
        </w:tc>
        <w:tc>
          <w:tcPr>
            <w:tcW w:w="5516" w:type="dxa"/>
            <w:shd w:val="clear" w:color="auto" w:fill="auto"/>
            <w:tcMar>
              <w:top w:w="72" w:type="dxa"/>
              <w:left w:w="72" w:type="dxa"/>
              <w:bottom w:w="0" w:type="dxa"/>
              <w:right w:w="15" w:type="dxa"/>
            </w:tcMar>
          </w:tcPr>
          <w:p w14:paraId="0E91F641" w14:textId="77777777" w:rsidR="00A776A9" w:rsidRPr="00C744CF" w:rsidRDefault="00A776A9" w:rsidP="00797202">
            <w:pPr>
              <w:pStyle w:val="Normal1"/>
              <w:spacing w:before="0" w:after="80" w:line="360" w:lineRule="auto"/>
              <w:ind w:left="38"/>
              <w:jc w:val="left"/>
              <w:rPr>
                <w:rFonts w:asciiTheme="majorBidi" w:hAnsiTheme="majorBidi"/>
                <w:szCs w:val="22"/>
                <w:rtl/>
              </w:rPr>
            </w:pPr>
            <w:r w:rsidRPr="00C744CF">
              <w:rPr>
                <w:rFonts w:asciiTheme="majorBidi" w:hAnsiTheme="majorBidi" w:hint="cs"/>
                <w:szCs w:val="22"/>
                <w:rtl/>
              </w:rPr>
              <w:t>שינוי</w:t>
            </w:r>
            <w:r w:rsidRPr="00C744CF">
              <w:rPr>
                <w:rFonts w:asciiTheme="majorBidi" w:hAnsiTheme="majorBidi"/>
                <w:szCs w:val="22"/>
                <w:rtl/>
              </w:rPr>
              <w:t xml:space="preserve"> </w:t>
            </w:r>
            <w:r w:rsidRPr="00C744CF">
              <w:rPr>
                <w:rFonts w:asciiTheme="majorBidi" w:hAnsiTheme="majorBidi" w:hint="cs"/>
                <w:szCs w:val="22"/>
                <w:rtl/>
              </w:rPr>
              <w:t>משמעותי</w:t>
            </w:r>
            <w:r w:rsidRPr="00C744CF">
              <w:rPr>
                <w:rFonts w:asciiTheme="majorBidi" w:hAnsiTheme="majorBidi"/>
                <w:szCs w:val="22"/>
                <w:rtl/>
              </w:rPr>
              <w:t xml:space="preserve"> </w:t>
            </w:r>
            <w:r w:rsidRPr="00C744CF">
              <w:rPr>
                <w:rFonts w:asciiTheme="majorBidi" w:hAnsiTheme="majorBidi" w:hint="cs"/>
                <w:szCs w:val="22"/>
                <w:rtl/>
              </w:rPr>
              <w:t>בציון</w:t>
            </w:r>
            <w:r w:rsidRPr="00C744CF">
              <w:rPr>
                <w:rFonts w:asciiTheme="majorBidi" w:hAnsiTheme="majorBidi"/>
                <w:szCs w:val="22"/>
                <w:rtl/>
              </w:rPr>
              <w:t xml:space="preserve"> </w:t>
            </w:r>
            <w:r w:rsidRPr="00C744CF">
              <w:rPr>
                <w:rFonts w:asciiTheme="majorBidi" w:hAnsiTheme="majorBidi" w:hint="cs"/>
                <w:szCs w:val="22"/>
                <w:rtl/>
              </w:rPr>
              <w:t>סקר</w:t>
            </w:r>
            <w:r w:rsidRPr="00C744CF">
              <w:rPr>
                <w:rFonts w:asciiTheme="majorBidi" w:hAnsiTheme="majorBidi"/>
                <w:szCs w:val="22"/>
                <w:rtl/>
              </w:rPr>
              <w:t xml:space="preserve"> </w:t>
            </w:r>
            <w:r w:rsidRPr="00C744CF">
              <w:rPr>
                <w:rFonts w:asciiTheme="majorBidi" w:hAnsiTheme="majorBidi" w:hint="cs"/>
                <w:szCs w:val="22"/>
                <w:rtl/>
              </w:rPr>
              <w:t>פחד</w:t>
            </w:r>
            <w:r w:rsidRPr="00C744CF">
              <w:rPr>
                <w:rFonts w:asciiTheme="majorBidi" w:hAnsiTheme="majorBidi"/>
                <w:szCs w:val="22"/>
                <w:rtl/>
              </w:rPr>
              <w:t xml:space="preserve"> </w:t>
            </w:r>
            <w:r w:rsidRPr="00C744CF">
              <w:rPr>
                <w:rFonts w:asciiTheme="majorBidi" w:hAnsiTheme="majorBidi" w:hint="cs"/>
                <w:szCs w:val="22"/>
                <w:rtl/>
              </w:rPr>
              <w:t>מנפילות</w:t>
            </w:r>
            <w:r w:rsidRPr="00C744CF">
              <w:rPr>
                <w:rFonts w:asciiTheme="majorBidi" w:hAnsiTheme="majorBidi"/>
                <w:szCs w:val="22"/>
                <w:rtl/>
              </w:rPr>
              <w:t xml:space="preserve"> </w:t>
            </w:r>
            <w:r w:rsidRPr="00C744CF">
              <w:rPr>
                <w:rFonts w:asciiTheme="majorBidi" w:hAnsiTheme="majorBidi" w:hint="cs"/>
                <w:szCs w:val="22"/>
                <w:rtl/>
              </w:rPr>
              <w:t>בתחילת</w:t>
            </w:r>
            <w:r w:rsidRPr="00C744CF">
              <w:rPr>
                <w:rFonts w:asciiTheme="majorBidi" w:hAnsiTheme="majorBidi"/>
                <w:szCs w:val="22"/>
                <w:rtl/>
              </w:rPr>
              <w:t xml:space="preserve"> </w:t>
            </w:r>
            <w:r w:rsidRPr="00C744CF">
              <w:rPr>
                <w:rFonts w:asciiTheme="majorBidi" w:hAnsiTheme="majorBidi" w:hint="cs"/>
                <w:szCs w:val="22"/>
                <w:rtl/>
              </w:rPr>
              <w:t>הפיילוט</w:t>
            </w:r>
            <w:r w:rsidRPr="00C744CF">
              <w:rPr>
                <w:rFonts w:asciiTheme="majorBidi" w:hAnsiTheme="majorBidi"/>
                <w:szCs w:val="22"/>
                <w:rtl/>
              </w:rPr>
              <w:t xml:space="preserve"> </w:t>
            </w:r>
            <w:r w:rsidRPr="00C744CF">
              <w:rPr>
                <w:rFonts w:asciiTheme="majorBidi" w:hAnsiTheme="majorBidi" w:hint="cs"/>
                <w:szCs w:val="22"/>
                <w:rtl/>
              </w:rPr>
              <w:t>ובסיומו</w:t>
            </w:r>
            <w:r w:rsidRPr="00C744CF">
              <w:rPr>
                <w:rFonts w:asciiTheme="majorBidi" w:hAnsiTheme="majorBidi"/>
                <w:szCs w:val="22"/>
                <w:rtl/>
              </w:rPr>
              <w:t>.</w:t>
            </w:r>
          </w:p>
        </w:tc>
      </w:tr>
      <w:tr w:rsidR="00A776A9" w:rsidRPr="00C744CF" w14:paraId="6A2894E9" w14:textId="77777777" w:rsidTr="00797202">
        <w:trPr>
          <w:cantSplit/>
          <w:trHeight w:val="668"/>
        </w:trPr>
        <w:tc>
          <w:tcPr>
            <w:tcW w:w="1701" w:type="dxa"/>
            <w:shd w:val="clear" w:color="auto" w:fill="auto"/>
            <w:tcMar>
              <w:top w:w="72" w:type="dxa"/>
              <w:left w:w="72" w:type="dxa"/>
              <w:bottom w:w="0" w:type="dxa"/>
              <w:right w:w="15" w:type="dxa"/>
            </w:tcMar>
            <w:hideMark/>
          </w:tcPr>
          <w:p w14:paraId="03A5BD7F" w14:textId="77777777" w:rsidR="00A776A9" w:rsidRPr="00C744CF" w:rsidRDefault="00A776A9" w:rsidP="00797202">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lastRenderedPageBreak/>
              <w:t>מדדי</w:t>
            </w:r>
            <w:r w:rsidRPr="00C744CF">
              <w:rPr>
                <w:rFonts w:asciiTheme="majorBidi" w:hAnsiTheme="majorBidi"/>
                <w:szCs w:val="22"/>
                <w:rtl/>
              </w:rPr>
              <w:t xml:space="preserve"> </w:t>
            </w:r>
            <w:r w:rsidRPr="00C744CF">
              <w:rPr>
                <w:rFonts w:asciiTheme="majorBidi" w:hAnsiTheme="majorBidi" w:hint="cs"/>
                <w:szCs w:val="22"/>
                <w:rtl/>
              </w:rPr>
              <w:t>שימוש</w:t>
            </w:r>
            <w:r w:rsidRPr="00C744CF">
              <w:rPr>
                <w:rFonts w:asciiTheme="majorBidi" w:hAnsiTheme="majorBidi"/>
                <w:szCs w:val="22"/>
                <w:rtl/>
              </w:rPr>
              <w:t xml:space="preserve"> </w:t>
            </w:r>
            <w:r w:rsidRPr="00C744CF">
              <w:rPr>
                <w:rFonts w:asciiTheme="majorBidi" w:hAnsiTheme="majorBidi" w:hint="cs"/>
                <w:szCs w:val="22"/>
                <w:rtl/>
              </w:rPr>
              <w:t>במערכת</w:t>
            </w:r>
          </w:p>
        </w:tc>
        <w:tc>
          <w:tcPr>
            <w:tcW w:w="5516" w:type="dxa"/>
            <w:shd w:val="clear" w:color="auto" w:fill="auto"/>
            <w:tcMar>
              <w:top w:w="72" w:type="dxa"/>
              <w:left w:w="72" w:type="dxa"/>
              <w:bottom w:w="0" w:type="dxa"/>
              <w:right w:w="15" w:type="dxa"/>
            </w:tcMar>
            <w:hideMark/>
          </w:tcPr>
          <w:p w14:paraId="08637267" w14:textId="77777777" w:rsidR="00A776A9" w:rsidRPr="00C744CF" w:rsidRDefault="00A776A9" w:rsidP="00797202">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שיעור</w:t>
            </w:r>
            <w:r w:rsidRPr="00C744CF">
              <w:rPr>
                <w:rFonts w:asciiTheme="majorBidi" w:hAnsiTheme="majorBidi"/>
                <w:szCs w:val="22"/>
                <w:rtl/>
              </w:rPr>
              <w:t xml:space="preserve"> </w:t>
            </w:r>
            <w:r w:rsidRPr="00C744CF">
              <w:rPr>
                <w:rFonts w:asciiTheme="majorBidi" w:hAnsiTheme="majorBidi" w:hint="cs"/>
                <w:szCs w:val="22"/>
                <w:rtl/>
              </w:rPr>
              <w:t>משתמשי</w:t>
            </w:r>
            <w:r w:rsidRPr="00C744CF">
              <w:rPr>
                <w:rFonts w:asciiTheme="majorBidi" w:hAnsiTheme="majorBidi"/>
                <w:szCs w:val="22"/>
                <w:rtl/>
              </w:rPr>
              <w:t xml:space="preserve"> </w:t>
            </w:r>
            <w:r w:rsidRPr="00C744CF">
              <w:rPr>
                <w:rFonts w:asciiTheme="majorBidi" w:hAnsiTheme="majorBidi" w:hint="cs"/>
                <w:szCs w:val="22"/>
                <w:rtl/>
              </w:rPr>
              <w:t>המערכת</w:t>
            </w:r>
            <w:r w:rsidRPr="00C744CF">
              <w:rPr>
                <w:rFonts w:asciiTheme="majorBidi" w:hAnsiTheme="majorBidi"/>
                <w:szCs w:val="22"/>
                <w:rtl/>
              </w:rPr>
              <w:t xml:space="preserve"> </w:t>
            </w:r>
            <w:r w:rsidRPr="00C744CF">
              <w:rPr>
                <w:rFonts w:asciiTheme="majorBidi" w:hAnsiTheme="majorBidi" w:hint="cs"/>
                <w:szCs w:val="22"/>
                <w:rtl/>
              </w:rPr>
              <w:t>שהתמידו</w:t>
            </w:r>
            <w:r w:rsidRPr="00C744CF">
              <w:rPr>
                <w:rFonts w:asciiTheme="majorBidi" w:hAnsiTheme="majorBidi"/>
                <w:szCs w:val="22"/>
                <w:rtl/>
              </w:rPr>
              <w:t xml:space="preserve"> </w:t>
            </w:r>
            <w:r w:rsidRPr="00C744CF">
              <w:rPr>
                <w:rFonts w:asciiTheme="majorBidi" w:hAnsiTheme="majorBidi" w:hint="cs"/>
                <w:szCs w:val="22"/>
                <w:rtl/>
              </w:rPr>
              <w:t>בשימוש</w:t>
            </w:r>
            <w:r w:rsidRPr="00C744CF">
              <w:rPr>
                <w:rFonts w:asciiTheme="majorBidi" w:hAnsiTheme="majorBidi"/>
                <w:szCs w:val="22"/>
                <w:rtl/>
              </w:rPr>
              <w:t xml:space="preserve"> </w:t>
            </w:r>
            <w:r w:rsidRPr="00C744CF">
              <w:rPr>
                <w:rFonts w:asciiTheme="majorBidi" w:hAnsiTheme="majorBidi" w:hint="cs"/>
                <w:szCs w:val="22"/>
                <w:rtl/>
              </w:rPr>
              <w:t>בה</w:t>
            </w:r>
            <w:r w:rsidRPr="00C744CF">
              <w:rPr>
                <w:rFonts w:asciiTheme="majorBidi" w:hAnsiTheme="majorBidi"/>
                <w:szCs w:val="22"/>
                <w:rtl/>
              </w:rPr>
              <w:t xml:space="preserve"> </w:t>
            </w:r>
            <w:r w:rsidRPr="00C744CF">
              <w:rPr>
                <w:rFonts w:asciiTheme="majorBidi" w:hAnsiTheme="majorBidi" w:hint="cs"/>
                <w:szCs w:val="22"/>
                <w:rtl/>
              </w:rPr>
              <w:t>לאורך</w:t>
            </w:r>
            <w:r w:rsidRPr="00C744CF">
              <w:rPr>
                <w:rFonts w:asciiTheme="majorBidi" w:hAnsiTheme="majorBidi"/>
                <w:szCs w:val="22"/>
                <w:rtl/>
              </w:rPr>
              <w:t xml:space="preserve"> </w:t>
            </w:r>
            <w:r w:rsidRPr="00C744CF">
              <w:rPr>
                <w:rFonts w:asciiTheme="majorBidi" w:hAnsiTheme="majorBidi" w:hint="cs"/>
                <w:szCs w:val="22"/>
                <w:rtl/>
              </w:rPr>
              <w:t>זמן</w:t>
            </w:r>
            <w:r w:rsidRPr="00C744CF">
              <w:rPr>
                <w:rFonts w:asciiTheme="majorBidi" w:hAnsiTheme="majorBidi"/>
                <w:szCs w:val="22"/>
                <w:rtl/>
              </w:rPr>
              <w:t xml:space="preserve">, </w:t>
            </w:r>
            <w:r w:rsidRPr="00C744CF">
              <w:rPr>
                <w:rFonts w:asciiTheme="majorBidi" w:hAnsiTheme="majorBidi" w:hint="cs"/>
                <w:szCs w:val="22"/>
                <w:rtl/>
              </w:rPr>
              <w:t>והמשיכו</w:t>
            </w:r>
            <w:r w:rsidRPr="00C744CF">
              <w:rPr>
                <w:rFonts w:asciiTheme="majorBidi" w:hAnsiTheme="majorBidi"/>
                <w:szCs w:val="22"/>
                <w:rtl/>
              </w:rPr>
              <w:t xml:space="preserve"> </w:t>
            </w:r>
            <w:r w:rsidRPr="00C744CF">
              <w:rPr>
                <w:rFonts w:asciiTheme="majorBidi" w:hAnsiTheme="majorBidi" w:hint="cs"/>
                <w:szCs w:val="22"/>
                <w:rtl/>
              </w:rPr>
              <w:t>להשתמש</w:t>
            </w:r>
            <w:r w:rsidRPr="00C744CF">
              <w:rPr>
                <w:rFonts w:asciiTheme="majorBidi" w:hAnsiTheme="majorBidi"/>
                <w:szCs w:val="22"/>
                <w:rtl/>
              </w:rPr>
              <w:t xml:space="preserve"> </w:t>
            </w:r>
            <w:r w:rsidRPr="00C744CF">
              <w:rPr>
                <w:rFonts w:asciiTheme="majorBidi" w:hAnsiTheme="majorBidi" w:hint="cs"/>
                <w:szCs w:val="22"/>
                <w:rtl/>
              </w:rPr>
              <w:t>בה</w:t>
            </w:r>
            <w:r w:rsidRPr="00C744CF">
              <w:rPr>
                <w:rFonts w:asciiTheme="majorBidi" w:hAnsiTheme="majorBidi"/>
                <w:szCs w:val="22"/>
                <w:rtl/>
              </w:rPr>
              <w:t xml:space="preserve"> </w:t>
            </w:r>
            <w:r w:rsidRPr="00C744CF">
              <w:rPr>
                <w:rFonts w:asciiTheme="majorBidi" w:hAnsiTheme="majorBidi" w:hint="cs"/>
                <w:szCs w:val="22"/>
                <w:rtl/>
              </w:rPr>
              <w:t>שימוש</w:t>
            </w:r>
            <w:r w:rsidRPr="00C744CF">
              <w:rPr>
                <w:rFonts w:asciiTheme="majorBidi" w:hAnsiTheme="majorBidi"/>
                <w:szCs w:val="22"/>
                <w:rtl/>
              </w:rPr>
              <w:t xml:space="preserve"> </w:t>
            </w:r>
            <w:r w:rsidRPr="00C744CF">
              <w:rPr>
                <w:rFonts w:asciiTheme="majorBidi" w:hAnsiTheme="majorBidi" w:hint="cs"/>
                <w:szCs w:val="22"/>
                <w:rtl/>
              </w:rPr>
              <w:t>יומיומי</w:t>
            </w:r>
            <w:r w:rsidRPr="00C744CF">
              <w:rPr>
                <w:rFonts w:asciiTheme="majorBidi" w:hAnsiTheme="majorBidi"/>
                <w:szCs w:val="22"/>
                <w:rtl/>
              </w:rPr>
              <w:t xml:space="preserve"> </w:t>
            </w:r>
            <w:r w:rsidRPr="00C744CF">
              <w:rPr>
                <w:rFonts w:asciiTheme="majorBidi" w:hAnsiTheme="majorBidi" w:hint="cs"/>
                <w:szCs w:val="22"/>
                <w:rtl/>
              </w:rPr>
              <w:t>גם</w:t>
            </w:r>
            <w:r w:rsidRPr="00C744CF">
              <w:rPr>
                <w:rFonts w:asciiTheme="majorBidi" w:hAnsiTheme="majorBidi"/>
                <w:szCs w:val="22"/>
                <w:rtl/>
              </w:rPr>
              <w:t xml:space="preserve"> </w:t>
            </w:r>
            <w:r w:rsidRPr="00C744CF">
              <w:rPr>
                <w:rFonts w:asciiTheme="majorBidi" w:hAnsiTheme="majorBidi" w:hint="cs"/>
                <w:szCs w:val="22"/>
                <w:rtl/>
              </w:rPr>
              <w:t>לאחר</w:t>
            </w:r>
            <w:r w:rsidRPr="00C744CF">
              <w:rPr>
                <w:rFonts w:asciiTheme="majorBidi" w:hAnsiTheme="majorBidi"/>
                <w:szCs w:val="22"/>
                <w:rtl/>
              </w:rPr>
              <w:t xml:space="preserve"> </w:t>
            </w:r>
            <w:r w:rsidRPr="00C744CF">
              <w:rPr>
                <w:rFonts w:asciiTheme="majorBidi" w:hAnsiTheme="majorBidi" w:hint="cs"/>
                <w:szCs w:val="22"/>
                <w:rtl/>
              </w:rPr>
              <w:t>מספר</w:t>
            </w:r>
            <w:r w:rsidRPr="00C744CF">
              <w:rPr>
                <w:rFonts w:asciiTheme="majorBidi" w:hAnsiTheme="majorBidi"/>
                <w:szCs w:val="22"/>
                <w:rtl/>
              </w:rPr>
              <w:t xml:space="preserve"> </w:t>
            </w:r>
            <w:r w:rsidRPr="00C744CF">
              <w:rPr>
                <w:rFonts w:asciiTheme="majorBidi" w:hAnsiTheme="majorBidi" w:hint="cs"/>
                <w:szCs w:val="22"/>
                <w:rtl/>
              </w:rPr>
              <w:t>חודשים</w:t>
            </w:r>
            <w:r w:rsidRPr="00C744CF">
              <w:rPr>
                <w:rFonts w:asciiTheme="majorBidi" w:hAnsiTheme="majorBidi"/>
                <w:szCs w:val="22"/>
                <w:rtl/>
              </w:rPr>
              <w:t xml:space="preserve"> </w:t>
            </w:r>
            <w:r w:rsidRPr="00C744CF">
              <w:rPr>
                <w:rFonts w:asciiTheme="majorBidi" w:hAnsiTheme="majorBidi" w:hint="cs"/>
                <w:szCs w:val="22"/>
                <w:rtl/>
              </w:rPr>
              <w:t>מתחילת</w:t>
            </w:r>
            <w:r w:rsidRPr="00C744CF">
              <w:rPr>
                <w:rFonts w:asciiTheme="majorBidi" w:hAnsiTheme="majorBidi"/>
                <w:szCs w:val="22"/>
                <w:rtl/>
              </w:rPr>
              <w:t xml:space="preserve"> </w:t>
            </w:r>
            <w:r w:rsidRPr="00C744CF">
              <w:rPr>
                <w:rFonts w:asciiTheme="majorBidi" w:hAnsiTheme="majorBidi" w:hint="cs"/>
                <w:szCs w:val="22"/>
                <w:rtl/>
              </w:rPr>
              <w:t>הפיילוט</w:t>
            </w:r>
          </w:p>
        </w:tc>
      </w:tr>
      <w:tr w:rsidR="00A776A9" w:rsidRPr="00C744CF" w14:paraId="54AF69C5" w14:textId="77777777" w:rsidTr="00797202">
        <w:trPr>
          <w:cantSplit/>
          <w:trHeight w:val="330"/>
        </w:trPr>
        <w:tc>
          <w:tcPr>
            <w:tcW w:w="1701" w:type="dxa"/>
            <w:shd w:val="clear" w:color="auto" w:fill="auto"/>
            <w:tcMar>
              <w:top w:w="72" w:type="dxa"/>
              <w:left w:w="72" w:type="dxa"/>
              <w:bottom w:w="0" w:type="dxa"/>
              <w:right w:w="28" w:type="dxa"/>
            </w:tcMar>
            <w:hideMark/>
          </w:tcPr>
          <w:p w14:paraId="31E59107" w14:textId="77777777" w:rsidR="00A776A9" w:rsidRPr="00C744CF" w:rsidRDefault="00A776A9" w:rsidP="00797202">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שביעות</w:t>
            </w:r>
            <w:r w:rsidRPr="00C744CF">
              <w:rPr>
                <w:rFonts w:asciiTheme="majorBidi" w:hAnsiTheme="majorBidi"/>
                <w:szCs w:val="22"/>
                <w:rtl/>
              </w:rPr>
              <w:t xml:space="preserve"> </w:t>
            </w:r>
            <w:r w:rsidRPr="00C744CF">
              <w:rPr>
                <w:rFonts w:asciiTheme="majorBidi" w:hAnsiTheme="majorBidi" w:hint="cs"/>
                <w:szCs w:val="22"/>
                <w:rtl/>
              </w:rPr>
              <w:t>רצון</w:t>
            </w:r>
            <w:r w:rsidRPr="00C744CF">
              <w:rPr>
                <w:rFonts w:asciiTheme="majorBidi" w:hAnsiTheme="majorBidi"/>
                <w:szCs w:val="22"/>
                <w:rtl/>
              </w:rPr>
              <w:t xml:space="preserve"> </w:t>
            </w:r>
            <w:r w:rsidRPr="00C744CF">
              <w:rPr>
                <w:rFonts w:asciiTheme="majorBidi" w:hAnsiTheme="majorBidi" w:hint="cs"/>
                <w:szCs w:val="22"/>
                <w:rtl/>
              </w:rPr>
              <w:t>משתמשים</w:t>
            </w:r>
            <w:r w:rsidRPr="00C744CF">
              <w:rPr>
                <w:rFonts w:asciiTheme="majorBidi" w:hAnsiTheme="majorBidi"/>
                <w:szCs w:val="22"/>
                <w:rtl/>
              </w:rPr>
              <w:t xml:space="preserve"> </w:t>
            </w:r>
            <w:r w:rsidRPr="00C744CF">
              <w:rPr>
                <w:rFonts w:asciiTheme="majorBidi" w:hAnsiTheme="majorBidi" w:hint="cs"/>
                <w:szCs w:val="22"/>
                <w:rtl/>
              </w:rPr>
              <w:t>ומטפלים</w:t>
            </w:r>
          </w:p>
        </w:tc>
        <w:tc>
          <w:tcPr>
            <w:tcW w:w="5516" w:type="dxa"/>
            <w:shd w:val="clear" w:color="auto" w:fill="auto"/>
            <w:tcMar>
              <w:top w:w="72" w:type="dxa"/>
              <w:left w:w="72" w:type="dxa"/>
              <w:bottom w:w="0" w:type="dxa"/>
              <w:right w:w="28" w:type="dxa"/>
            </w:tcMar>
            <w:hideMark/>
          </w:tcPr>
          <w:p w14:paraId="4EF97FFA" w14:textId="77777777" w:rsidR="00A776A9" w:rsidRPr="00C744CF" w:rsidRDefault="00A776A9" w:rsidP="000C7865">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שביעות</w:t>
            </w:r>
            <w:r w:rsidRPr="00C744CF">
              <w:rPr>
                <w:rFonts w:asciiTheme="majorBidi" w:hAnsiTheme="majorBidi"/>
                <w:szCs w:val="22"/>
                <w:rtl/>
              </w:rPr>
              <w:t xml:space="preserve"> </w:t>
            </w:r>
            <w:r w:rsidRPr="00C744CF">
              <w:rPr>
                <w:rFonts w:asciiTheme="majorBidi" w:hAnsiTheme="majorBidi" w:hint="cs"/>
                <w:szCs w:val="22"/>
                <w:rtl/>
              </w:rPr>
              <w:t>הרצון</w:t>
            </w:r>
            <w:r w:rsidRPr="00C744CF">
              <w:rPr>
                <w:rFonts w:asciiTheme="majorBidi" w:hAnsiTheme="majorBidi"/>
                <w:szCs w:val="22"/>
                <w:rtl/>
              </w:rPr>
              <w:t xml:space="preserve"> </w:t>
            </w:r>
            <w:r w:rsidRPr="00C744CF">
              <w:rPr>
                <w:rFonts w:asciiTheme="majorBidi" w:hAnsiTheme="majorBidi" w:hint="cs"/>
                <w:szCs w:val="22"/>
                <w:rtl/>
              </w:rPr>
              <w:t>מהפתרון</w:t>
            </w:r>
            <w:r w:rsidRPr="00C744CF">
              <w:rPr>
                <w:rFonts w:asciiTheme="majorBidi" w:hAnsiTheme="majorBidi"/>
                <w:szCs w:val="22"/>
                <w:rtl/>
              </w:rPr>
              <w:t xml:space="preserve"> </w:t>
            </w:r>
            <w:r w:rsidRPr="00C744CF">
              <w:rPr>
                <w:rFonts w:asciiTheme="majorBidi" w:hAnsiTheme="majorBidi" w:hint="cs"/>
                <w:szCs w:val="22"/>
                <w:rtl/>
              </w:rPr>
              <w:t>בקרב</w:t>
            </w:r>
            <w:r w:rsidRPr="00C744CF">
              <w:rPr>
                <w:rFonts w:asciiTheme="majorBidi" w:hAnsiTheme="majorBidi"/>
                <w:szCs w:val="22"/>
                <w:rtl/>
              </w:rPr>
              <w:t xml:space="preserve"> </w:t>
            </w:r>
            <w:r w:rsidRPr="00C744CF">
              <w:rPr>
                <w:rFonts w:asciiTheme="majorBidi" w:hAnsiTheme="majorBidi" w:hint="cs"/>
                <w:szCs w:val="22"/>
                <w:rtl/>
              </w:rPr>
              <w:t>המשתמשים</w:t>
            </w:r>
            <w:r w:rsidRPr="00C744CF">
              <w:rPr>
                <w:rFonts w:asciiTheme="majorBidi" w:hAnsiTheme="majorBidi"/>
                <w:szCs w:val="22"/>
                <w:rtl/>
              </w:rPr>
              <w:t xml:space="preserve">, </w:t>
            </w:r>
            <w:r w:rsidRPr="00C744CF">
              <w:rPr>
                <w:rFonts w:asciiTheme="majorBidi" w:hAnsiTheme="majorBidi" w:hint="cs"/>
                <w:szCs w:val="22"/>
                <w:rtl/>
              </w:rPr>
              <w:t>ומטפלים</w:t>
            </w:r>
            <w:r w:rsidRPr="00C744CF">
              <w:rPr>
                <w:rFonts w:asciiTheme="majorBidi" w:hAnsiTheme="majorBidi"/>
                <w:szCs w:val="22"/>
                <w:rtl/>
              </w:rPr>
              <w:t xml:space="preserve"> (</w:t>
            </w:r>
            <w:r w:rsidRPr="00C744CF">
              <w:rPr>
                <w:rFonts w:asciiTheme="majorBidi" w:hAnsiTheme="majorBidi" w:hint="cs"/>
                <w:szCs w:val="22"/>
                <w:rtl/>
              </w:rPr>
              <w:t>כגון</w:t>
            </w:r>
            <w:r w:rsidRPr="00C744CF">
              <w:rPr>
                <w:rFonts w:asciiTheme="majorBidi" w:hAnsiTheme="majorBidi"/>
                <w:szCs w:val="22"/>
                <w:rtl/>
              </w:rPr>
              <w:t xml:space="preserve"> </w:t>
            </w:r>
            <w:r w:rsidRPr="00C744CF">
              <w:rPr>
                <w:rFonts w:asciiTheme="majorBidi" w:hAnsiTheme="majorBidi" w:hint="cs"/>
                <w:szCs w:val="22"/>
                <w:rtl/>
              </w:rPr>
              <w:t>רופאי</w:t>
            </w:r>
            <w:r w:rsidRPr="00C744CF">
              <w:rPr>
                <w:rFonts w:asciiTheme="majorBidi" w:hAnsiTheme="majorBidi"/>
                <w:szCs w:val="22"/>
                <w:rtl/>
              </w:rPr>
              <w:t xml:space="preserve"> </w:t>
            </w:r>
            <w:r w:rsidRPr="00C744CF">
              <w:rPr>
                <w:rFonts w:asciiTheme="majorBidi" w:hAnsiTheme="majorBidi" w:hint="cs"/>
                <w:szCs w:val="22"/>
                <w:rtl/>
              </w:rPr>
              <w:t>משפחה</w:t>
            </w:r>
            <w:r w:rsidRPr="00C744CF">
              <w:rPr>
                <w:rFonts w:asciiTheme="majorBidi" w:hAnsiTheme="majorBidi"/>
                <w:szCs w:val="22"/>
                <w:rtl/>
              </w:rPr>
              <w:t xml:space="preserve"> </w:t>
            </w:r>
            <w:r w:rsidRPr="00C744CF">
              <w:rPr>
                <w:rFonts w:asciiTheme="majorBidi" w:hAnsiTheme="majorBidi" w:hint="cs"/>
                <w:szCs w:val="22"/>
                <w:rtl/>
              </w:rPr>
              <w:t>ורופאים</w:t>
            </w:r>
            <w:r w:rsidRPr="00C744CF">
              <w:rPr>
                <w:rFonts w:asciiTheme="majorBidi" w:hAnsiTheme="majorBidi"/>
                <w:szCs w:val="22"/>
                <w:rtl/>
              </w:rPr>
              <w:t xml:space="preserve"> </w:t>
            </w:r>
            <w:r w:rsidRPr="00C744CF">
              <w:rPr>
                <w:rFonts w:asciiTheme="majorBidi" w:hAnsiTheme="majorBidi" w:hint="cs"/>
                <w:szCs w:val="22"/>
                <w:rtl/>
              </w:rPr>
              <w:t>גריאטריים</w:t>
            </w:r>
            <w:r w:rsidRPr="00C744CF">
              <w:rPr>
                <w:rFonts w:asciiTheme="majorBidi" w:hAnsiTheme="majorBidi"/>
                <w:szCs w:val="22"/>
                <w:rtl/>
              </w:rPr>
              <w:t xml:space="preserve">, </w:t>
            </w:r>
            <w:r w:rsidRPr="00C744CF">
              <w:rPr>
                <w:rFonts w:asciiTheme="majorBidi" w:hAnsiTheme="majorBidi" w:hint="cs"/>
                <w:szCs w:val="22"/>
                <w:rtl/>
              </w:rPr>
              <w:t>מרפאים</w:t>
            </w:r>
            <w:r w:rsidRPr="00C744CF">
              <w:rPr>
                <w:rFonts w:asciiTheme="majorBidi" w:hAnsiTheme="majorBidi"/>
                <w:szCs w:val="22"/>
                <w:rtl/>
              </w:rPr>
              <w:t xml:space="preserve"> </w:t>
            </w:r>
            <w:r w:rsidRPr="00C744CF">
              <w:rPr>
                <w:rFonts w:asciiTheme="majorBidi" w:hAnsiTheme="majorBidi" w:hint="cs"/>
                <w:szCs w:val="22"/>
                <w:rtl/>
              </w:rPr>
              <w:t>בעיסוק</w:t>
            </w:r>
            <w:r w:rsidRPr="00C744CF">
              <w:rPr>
                <w:rFonts w:asciiTheme="majorBidi" w:hAnsiTheme="majorBidi"/>
                <w:szCs w:val="22"/>
                <w:rtl/>
              </w:rPr>
              <w:t xml:space="preserve">, </w:t>
            </w:r>
            <w:r w:rsidR="000C7865" w:rsidRPr="00C744CF">
              <w:rPr>
                <w:rFonts w:asciiTheme="majorBidi" w:hAnsiTheme="majorBidi" w:hint="cs"/>
                <w:szCs w:val="22"/>
                <w:rtl/>
              </w:rPr>
              <w:t>פיזיותרפיסטים</w:t>
            </w:r>
            <w:r w:rsidRPr="00C744CF">
              <w:rPr>
                <w:rFonts w:asciiTheme="majorBidi" w:hAnsiTheme="majorBidi"/>
                <w:szCs w:val="22"/>
                <w:rtl/>
              </w:rPr>
              <w:t>)</w:t>
            </w:r>
          </w:p>
        </w:tc>
      </w:tr>
    </w:tbl>
    <w:p w14:paraId="68797D23" w14:textId="77777777" w:rsidR="00A776A9" w:rsidRPr="00C744CF" w:rsidRDefault="00A776A9" w:rsidP="00A776A9">
      <w:pPr>
        <w:pStyle w:val="40"/>
        <w:numPr>
          <w:ilvl w:val="0"/>
          <w:numId w:val="0"/>
        </w:numPr>
        <w:spacing w:line="240" w:lineRule="auto"/>
        <w:ind w:left="2206" w:hanging="953"/>
        <w:rPr>
          <w:rFonts w:asciiTheme="majorBidi" w:hAnsiTheme="majorBidi" w:cs="David"/>
          <w:b/>
          <w:bCs/>
          <w:rtl/>
        </w:rPr>
      </w:pPr>
    </w:p>
    <w:p w14:paraId="17C28800" w14:textId="77777777" w:rsidR="00A776A9" w:rsidRPr="00C744CF" w:rsidRDefault="00A776A9" w:rsidP="00A776A9">
      <w:pPr>
        <w:pStyle w:val="22"/>
        <w:tabs>
          <w:tab w:val="clear" w:pos="792"/>
          <w:tab w:val="clear" w:pos="1132"/>
          <w:tab w:val="left" w:pos="827"/>
        </w:tabs>
        <w:spacing w:before="0" w:after="80"/>
        <w:ind w:left="968" w:hanging="608"/>
        <w:rPr>
          <w:rFonts w:asciiTheme="majorBidi" w:hAnsiTheme="majorBidi" w:cs="David"/>
          <w:b w:val="0"/>
          <w:bCs w:val="0"/>
          <w:u w:val="single"/>
          <w:rtl/>
        </w:rPr>
      </w:pPr>
      <w:r w:rsidRPr="00C744CF">
        <w:rPr>
          <w:rFonts w:asciiTheme="majorBidi" w:hAnsiTheme="majorBidi" w:cs="David"/>
          <w:b w:val="0"/>
          <w:bCs w:val="0"/>
          <w:u w:val="single"/>
          <w:rtl/>
        </w:rPr>
        <w:t>אפיון ותכנון ה</w:t>
      </w:r>
      <w:r w:rsidR="0053431E">
        <w:rPr>
          <w:rFonts w:asciiTheme="majorBidi" w:hAnsiTheme="majorBidi" w:cs="David" w:hint="cs"/>
          <w:b w:val="0"/>
          <w:bCs w:val="0"/>
          <w:u w:val="single"/>
          <w:rtl/>
        </w:rPr>
        <w:t xml:space="preserve">- </w:t>
      </w:r>
      <w:r w:rsidRPr="00C744CF">
        <w:rPr>
          <w:rFonts w:asciiTheme="majorBidi" w:hAnsiTheme="majorBidi" w:cs="David"/>
          <w:b w:val="0"/>
          <w:bCs w:val="0"/>
          <w:u w:val="single"/>
        </w:rPr>
        <w:t>POC</w:t>
      </w:r>
    </w:p>
    <w:p w14:paraId="1CE82B23" w14:textId="77777777"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לאחר ההודעה על המעבר של הצעה לשלב בדיקת ההיתכנות, והחתימה על ההתקשרות, תתקיימנה סדרת פגישות בין המשרד לבין המציעים, במטרה להגיע לאפיון ו</w:t>
      </w:r>
      <w:r w:rsidRPr="00E430D2">
        <w:rPr>
          <w:rFonts w:asciiTheme="majorBidi" w:hAnsiTheme="majorBidi" w:cs="David" w:hint="cs"/>
          <w:rtl/>
        </w:rPr>
        <w:t>ל</w:t>
      </w:r>
      <w:r w:rsidRPr="00E430D2">
        <w:rPr>
          <w:rFonts w:asciiTheme="majorBidi" w:hAnsiTheme="majorBidi" w:cs="David"/>
          <w:rtl/>
        </w:rPr>
        <w:t>תכנון מוסכם של ה</w:t>
      </w:r>
      <w:r w:rsidR="0053431E" w:rsidRPr="00E430D2">
        <w:rPr>
          <w:rFonts w:asciiTheme="majorBidi" w:hAnsiTheme="majorBidi" w:cs="David" w:hint="cs"/>
          <w:rtl/>
        </w:rPr>
        <w:t xml:space="preserve">- </w:t>
      </w:r>
      <w:r w:rsidRPr="00E430D2">
        <w:rPr>
          <w:rFonts w:asciiTheme="majorBidi" w:hAnsiTheme="majorBidi" w:cs="David"/>
        </w:rPr>
        <w:t>POC</w:t>
      </w:r>
      <w:r w:rsidRPr="00E430D2">
        <w:rPr>
          <w:rFonts w:asciiTheme="majorBidi" w:hAnsiTheme="majorBidi" w:cs="David"/>
          <w:rtl/>
        </w:rPr>
        <w:t>. בחלק מהמפגשים ישתתפו</w:t>
      </w:r>
      <w:r w:rsidRPr="00E430D2">
        <w:rPr>
          <w:rFonts w:asciiTheme="majorBidi" w:hAnsiTheme="majorBidi" w:cs="David" w:hint="cs"/>
          <w:rtl/>
        </w:rPr>
        <w:t xml:space="preserve"> </w:t>
      </w:r>
      <w:r w:rsidRPr="00E430D2">
        <w:rPr>
          <w:rFonts w:asciiTheme="majorBidi" w:hAnsiTheme="majorBidi" w:cs="David"/>
          <w:rtl/>
        </w:rPr>
        <w:t>נציגי המשרד</w:t>
      </w:r>
      <w:r w:rsidRPr="00E430D2">
        <w:rPr>
          <w:rFonts w:asciiTheme="majorBidi" w:hAnsiTheme="majorBidi" w:cs="David" w:hint="cs"/>
          <w:rtl/>
        </w:rPr>
        <w:t xml:space="preserve">, </w:t>
      </w:r>
      <w:r w:rsidRPr="00E430D2">
        <w:rPr>
          <w:rFonts w:asciiTheme="majorBidi" w:hAnsiTheme="majorBidi" w:cs="David"/>
          <w:rtl/>
        </w:rPr>
        <w:t>נציגי המציע</w:t>
      </w:r>
      <w:r w:rsidRPr="00E430D2">
        <w:rPr>
          <w:rFonts w:asciiTheme="majorBidi" w:hAnsiTheme="majorBidi" w:cs="David" w:hint="cs"/>
          <w:rtl/>
        </w:rPr>
        <w:t xml:space="preserve"> ו</w:t>
      </w:r>
      <w:r w:rsidRPr="00E430D2">
        <w:rPr>
          <w:rFonts w:asciiTheme="majorBidi" w:hAnsiTheme="majorBidi" w:cs="David"/>
          <w:rtl/>
        </w:rPr>
        <w:t>נציגי האתרים / הארגונים בהם יבוצע ה</w:t>
      </w:r>
      <w:r w:rsidR="0053431E" w:rsidRPr="00E430D2">
        <w:rPr>
          <w:rFonts w:asciiTheme="majorBidi" w:hAnsiTheme="majorBidi" w:cs="David" w:hint="cs"/>
          <w:rtl/>
        </w:rPr>
        <w:t xml:space="preserve">- </w:t>
      </w:r>
      <w:r w:rsidRPr="00E430D2">
        <w:rPr>
          <w:rFonts w:asciiTheme="majorBidi" w:hAnsiTheme="majorBidi" w:cs="David"/>
        </w:rPr>
        <w:t>POC</w:t>
      </w:r>
      <w:r w:rsidRPr="00E430D2">
        <w:rPr>
          <w:rFonts w:asciiTheme="majorBidi" w:hAnsiTheme="majorBidi" w:cs="David"/>
          <w:rtl/>
        </w:rPr>
        <w:t xml:space="preserve">. </w:t>
      </w:r>
    </w:p>
    <w:p w14:paraId="11CBADF7" w14:textId="77777777"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ה</w:t>
      </w:r>
      <w:r w:rsidRPr="00E430D2">
        <w:rPr>
          <w:rFonts w:asciiTheme="majorBidi" w:hAnsiTheme="majorBidi" w:cs="David"/>
          <w:rtl/>
        </w:rPr>
        <w:t xml:space="preserve">משרד </w:t>
      </w:r>
      <w:r w:rsidRPr="00E430D2">
        <w:rPr>
          <w:rFonts w:asciiTheme="majorBidi" w:hAnsiTheme="majorBidi" w:cs="David" w:hint="cs"/>
          <w:rtl/>
        </w:rPr>
        <w:t xml:space="preserve">יגבש </w:t>
      </w:r>
      <w:r w:rsidRPr="00E430D2">
        <w:rPr>
          <w:rFonts w:asciiTheme="majorBidi" w:hAnsiTheme="majorBidi" w:cs="David"/>
          <w:rtl/>
        </w:rPr>
        <w:t xml:space="preserve">צוות בדיקה ייעודי ומצומצם </w:t>
      </w:r>
      <w:r w:rsidRPr="00E430D2">
        <w:rPr>
          <w:rFonts w:asciiTheme="majorBidi" w:hAnsiTheme="majorBidi" w:cs="David" w:hint="cs"/>
          <w:rtl/>
        </w:rPr>
        <w:t>ל</w:t>
      </w:r>
      <w:r w:rsidRPr="00E430D2">
        <w:rPr>
          <w:rFonts w:asciiTheme="majorBidi" w:hAnsiTheme="majorBidi" w:cs="David"/>
          <w:rtl/>
        </w:rPr>
        <w:t>בדיקת העמידה ב</w:t>
      </w:r>
      <w:r w:rsidR="0053431E" w:rsidRPr="00E430D2">
        <w:rPr>
          <w:rFonts w:asciiTheme="majorBidi" w:hAnsiTheme="majorBidi" w:cs="David" w:hint="cs"/>
          <w:rtl/>
        </w:rPr>
        <w:t xml:space="preserve">- </w:t>
      </w:r>
      <w:r w:rsidRPr="00E430D2">
        <w:rPr>
          <w:rFonts w:asciiTheme="majorBidi" w:hAnsiTheme="majorBidi" w:cs="David"/>
        </w:rPr>
        <w:t>POC</w:t>
      </w:r>
      <w:r w:rsidRPr="00E430D2">
        <w:rPr>
          <w:rFonts w:asciiTheme="majorBidi" w:hAnsiTheme="majorBidi" w:cs="David"/>
          <w:rtl/>
        </w:rPr>
        <w:t>. רשימת חברי הצוות תועבר למציע להתייחסותו, טרם תחילת ה</w:t>
      </w:r>
      <w:r w:rsidR="0053431E" w:rsidRPr="00E430D2">
        <w:rPr>
          <w:rFonts w:asciiTheme="majorBidi" w:hAnsiTheme="majorBidi" w:cs="David" w:hint="cs"/>
          <w:rtl/>
        </w:rPr>
        <w:t xml:space="preserve">- </w:t>
      </w:r>
      <w:r w:rsidRPr="00E430D2">
        <w:rPr>
          <w:rFonts w:asciiTheme="majorBidi" w:hAnsiTheme="majorBidi" w:cs="David"/>
        </w:rPr>
        <w:t>POC</w:t>
      </w:r>
      <w:r w:rsidRPr="00E430D2">
        <w:rPr>
          <w:rFonts w:asciiTheme="majorBidi" w:hAnsiTheme="majorBidi" w:cs="David"/>
          <w:rtl/>
        </w:rPr>
        <w:t>.</w:t>
      </w:r>
    </w:p>
    <w:p w14:paraId="4DDDA4D0" w14:textId="77777777"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 xml:space="preserve">בנוסף, תגובש בשלב זה </w:t>
      </w:r>
      <w:r w:rsidRPr="00E430D2">
        <w:rPr>
          <w:rFonts w:asciiTheme="majorBidi" w:hAnsiTheme="majorBidi" w:cs="David"/>
          <w:rtl/>
        </w:rPr>
        <w:t xml:space="preserve">תכנית עבודה כוללת שתמומש במידה ושלב הוכחת ההיתכנות יעבור בהצלחה. </w:t>
      </w:r>
      <w:r w:rsidRPr="00E430D2">
        <w:rPr>
          <w:rFonts w:asciiTheme="majorBidi" w:hAnsiTheme="majorBidi" w:cs="David" w:hint="cs"/>
          <w:rtl/>
        </w:rPr>
        <w:t>ה</w:t>
      </w:r>
      <w:r w:rsidRPr="00E430D2">
        <w:rPr>
          <w:rFonts w:asciiTheme="majorBidi" w:hAnsiTheme="majorBidi" w:cs="David"/>
          <w:rtl/>
        </w:rPr>
        <w:t xml:space="preserve">תכנית </w:t>
      </w:r>
      <w:r w:rsidRPr="00E430D2">
        <w:rPr>
          <w:rFonts w:asciiTheme="majorBidi" w:hAnsiTheme="majorBidi" w:cs="David" w:hint="cs"/>
          <w:rtl/>
        </w:rPr>
        <w:t xml:space="preserve">תכלול בין היתר תכנון מפורט של </w:t>
      </w:r>
      <w:r w:rsidRPr="00E430D2">
        <w:rPr>
          <w:rFonts w:asciiTheme="majorBidi" w:hAnsiTheme="majorBidi" w:cs="David"/>
          <w:rtl/>
        </w:rPr>
        <w:t>שני שלבי</w:t>
      </w:r>
      <w:r w:rsidRPr="00E430D2">
        <w:rPr>
          <w:rFonts w:asciiTheme="majorBidi" w:hAnsiTheme="majorBidi" w:cs="David" w:hint="cs"/>
          <w:rtl/>
        </w:rPr>
        <w:t xml:space="preserve"> </w:t>
      </w:r>
      <w:r w:rsidRPr="00E430D2">
        <w:rPr>
          <w:rFonts w:asciiTheme="majorBidi" w:hAnsiTheme="majorBidi" w:cs="David"/>
          <w:rtl/>
        </w:rPr>
        <w:t xml:space="preserve">ההטמעה </w:t>
      </w:r>
      <w:r w:rsidRPr="00E430D2">
        <w:rPr>
          <w:rFonts w:asciiTheme="majorBidi" w:hAnsiTheme="majorBidi" w:cs="David" w:hint="cs"/>
          <w:rtl/>
        </w:rPr>
        <w:t xml:space="preserve">הראשוניים </w:t>
      </w:r>
      <w:r w:rsidRPr="00E430D2">
        <w:rPr>
          <w:rFonts w:asciiTheme="majorBidi" w:hAnsiTheme="majorBidi" w:cs="David"/>
          <w:rtl/>
        </w:rPr>
        <w:t>במערכת הבריאות.</w:t>
      </w:r>
      <w:r w:rsidR="00D5701E" w:rsidRPr="00E430D2">
        <w:rPr>
          <w:rFonts w:asciiTheme="majorBidi" w:hAnsiTheme="majorBidi" w:cs="David"/>
          <w:rtl/>
        </w:rPr>
        <w:t xml:space="preserve"> </w:t>
      </w:r>
    </w:p>
    <w:p w14:paraId="4B088F5C" w14:textId="23A28112"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ב</w:t>
      </w:r>
      <w:r w:rsidRPr="00E430D2">
        <w:rPr>
          <w:rFonts w:asciiTheme="majorBidi" w:hAnsiTheme="majorBidi" w:cs="David"/>
          <w:rtl/>
        </w:rPr>
        <w:t xml:space="preserve">סיום </w:t>
      </w:r>
      <w:r w:rsidRPr="00E430D2">
        <w:rPr>
          <w:rFonts w:asciiTheme="majorBidi" w:hAnsiTheme="majorBidi" w:cs="David" w:hint="cs"/>
          <w:rtl/>
        </w:rPr>
        <w:t>ה</w:t>
      </w:r>
      <w:r w:rsidRPr="00E430D2">
        <w:rPr>
          <w:rFonts w:asciiTheme="majorBidi" w:hAnsiTheme="majorBidi" w:cs="David"/>
          <w:rtl/>
        </w:rPr>
        <w:t xml:space="preserve">שלב, המציע </w:t>
      </w:r>
      <w:r w:rsidRPr="00E430D2">
        <w:rPr>
          <w:rFonts w:asciiTheme="majorBidi" w:hAnsiTheme="majorBidi" w:cs="David" w:hint="cs"/>
          <w:rtl/>
        </w:rPr>
        <w:t xml:space="preserve">יגיש </w:t>
      </w:r>
      <w:r w:rsidRPr="00E430D2">
        <w:rPr>
          <w:rFonts w:asciiTheme="majorBidi" w:hAnsiTheme="majorBidi" w:cs="David"/>
          <w:rtl/>
        </w:rPr>
        <w:t xml:space="preserve">למשרד מסמך אפיון ותכנון של הפרויקט, </w:t>
      </w:r>
      <w:r w:rsidR="009F25A6" w:rsidRPr="00E430D2">
        <w:rPr>
          <w:rFonts w:asciiTheme="majorBidi" w:hAnsiTheme="majorBidi" w:cs="David" w:hint="cs"/>
          <w:rtl/>
        </w:rPr>
        <w:t>וכן את ת</w:t>
      </w:r>
      <w:r w:rsidR="00B379BF" w:rsidRPr="00E430D2">
        <w:rPr>
          <w:rFonts w:asciiTheme="majorBidi" w:hAnsiTheme="majorBidi" w:cs="David" w:hint="cs"/>
          <w:rtl/>
        </w:rPr>
        <w:t>כנית העבודה העתידית</w:t>
      </w:r>
      <w:r w:rsidRPr="00E430D2">
        <w:rPr>
          <w:rFonts w:asciiTheme="majorBidi" w:hAnsiTheme="majorBidi" w:cs="David" w:hint="cs"/>
          <w:rtl/>
        </w:rPr>
        <w:t>. ה-</w:t>
      </w:r>
      <w:r w:rsidRPr="00E430D2">
        <w:rPr>
          <w:rFonts w:asciiTheme="majorBidi" w:hAnsiTheme="majorBidi" w:cs="David" w:hint="cs"/>
        </w:rPr>
        <w:t>POC</w:t>
      </w:r>
      <w:r w:rsidRPr="00E430D2">
        <w:rPr>
          <w:rFonts w:asciiTheme="majorBidi" w:hAnsiTheme="majorBidi" w:cs="David" w:hint="cs"/>
          <w:rtl/>
        </w:rPr>
        <w:t xml:space="preserve"> יחל </w:t>
      </w:r>
      <w:r w:rsidRPr="00E430D2">
        <w:rPr>
          <w:rFonts w:asciiTheme="majorBidi" w:hAnsiTheme="majorBidi" w:cs="David"/>
          <w:rtl/>
        </w:rPr>
        <w:t xml:space="preserve">לאחר שהמשרד יאשר את המסמך. </w:t>
      </w:r>
      <w:r w:rsidRPr="00E430D2">
        <w:rPr>
          <w:rFonts w:asciiTheme="majorBidi" w:hAnsiTheme="majorBidi" w:cs="David" w:hint="cs"/>
          <w:rtl/>
        </w:rPr>
        <w:t xml:space="preserve">אם </w:t>
      </w:r>
      <w:r w:rsidRPr="00E430D2">
        <w:rPr>
          <w:rFonts w:asciiTheme="majorBidi" w:hAnsiTheme="majorBidi" w:cs="David"/>
          <w:rtl/>
        </w:rPr>
        <w:t>תוך 120 יום מהחתימה על הסכם התקשרות, לא הצליחו הצדדים להגיע לאפיון ותכנון מוסכם של</w:t>
      </w:r>
      <w:r w:rsidR="0053431E" w:rsidRPr="00E430D2">
        <w:rPr>
          <w:rFonts w:asciiTheme="majorBidi" w:hAnsiTheme="majorBidi" w:cs="David" w:hint="cs"/>
          <w:rtl/>
        </w:rPr>
        <w:t xml:space="preserve"> ה-</w:t>
      </w:r>
      <w:r w:rsidRPr="00E430D2">
        <w:rPr>
          <w:rFonts w:asciiTheme="majorBidi" w:hAnsiTheme="majorBidi" w:cs="David"/>
          <w:rtl/>
        </w:rPr>
        <w:t xml:space="preserve"> </w:t>
      </w:r>
      <w:r w:rsidRPr="00E430D2">
        <w:rPr>
          <w:rFonts w:asciiTheme="majorBidi" w:hAnsiTheme="majorBidi" w:cs="David"/>
        </w:rPr>
        <w:t>POC</w:t>
      </w:r>
      <w:r w:rsidRPr="00E430D2">
        <w:rPr>
          <w:rFonts w:asciiTheme="majorBidi" w:hAnsiTheme="majorBidi" w:cs="David"/>
          <w:rtl/>
        </w:rPr>
        <w:t xml:space="preserve">, אזי יהיה רשאי המשרד לבטל את ההתקשרות עם המציע. במקרה זה, המשרד </w:t>
      </w:r>
      <w:r w:rsidRPr="00E430D2">
        <w:rPr>
          <w:rFonts w:asciiTheme="majorBidi" w:hAnsiTheme="majorBidi" w:cs="David" w:hint="cs"/>
          <w:rtl/>
        </w:rPr>
        <w:t xml:space="preserve">ישלם </w:t>
      </w:r>
      <w:r w:rsidRPr="00E430D2">
        <w:rPr>
          <w:rFonts w:asciiTheme="majorBidi" w:hAnsiTheme="majorBidi" w:cs="David"/>
          <w:rtl/>
        </w:rPr>
        <w:t xml:space="preserve">למציע את הוצאות העבודה </w:t>
      </w:r>
      <w:r w:rsidRPr="00E430D2">
        <w:rPr>
          <w:rFonts w:asciiTheme="majorBidi" w:hAnsiTheme="majorBidi" w:cs="David" w:hint="cs"/>
          <w:rtl/>
        </w:rPr>
        <w:t xml:space="preserve">אותן </w:t>
      </w:r>
      <w:r w:rsidRPr="00E430D2">
        <w:rPr>
          <w:rFonts w:asciiTheme="majorBidi" w:hAnsiTheme="majorBidi" w:cs="David"/>
          <w:rtl/>
        </w:rPr>
        <w:t xml:space="preserve">ביצע המציע </w:t>
      </w:r>
      <w:r w:rsidRPr="00E430D2">
        <w:rPr>
          <w:rFonts w:asciiTheme="majorBidi" w:hAnsiTheme="majorBidi" w:cs="David" w:hint="cs"/>
          <w:rtl/>
        </w:rPr>
        <w:t>בשלב זה</w:t>
      </w:r>
      <w:r w:rsidRPr="00E430D2">
        <w:rPr>
          <w:rFonts w:asciiTheme="majorBidi" w:hAnsiTheme="majorBidi" w:cs="David"/>
          <w:rtl/>
        </w:rPr>
        <w:t>, לפי דו"ח שעות שיאושר ע"י המשרד.</w:t>
      </w:r>
      <w:r w:rsidR="00D5701E" w:rsidRPr="00E430D2">
        <w:rPr>
          <w:rFonts w:asciiTheme="majorBidi" w:hAnsiTheme="majorBidi" w:cs="David"/>
          <w:rtl/>
        </w:rPr>
        <w:t xml:space="preserve"> </w:t>
      </w:r>
      <w:r w:rsidRPr="00E430D2">
        <w:rPr>
          <w:rFonts w:asciiTheme="majorBidi" w:hAnsiTheme="majorBidi" w:cs="David"/>
          <w:rtl/>
        </w:rPr>
        <w:t xml:space="preserve"> </w:t>
      </w:r>
    </w:p>
    <w:p w14:paraId="2270A76C" w14:textId="77777777" w:rsidR="00A776A9" w:rsidRPr="00C744CF" w:rsidRDefault="00A776A9" w:rsidP="00A776A9">
      <w:pPr>
        <w:pStyle w:val="22"/>
        <w:tabs>
          <w:tab w:val="clear" w:pos="792"/>
          <w:tab w:val="clear" w:pos="1132"/>
          <w:tab w:val="left" w:pos="827"/>
        </w:tabs>
        <w:spacing w:before="0" w:after="80"/>
        <w:ind w:left="968" w:hanging="608"/>
        <w:rPr>
          <w:rFonts w:asciiTheme="majorBidi" w:hAnsiTheme="majorBidi" w:cs="David"/>
          <w:b w:val="0"/>
          <w:bCs w:val="0"/>
          <w:u w:val="single"/>
          <w:rtl/>
        </w:rPr>
      </w:pPr>
      <w:r w:rsidRPr="00C744CF">
        <w:rPr>
          <w:rFonts w:asciiTheme="majorBidi" w:hAnsiTheme="majorBidi" w:cs="David"/>
          <w:b w:val="0"/>
          <w:bCs w:val="0"/>
          <w:u w:val="single"/>
          <w:rtl/>
        </w:rPr>
        <w:t>ביצוע ה</w:t>
      </w:r>
      <w:r w:rsidR="0053431E">
        <w:rPr>
          <w:rFonts w:asciiTheme="majorBidi" w:hAnsiTheme="majorBidi" w:cs="David" w:hint="cs"/>
          <w:b w:val="0"/>
          <w:bCs w:val="0"/>
          <w:u w:val="single"/>
          <w:rtl/>
        </w:rPr>
        <w:t xml:space="preserve">- </w:t>
      </w:r>
      <w:r w:rsidRPr="00C744CF">
        <w:rPr>
          <w:rFonts w:asciiTheme="majorBidi" w:hAnsiTheme="majorBidi" w:cs="David"/>
          <w:b w:val="0"/>
          <w:bCs w:val="0"/>
          <w:u w:val="single"/>
        </w:rPr>
        <w:t>POC</w:t>
      </w:r>
    </w:p>
    <w:p w14:paraId="56D39C65" w14:textId="77777777" w:rsidR="00A776A9" w:rsidRPr="00E430D2" w:rsidRDefault="00A776A9" w:rsidP="00E430D2">
      <w:pPr>
        <w:pStyle w:val="30"/>
        <w:tabs>
          <w:tab w:val="clear" w:pos="2279"/>
        </w:tabs>
        <w:spacing w:after="80"/>
        <w:ind w:left="1437" w:hanging="672"/>
        <w:jc w:val="both"/>
        <w:rPr>
          <w:rFonts w:asciiTheme="majorBidi" w:hAnsiTheme="majorBidi" w:cs="David"/>
        </w:rPr>
      </w:pPr>
      <w:r w:rsidRPr="00E430D2">
        <w:rPr>
          <w:rFonts w:asciiTheme="majorBidi" w:hAnsiTheme="majorBidi" w:cs="David"/>
          <w:rtl/>
        </w:rPr>
        <w:t>ה</w:t>
      </w:r>
      <w:r w:rsidR="00B379BF" w:rsidRPr="00E430D2">
        <w:rPr>
          <w:rFonts w:asciiTheme="majorBidi" w:hAnsiTheme="majorBidi" w:cs="David" w:hint="cs"/>
          <w:rtl/>
        </w:rPr>
        <w:t xml:space="preserve">- </w:t>
      </w:r>
      <w:r w:rsidRPr="00E430D2">
        <w:rPr>
          <w:rFonts w:asciiTheme="majorBidi" w:hAnsiTheme="majorBidi" w:cs="David"/>
        </w:rPr>
        <w:t>POC</w:t>
      </w:r>
      <w:r w:rsidRPr="00E430D2">
        <w:rPr>
          <w:rFonts w:asciiTheme="majorBidi" w:hAnsiTheme="majorBidi" w:cs="David"/>
          <w:rtl/>
        </w:rPr>
        <w:t xml:space="preserve"> יבוצע באתר אחד לפחות</w:t>
      </w:r>
      <w:r w:rsidRPr="00E430D2">
        <w:rPr>
          <w:rFonts w:asciiTheme="majorBidi" w:hAnsiTheme="majorBidi" w:cs="David" w:hint="cs"/>
          <w:rtl/>
        </w:rPr>
        <w:t xml:space="preserve"> שייקבע על ידי המשרד</w:t>
      </w:r>
      <w:r w:rsidRPr="00E430D2">
        <w:rPr>
          <w:rFonts w:asciiTheme="majorBidi" w:hAnsiTheme="majorBidi" w:cs="David"/>
          <w:rtl/>
        </w:rPr>
        <w:t xml:space="preserve">, לתקופה </w:t>
      </w:r>
      <w:r w:rsidRPr="00E430D2">
        <w:rPr>
          <w:rFonts w:asciiTheme="majorBidi" w:hAnsiTheme="majorBidi" w:cs="David" w:hint="cs"/>
          <w:rtl/>
        </w:rPr>
        <w:t>שתימשך</w:t>
      </w:r>
      <w:r w:rsidR="00D5701E" w:rsidRPr="00E430D2">
        <w:rPr>
          <w:rFonts w:asciiTheme="majorBidi" w:hAnsiTheme="majorBidi" w:cs="David" w:hint="cs"/>
          <w:rtl/>
        </w:rPr>
        <w:t xml:space="preserve"> </w:t>
      </w:r>
      <w:r w:rsidR="00B379BF" w:rsidRPr="00E430D2">
        <w:rPr>
          <w:rFonts w:asciiTheme="majorBidi" w:hAnsiTheme="majorBidi" w:cs="David" w:hint="cs"/>
          <w:rtl/>
        </w:rPr>
        <w:t>1</w:t>
      </w:r>
      <w:r w:rsidRPr="00E430D2">
        <w:rPr>
          <w:rFonts w:asciiTheme="majorBidi" w:hAnsiTheme="majorBidi" w:cs="David" w:hint="cs"/>
          <w:rtl/>
        </w:rPr>
        <w:t>-18</w:t>
      </w:r>
      <w:r w:rsidRPr="00E430D2">
        <w:rPr>
          <w:rFonts w:asciiTheme="majorBidi" w:hAnsiTheme="majorBidi" w:cs="David"/>
          <w:rtl/>
        </w:rPr>
        <w:t xml:space="preserve"> </w:t>
      </w:r>
      <w:r w:rsidRPr="00E430D2">
        <w:rPr>
          <w:rFonts w:asciiTheme="majorBidi" w:hAnsiTheme="majorBidi" w:cs="David" w:hint="cs"/>
          <w:rtl/>
        </w:rPr>
        <w:t>חודשים</w:t>
      </w:r>
      <w:r w:rsidR="0053431E" w:rsidRPr="00E430D2">
        <w:rPr>
          <w:rFonts w:asciiTheme="majorBidi" w:hAnsiTheme="majorBidi" w:cs="David" w:hint="cs"/>
          <w:rtl/>
        </w:rPr>
        <w:t>,</w:t>
      </w:r>
      <w:r w:rsidRPr="00E430D2">
        <w:rPr>
          <w:rFonts w:asciiTheme="majorBidi" w:hAnsiTheme="majorBidi" w:cs="David"/>
          <w:rtl/>
        </w:rPr>
        <w:t xml:space="preserve"> כפי שיוסכם מראש בין המציע </w:t>
      </w:r>
      <w:r w:rsidRPr="00E430D2">
        <w:rPr>
          <w:rFonts w:asciiTheme="majorBidi" w:hAnsiTheme="majorBidi" w:cs="David" w:hint="cs"/>
          <w:rtl/>
        </w:rPr>
        <w:t xml:space="preserve">לבין </w:t>
      </w:r>
      <w:r w:rsidRPr="00E430D2">
        <w:rPr>
          <w:rFonts w:asciiTheme="majorBidi" w:hAnsiTheme="majorBidi" w:cs="David"/>
          <w:rtl/>
        </w:rPr>
        <w:t>המשרד. תקופת ה</w:t>
      </w:r>
      <w:r w:rsidR="0053431E" w:rsidRPr="00E430D2">
        <w:rPr>
          <w:rFonts w:asciiTheme="majorBidi" w:hAnsiTheme="majorBidi" w:cs="David" w:hint="cs"/>
          <w:rtl/>
        </w:rPr>
        <w:t xml:space="preserve">- </w:t>
      </w:r>
      <w:r w:rsidRPr="00E430D2">
        <w:rPr>
          <w:rFonts w:asciiTheme="majorBidi" w:hAnsiTheme="majorBidi" w:cs="David"/>
        </w:rPr>
        <w:t>POC</w:t>
      </w:r>
      <w:r w:rsidRPr="00E430D2">
        <w:rPr>
          <w:rFonts w:asciiTheme="majorBidi" w:hAnsiTheme="majorBidi" w:cs="David"/>
          <w:rtl/>
        </w:rPr>
        <w:t xml:space="preserve"> והיקפו ייקבעו בהתאם לאופיו של הפתרון. </w:t>
      </w:r>
      <w:r w:rsidRPr="00E430D2">
        <w:rPr>
          <w:rFonts w:asciiTheme="majorBidi" w:hAnsiTheme="majorBidi" w:cs="David" w:hint="cs"/>
          <w:rtl/>
        </w:rPr>
        <w:t xml:space="preserve">בסיום ה- </w:t>
      </w:r>
      <w:r w:rsidRPr="00E430D2">
        <w:rPr>
          <w:rFonts w:asciiTheme="majorBidi" w:hAnsiTheme="majorBidi" w:cs="David"/>
        </w:rPr>
        <w:t>POC</w:t>
      </w:r>
      <w:r w:rsidRPr="00E430D2">
        <w:rPr>
          <w:rFonts w:asciiTheme="majorBidi" w:hAnsiTheme="majorBidi" w:cs="David" w:hint="cs"/>
          <w:rtl/>
        </w:rPr>
        <w:t xml:space="preserve"> תבוצע מדידה של המדדים הסופיים לצורך ניתוח התוצאות.</w:t>
      </w:r>
    </w:p>
    <w:p w14:paraId="0F23B772" w14:textId="77777777" w:rsidR="00A776A9" w:rsidRPr="00E430D2" w:rsidRDefault="00A776A9" w:rsidP="00E430D2">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 xml:space="preserve">במהלך ה- </w:t>
      </w:r>
      <w:r w:rsidRPr="00E430D2">
        <w:rPr>
          <w:rFonts w:asciiTheme="majorBidi" w:hAnsiTheme="majorBidi" w:cs="David"/>
        </w:rPr>
        <w:t>POC</w:t>
      </w:r>
      <w:r w:rsidRPr="00E430D2">
        <w:rPr>
          <w:rFonts w:asciiTheme="majorBidi" w:hAnsiTheme="majorBidi" w:cs="David" w:hint="cs"/>
          <w:rtl/>
        </w:rPr>
        <w:t xml:space="preserve"> ת</w:t>
      </w:r>
      <w:r w:rsidRPr="00E430D2">
        <w:rPr>
          <w:rFonts w:asciiTheme="majorBidi" w:hAnsiTheme="majorBidi" w:cs="David"/>
          <w:rtl/>
        </w:rPr>
        <w:t xml:space="preserve">בוצע מדידה מתמדת של ביצועי הפתרון המוצע, ושל השלכות השימוש </w:t>
      </w:r>
      <w:r w:rsidRPr="00E430D2">
        <w:rPr>
          <w:rFonts w:asciiTheme="majorBidi" w:hAnsiTheme="majorBidi" w:cs="David" w:hint="cs"/>
          <w:rtl/>
        </w:rPr>
        <w:t>בו</w:t>
      </w:r>
      <w:r w:rsidRPr="00E430D2">
        <w:rPr>
          <w:rFonts w:asciiTheme="majorBidi" w:hAnsiTheme="majorBidi" w:cs="David"/>
          <w:rtl/>
        </w:rPr>
        <w:t xml:space="preserve">. </w:t>
      </w:r>
      <w:r w:rsidRPr="00E430D2">
        <w:rPr>
          <w:rFonts w:asciiTheme="majorBidi" w:hAnsiTheme="majorBidi" w:cs="David" w:hint="cs"/>
          <w:rtl/>
        </w:rPr>
        <w:t>ה</w:t>
      </w:r>
      <w:r w:rsidRPr="00E430D2">
        <w:rPr>
          <w:rFonts w:asciiTheme="majorBidi" w:hAnsiTheme="majorBidi" w:cs="David"/>
          <w:rtl/>
        </w:rPr>
        <w:t>מדידה תועבר לכל הצדדים המעורבים על מנת להשתפר תוך כדי ה</w:t>
      </w:r>
      <w:r w:rsidR="000C7865" w:rsidRPr="00E430D2">
        <w:rPr>
          <w:rFonts w:asciiTheme="majorBidi" w:hAnsiTheme="majorBidi" w:cs="David" w:hint="cs"/>
          <w:rtl/>
        </w:rPr>
        <w:t>-</w:t>
      </w:r>
      <w:r w:rsidRPr="00E430D2">
        <w:rPr>
          <w:rFonts w:asciiTheme="majorBidi" w:hAnsiTheme="majorBidi" w:cs="David"/>
        </w:rPr>
        <w:t>POC</w:t>
      </w:r>
      <w:r w:rsidRPr="00E430D2">
        <w:rPr>
          <w:rFonts w:asciiTheme="majorBidi" w:hAnsiTheme="majorBidi" w:cs="David"/>
          <w:rtl/>
        </w:rPr>
        <w:t xml:space="preserve"> ולהגיע לבחינה מיטבית של הפתרון </w:t>
      </w:r>
      <w:r w:rsidRPr="00E430D2">
        <w:rPr>
          <w:rFonts w:asciiTheme="majorBidi" w:hAnsiTheme="majorBidi" w:cs="David" w:hint="cs"/>
          <w:rtl/>
        </w:rPr>
        <w:t>הנבחן</w:t>
      </w:r>
      <w:r w:rsidRPr="00E430D2">
        <w:rPr>
          <w:rFonts w:asciiTheme="majorBidi" w:hAnsiTheme="majorBidi" w:cs="David"/>
          <w:rtl/>
        </w:rPr>
        <w:t xml:space="preserve">. </w:t>
      </w:r>
    </w:p>
    <w:p w14:paraId="68414157" w14:textId="77777777"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המציע והמשרד יקיימו פגישות שוטפות שבמהלכן יוצגו נקודות לשיפור ב</w:t>
      </w:r>
      <w:r w:rsidR="000C7865" w:rsidRPr="00E430D2">
        <w:rPr>
          <w:rFonts w:asciiTheme="majorBidi" w:hAnsiTheme="majorBidi" w:cs="David" w:hint="cs"/>
          <w:rtl/>
        </w:rPr>
        <w:t>-</w:t>
      </w:r>
      <w:r w:rsidRPr="00E430D2">
        <w:rPr>
          <w:rFonts w:asciiTheme="majorBidi" w:hAnsiTheme="majorBidi" w:cs="David"/>
        </w:rPr>
        <w:t>POC</w:t>
      </w:r>
      <w:r w:rsidRPr="00E430D2">
        <w:rPr>
          <w:rFonts w:asciiTheme="majorBidi" w:hAnsiTheme="majorBidi" w:cs="David"/>
          <w:rtl/>
        </w:rPr>
        <w:t xml:space="preserve">, ותינתן למציע הזדמנות לתקנן. היות ובמקרה של חלק </w:t>
      </w:r>
      <w:r w:rsidRPr="00E430D2">
        <w:rPr>
          <w:rFonts w:asciiTheme="majorBidi" w:hAnsiTheme="majorBidi" w:cs="David" w:hint="cs"/>
          <w:rtl/>
        </w:rPr>
        <w:t>ממדדי</w:t>
      </w:r>
      <w:r w:rsidRPr="00E430D2">
        <w:rPr>
          <w:rFonts w:asciiTheme="majorBidi" w:hAnsiTheme="majorBidi" w:cs="David"/>
          <w:rtl/>
        </w:rPr>
        <w:t xml:space="preserve"> ההצלחה </w:t>
      </w:r>
      <w:r w:rsidR="000C7865" w:rsidRPr="00E430D2">
        <w:rPr>
          <w:rFonts w:asciiTheme="majorBidi" w:hAnsiTheme="majorBidi" w:cs="David"/>
          <w:rtl/>
        </w:rPr>
        <w:t>ב</w:t>
      </w:r>
      <w:r w:rsidR="000C7865" w:rsidRPr="00E430D2">
        <w:rPr>
          <w:rFonts w:asciiTheme="majorBidi" w:hAnsiTheme="majorBidi" w:cs="David" w:hint="cs"/>
          <w:rtl/>
        </w:rPr>
        <w:t>-</w:t>
      </w:r>
      <w:r w:rsidR="000C7865" w:rsidRPr="00E430D2">
        <w:rPr>
          <w:rFonts w:asciiTheme="majorBidi" w:hAnsiTheme="majorBidi" w:cs="David"/>
        </w:rPr>
        <w:t>POC</w:t>
      </w:r>
      <w:r w:rsidRPr="00E430D2">
        <w:rPr>
          <w:rFonts w:asciiTheme="majorBidi" w:hAnsiTheme="majorBidi" w:cs="David"/>
          <w:rtl/>
        </w:rPr>
        <w:t xml:space="preserve">, ייתכן עיכוב בין תקופת המדידה לבין ההגעה לתוצאות במדדים, הרי שבמקרים שכאלה, יהיה המשרד </w:t>
      </w:r>
      <w:r w:rsidRPr="00E430D2">
        <w:rPr>
          <w:rFonts w:asciiTheme="majorBidi" w:hAnsiTheme="majorBidi" w:cs="David" w:hint="cs"/>
          <w:rtl/>
        </w:rPr>
        <w:t>רשאי</w:t>
      </w:r>
      <w:r w:rsidRPr="00E430D2">
        <w:rPr>
          <w:rFonts w:asciiTheme="majorBidi" w:hAnsiTheme="majorBidi" w:cs="David"/>
          <w:rtl/>
        </w:rPr>
        <w:t xml:space="preserve"> להסתמך על מדידות הקרובות לזמן אמת (שלא תהיינה זהות בהכרח לתוצאות </w:t>
      </w:r>
      <w:r w:rsidRPr="00E430D2">
        <w:rPr>
          <w:rFonts w:asciiTheme="majorBidi" w:hAnsiTheme="majorBidi" w:cs="David" w:hint="cs"/>
          <w:rtl/>
        </w:rPr>
        <w:t>שיפורסמו</w:t>
      </w:r>
      <w:r w:rsidRPr="00E430D2">
        <w:rPr>
          <w:rFonts w:asciiTheme="majorBidi" w:hAnsiTheme="majorBidi" w:cs="David"/>
          <w:rtl/>
        </w:rPr>
        <w:t xml:space="preserve"> בסוף תהליך הערכת האיכות), או להמתין להגעת התוצאות הסופיות של תהליך ההערכה. </w:t>
      </w:r>
    </w:p>
    <w:p w14:paraId="2A7497E6" w14:textId="77777777" w:rsidR="00A776A9" w:rsidRPr="00E430D2" w:rsidRDefault="00A776A9" w:rsidP="00E430D2">
      <w:pPr>
        <w:pStyle w:val="30"/>
        <w:tabs>
          <w:tab w:val="clear" w:pos="2279"/>
        </w:tabs>
        <w:spacing w:after="80"/>
        <w:ind w:left="1437" w:hanging="672"/>
        <w:jc w:val="both"/>
        <w:rPr>
          <w:rFonts w:asciiTheme="majorBidi" w:hAnsiTheme="majorBidi" w:cs="David"/>
        </w:rPr>
      </w:pPr>
      <w:r w:rsidRPr="00E430D2">
        <w:rPr>
          <w:rFonts w:asciiTheme="majorBidi" w:hAnsiTheme="majorBidi" w:cs="David"/>
          <w:rtl/>
        </w:rPr>
        <w:t xml:space="preserve">היות וחלק מן </w:t>
      </w:r>
      <w:r w:rsidRPr="00E430D2">
        <w:rPr>
          <w:rFonts w:asciiTheme="majorBidi" w:hAnsiTheme="majorBidi" w:cs="David" w:hint="cs"/>
          <w:rtl/>
        </w:rPr>
        <w:t>הפתרונות</w:t>
      </w:r>
      <w:r w:rsidRPr="00E430D2">
        <w:rPr>
          <w:rFonts w:asciiTheme="majorBidi" w:hAnsiTheme="majorBidi" w:cs="David"/>
          <w:rtl/>
        </w:rPr>
        <w:t xml:space="preserve"> המוצעים עשויים להיות כלים שפרי</w:t>
      </w:r>
      <w:r w:rsidRPr="00E430D2">
        <w:rPr>
          <w:rFonts w:asciiTheme="majorBidi" w:hAnsiTheme="majorBidi" w:cs="David" w:hint="cs"/>
          <w:rtl/>
        </w:rPr>
        <w:t>ס</w:t>
      </w:r>
      <w:r w:rsidRPr="00E430D2">
        <w:rPr>
          <w:rFonts w:asciiTheme="majorBidi" w:hAnsiTheme="majorBidi" w:cs="David"/>
          <w:rtl/>
        </w:rPr>
        <w:t xml:space="preserve">תם במערכת הבריאות דורשת ניסויים קליניים מקדימים, על המציע לבחון היטב בעת ההצעה </w:t>
      </w:r>
      <w:r w:rsidR="00B379BF" w:rsidRPr="00E430D2">
        <w:rPr>
          <w:rFonts w:asciiTheme="majorBidi" w:hAnsiTheme="majorBidi" w:cs="David" w:hint="cs"/>
          <w:rtl/>
        </w:rPr>
        <w:t xml:space="preserve">(בשלב השני של המכרז) </w:t>
      </w:r>
      <w:r w:rsidRPr="00E430D2">
        <w:rPr>
          <w:rFonts w:asciiTheme="majorBidi" w:hAnsiTheme="majorBidi" w:cs="David"/>
          <w:rtl/>
        </w:rPr>
        <w:t>האם ה</w:t>
      </w:r>
      <w:r w:rsidR="000C7865" w:rsidRPr="00E430D2">
        <w:rPr>
          <w:rFonts w:asciiTheme="majorBidi" w:hAnsiTheme="majorBidi" w:cs="David" w:hint="cs"/>
          <w:rtl/>
        </w:rPr>
        <w:t>-</w:t>
      </w:r>
      <w:r w:rsidRPr="00E430D2">
        <w:rPr>
          <w:rFonts w:asciiTheme="majorBidi" w:hAnsiTheme="majorBidi" w:cs="David"/>
        </w:rPr>
        <w:t>POC</w:t>
      </w:r>
      <w:r w:rsidRPr="00E430D2">
        <w:rPr>
          <w:rFonts w:asciiTheme="majorBidi" w:hAnsiTheme="majorBidi" w:cs="David"/>
          <w:rtl/>
        </w:rPr>
        <w:t xml:space="preserve"> שהוא מציע יכול לשמש כניסוי קליני שכזה, ואם לא, האם נדרש ניסוי קליני לפני ה</w:t>
      </w:r>
      <w:r w:rsidR="000C7865" w:rsidRPr="00E430D2">
        <w:rPr>
          <w:rFonts w:asciiTheme="majorBidi" w:hAnsiTheme="majorBidi" w:cs="David" w:hint="cs"/>
          <w:rtl/>
        </w:rPr>
        <w:t>-</w:t>
      </w:r>
      <w:r w:rsidRPr="00E430D2">
        <w:rPr>
          <w:rFonts w:asciiTheme="majorBidi" w:hAnsiTheme="majorBidi" w:cs="David"/>
        </w:rPr>
        <w:t>POC</w:t>
      </w:r>
      <w:r w:rsidRPr="00E430D2">
        <w:rPr>
          <w:rFonts w:asciiTheme="majorBidi" w:hAnsiTheme="majorBidi" w:cs="David"/>
          <w:rtl/>
        </w:rPr>
        <w:t xml:space="preserve"> או לאחריו. במידה ולהערכת המציע נדרש ניסוי קליני, על המציע לפרט בהצעה את מהלך הניסוי, את האמצעים שייעשה בהם שימוש, את האישורים הנדרשים ואת </w:t>
      </w:r>
      <w:r w:rsidRPr="00E430D2">
        <w:rPr>
          <w:rFonts w:asciiTheme="majorBidi" w:hAnsiTheme="majorBidi" w:cs="David"/>
          <w:rtl/>
        </w:rPr>
        <w:lastRenderedPageBreak/>
        <w:t>הניסיון שיש למציע בתהליכים מסוג זה. המשרד עשוי להחליט כי נדרש ניסוי קליני גם במקרים שבהם המציע לא העריך כך בהצעתו.</w:t>
      </w:r>
      <w:r w:rsidRPr="00E430D2">
        <w:rPr>
          <w:rFonts w:asciiTheme="majorBidi" w:hAnsiTheme="majorBidi" w:cs="David" w:hint="cs"/>
          <w:rtl/>
        </w:rPr>
        <w:t xml:space="preserve"> </w:t>
      </w:r>
    </w:p>
    <w:p w14:paraId="55F41E9B" w14:textId="4FDD7270"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המשרד יהיה רשאי להפסיק את ה</w:t>
      </w:r>
      <w:r w:rsidR="00B379BF" w:rsidRPr="00E430D2">
        <w:rPr>
          <w:rFonts w:asciiTheme="majorBidi" w:hAnsiTheme="majorBidi" w:cs="David" w:hint="cs"/>
          <w:rtl/>
        </w:rPr>
        <w:t xml:space="preserve">- </w:t>
      </w:r>
      <w:r w:rsidRPr="00E430D2">
        <w:rPr>
          <w:rFonts w:asciiTheme="majorBidi" w:hAnsiTheme="majorBidi" w:cs="David"/>
        </w:rPr>
        <w:t>POC</w:t>
      </w:r>
      <w:r w:rsidRPr="00E430D2">
        <w:rPr>
          <w:rFonts w:asciiTheme="majorBidi" w:hAnsiTheme="majorBidi" w:cs="David"/>
          <w:rtl/>
        </w:rPr>
        <w:t xml:space="preserve"> בכל עת, לפי שיקול דעתו הבלעדי, גם לפני תום מועד </w:t>
      </w:r>
      <w:r w:rsidRPr="00E430D2">
        <w:rPr>
          <w:rFonts w:asciiTheme="majorBidi" w:hAnsiTheme="majorBidi" w:cs="David" w:hint="cs"/>
          <w:rtl/>
        </w:rPr>
        <w:t>הסיום שנקבע</w:t>
      </w:r>
      <w:r w:rsidRPr="00E430D2">
        <w:rPr>
          <w:rFonts w:asciiTheme="majorBidi" w:hAnsiTheme="majorBidi" w:cs="David"/>
          <w:rtl/>
        </w:rPr>
        <w:t xml:space="preserve">, </w:t>
      </w:r>
      <w:r w:rsidRPr="00E430D2">
        <w:rPr>
          <w:rFonts w:asciiTheme="majorBidi" w:hAnsiTheme="majorBidi" w:cs="David" w:hint="cs"/>
          <w:rtl/>
        </w:rPr>
        <w:t>לדוגמא אם יעריך</w:t>
      </w:r>
      <w:r w:rsidRPr="00E430D2">
        <w:rPr>
          <w:rFonts w:asciiTheme="majorBidi" w:hAnsiTheme="majorBidi" w:cs="David"/>
          <w:rtl/>
        </w:rPr>
        <w:t xml:space="preserve"> </w:t>
      </w:r>
      <w:r w:rsidRPr="00E430D2">
        <w:rPr>
          <w:rFonts w:asciiTheme="majorBidi" w:hAnsiTheme="majorBidi" w:cs="David" w:hint="cs"/>
          <w:rtl/>
        </w:rPr>
        <w:t xml:space="preserve">שהפתרון </w:t>
      </w:r>
      <w:r w:rsidRPr="00E430D2">
        <w:rPr>
          <w:rFonts w:asciiTheme="majorBidi" w:hAnsiTheme="majorBidi" w:cs="David"/>
          <w:rtl/>
        </w:rPr>
        <w:t xml:space="preserve">לא יעיל או </w:t>
      </w:r>
      <w:r w:rsidRPr="00E430D2">
        <w:rPr>
          <w:rFonts w:asciiTheme="majorBidi" w:hAnsiTheme="majorBidi" w:cs="David" w:hint="cs"/>
          <w:rtl/>
        </w:rPr>
        <w:t xml:space="preserve">עלול </w:t>
      </w:r>
      <w:r w:rsidR="00BF3BFA" w:rsidRPr="00E430D2">
        <w:rPr>
          <w:rFonts w:asciiTheme="majorBidi" w:hAnsiTheme="majorBidi" w:cs="David" w:hint="cs"/>
          <w:rtl/>
        </w:rPr>
        <w:t>ל</w:t>
      </w:r>
      <w:r w:rsidR="00BF3BFA" w:rsidRPr="00E430D2">
        <w:rPr>
          <w:rFonts w:asciiTheme="majorBidi" w:hAnsiTheme="majorBidi" w:cs="David"/>
          <w:rtl/>
        </w:rPr>
        <w:t xml:space="preserve">יצור </w:t>
      </w:r>
      <w:r w:rsidRPr="00E430D2">
        <w:rPr>
          <w:rFonts w:asciiTheme="majorBidi" w:hAnsiTheme="majorBidi" w:cs="David"/>
          <w:rtl/>
        </w:rPr>
        <w:t>נזק (כגון אך לא רק: פגיעה בפרטיות המטופלים, פגיעה בבטיחות הטיפול, פגיעה בבריאות המטופלים). במקרה שכזה, הודעה תימסר למציע</w:t>
      </w:r>
      <w:r w:rsidRPr="00E430D2">
        <w:rPr>
          <w:rFonts w:asciiTheme="majorBidi" w:hAnsiTheme="majorBidi" w:cs="David" w:hint="cs"/>
          <w:rtl/>
        </w:rPr>
        <w:t xml:space="preserve">. </w:t>
      </w:r>
      <w:r w:rsidRPr="00E430D2">
        <w:rPr>
          <w:rFonts w:asciiTheme="majorBidi" w:hAnsiTheme="majorBidi" w:cs="David"/>
          <w:rtl/>
        </w:rPr>
        <w:t>המציע יוכל, לאחר הפסקת ה</w:t>
      </w:r>
      <w:r w:rsidR="00B379BF" w:rsidRPr="00E430D2">
        <w:rPr>
          <w:rFonts w:asciiTheme="majorBidi" w:hAnsiTheme="majorBidi" w:cs="David" w:hint="cs"/>
          <w:rtl/>
        </w:rPr>
        <w:t xml:space="preserve">- </w:t>
      </w:r>
      <w:r w:rsidRPr="00E430D2">
        <w:rPr>
          <w:rFonts w:asciiTheme="majorBidi" w:hAnsiTheme="majorBidi" w:cs="David"/>
        </w:rPr>
        <w:t>POC</w:t>
      </w:r>
      <w:r w:rsidRPr="00E430D2">
        <w:rPr>
          <w:rFonts w:asciiTheme="majorBidi" w:hAnsiTheme="majorBidi" w:cs="David"/>
          <w:rtl/>
        </w:rPr>
        <w:t xml:space="preserve">, לתקן את הליקויים ולהגיש </w:t>
      </w:r>
      <w:r w:rsidRPr="00E430D2">
        <w:rPr>
          <w:rFonts w:asciiTheme="majorBidi" w:hAnsiTheme="majorBidi" w:cs="David" w:hint="cs"/>
          <w:rtl/>
        </w:rPr>
        <w:t xml:space="preserve">למשרד </w:t>
      </w:r>
      <w:r w:rsidRPr="00E430D2">
        <w:rPr>
          <w:rFonts w:asciiTheme="majorBidi" w:hAnsiTheme="majorBidi" w:cs="David"/>
          <w:rtl/>
        </w:rPr>
        <w:t xml:space="preserve">בקשה להפעלתו מחדש. </w:t>
      </w:r>
    </w:p>
    <w:p w14:paraId="1147082A" w14:textId="77777777" w:rsidR="00A776A9" w:rsidRPr="00E430D2" w:rsidRDefault="00A776A9" w:rsidP="00E430D2">
      <w:pPr>
        <w:pStyle w:val="30"/>
        <w:tabs>
          <w:tab w:val="clear" w:pos="2279"/>
        </w:tabs>
        <w:spacing w:after="80"/>
        <w:ind w:left="1437" w:hanging="672"/>
        <w:jc w:val="both"/>
        <w:rPr>
          <w:rFonts w:asciiTheme="majorBidi" w:hAnsiTheme="majorBidi" w:cs="David"/>
        </w:rPr>
      </w:pPr>
      <w:r w:rsidRPr="00E430D2">
        <w:rPr>
          <w:rFonts w:asciiTheme="majorBidi" w:hAnsiTheme="majorBidi" w:cs="David"/>
          <w:rtl/>
        </w:rPr>
        <w:t>כצעד מקדים, מקביל או חלופי ל</w:t>
      </w:r>
      <w:r w:rsidR="000C7865" w:rsidRPr="00E430D2">
        <w:rPr>
          <w:rFonts w:asciiTheme="majorBidi" w:hAnsiTheme="majorBidi" w:cs="David" w:hint="cs"/>
          <w:rtl/>
        </w:rPr>
        <w:t>-</w:t>
      </w:r>
      <w:r w:rsidRPr="00E430D2">
        <w:rPr>
          <w:rFonts w:asciiTheme="majorBidi" w:hAnsiTheme="majorBidi" w:cs="David"/>
        </w:rPr>
        <w:t>POC</w:t>
      </w:r>
      <w:r w:rsidRPr="00E430D2">
        <w:rPr>
          <w:rFonts w:asciiTheme="majorBidi" w:hAnsiTheme="majorBidi" w:cs="David"/>
          <w:rtl/>
        </w:rPr>
        <w:t xml:space="preserve"> באתר, המשרד והמציע </w:t>
      </w:r>
      <w:r w:rsidRPr="00E430D2">
        <w:rPr>
          <w:rFonts w:asciiTheme="majorBidi" w:hAnsiTheme="majorBidi" w:cs="David" w:hint="cs"/>
          <w:rtl/>
        </w:rPr>
        <w:t xml:space="preserve">יוכלו להסכים </w:t>
      </w:r>
      <w:r w:rsidRPr="00E430D2">
        <w:rPr>
          <w:rFonts w:asciiTheme="majorBidi" w:hAnsiTheme="majorBidi" w:cs="David"/>
          <w:rtl/>
        </w:rPr>
        <w:t>על ביצועו של "</w:t>
      </w:r>
      <w:r w:rsidRPr="00E430D2">
        <w:rPr>
          <w:rFonts w:asciiTheme="majorBidi" w:hAnsiTheme="majorBidi" w:cs="David"/>
        </w:rPr>
        <w:t>POC</w:t>
      </w:r>
      <w:r w:rsidRPr="00E430D2">
        <w:rPr>
          <w:rFonts w:asciiTheme="majorBidi" w:hAnsiTheme="majorBidi" w:cs="David"/>
          <w:rtl/>
        </w:rPr>
        <w:t xml:space="preserve"> אופליין"</w:t>
      </w:r>
      <w:r w:rsidRPr="00E430D2">
        <w:rPr>
          <w:rFonts w:asciiTheme="majorBidi" w:hAnsiTheme="majorBidi" w:cs="David" w:hint="cs"/>
          <w:rtl/>
        </w:rPr>
        <w:t xml:space="preserve">, </w:t>
      </w:r>
      <w:r w:rsidRPr="00E430D2">
        <w:rPr>
          <w:rFonts w:asciiTheme="majorBidi" w:hAnsiTheme="majorBidi" w:cs="David"/>
          <w:rtl/>
        </w:rPr>
        <w:t>במסגרת</w:t>
      </w:r>
      <w:r w:rsidRPr="00E430D2">
        <w:rPr>
          <w:rFonts w:asciiTheme="majorBidi" w:hAnsiTheme="majorBidi" w:cs="David" w:hint="cs"/>
          <w:rtl/>
        </w:rPr>
        <w:t>ו</w:t>
      </w:r>
      <w:r w:rsidRPr="00E430D2">
        <w:rPr>
          <w:rFonts w:asciiTheme="majorBidi" w:hAnsiTheme="majorBidi" w:cs="David"/>
          <w:rtl/>
        </w:rPr>
        <w:t xml:space="preserve"> ינוסה הפתרון המוצע בתנאי מעבדה תוך שימוש בדאטה מתוך מערכת הבריאות, במטרה לבחון את יעילותו התיאורטית על דאטה היסטורי. המציע רשאי להציע "</w:t>
      </w:r>
      <w:r w:rsidRPr="00E430D2">
        <w:rPr>
          <w:rFonts w:asciiTheme="majorBidi" w:hAnsiTheme="majorBidi" w:cs="David"/>
        </w:rPr>
        <w:t>POC</w:t>
      </w:r>
      <w:r w:rsidRPr="00E430D2">
        <w:rPr>
          <w:rFonts w:asciiTheme="majorBidi" w:hAnsiTheme="majorBidi" w:cs="David"/>
          <w:rtl/>
        </w:rPr>
        <w:t xml:space="preserve"> אופליין" במסגרת ההצעה, ואולם </w:t>
      </w:r>
      <w:r w:rsidRPr="00E430D2">
        <w:rPr>
          <w:rFonts w:asciiTheme="majorBidi" w:hAnsiTheme="majorBidi" w:cs="David"/>
        </w:rPr>
        <w:t>POC</w:t>
      </w:r>
      <w:r w:rsidRPr="00E430D2">
        <w:rPr>
          <w:rFonts w:asciiTheme="majorBidi" w:hAnsiTheme="majorBidi" w:cs="David"/>
          <w:rtl/>
        </w:rPr>
        <w:t xml:space="preserve"> מסוג זה אינו יכול להיות ה</w:t>
      </w:r>
      <w:r w:rsidR="000C7865" w:rsidRPr="00E430D2">
        <w:rPr>
          <w:rFonts w:asciiTheme="majorBidi" w:hAnsiTheme="majorBidi" w:cs="David" w:hint="cs"/>
          <w:rtl/>
        </w:rPr>
        <w:t>-</w:t>
      </w:r>
      <w:r w:rsidRPr="00E430D2">
        <w:rPr>
          <w:rFonts w:asciiTheme="majorBidi" w:hAnsiTheme="majorBidi" w:cs="David"/>
        </w:rPr>
        <w:t>POC</w:t>
      </w:r>
      <w:r w:rsidRPr="00E430D2">
        <w:rPr>
          <w:rFonts w:asciiTheme="majorBidi" w:hAnsiTheme="majorBidi" w:cs="David"/>
          <w:rtl/>
        </w:rPr>
        <w:t xml:space="preserve"> היחיד שיוצע. </w:t>
      </w:r>
    </w:p>
    <w:p w14:paraId="6D10DD4A" w14:textId="77777777"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 xml:space="preserve">ככל שהמציע כבר מבצע פיילוט לאתגר האמור במערכת הבריאות, ובתנאי שעומד בדרישות המינימליות לביצוע פיילוט (משך זמן, כמות משתתפים), וועדת המכרזים של משרד הבריאות תהיה מוסמכת להורות על פריסה, חלקית או מלאה של הפתרון, ללא ביצוע הפיילוט. </w:t>
      </w:r>
    </w:p>
    <w:p w14:paraId="3B065C44" w14:textId="77777777"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המציע רשאי להציע בהצעתו כמה אפשרויות לביצוע </w:t>
      </w:r>
      <w:r w:rsidRPr="00E430D2">
        <w:rPr>
          <w:rFonts w:asciiTheme="majorBidi" w:hAnsiTheme="majorBidi" w:cs="David"/>
        </w:rPr>
        <w:t>POC</w:t>
      </w:r>
      <w:r w:rsidRPr="00E430D2">
        <w:rPr>
          <w:rFonts w:asciiTheme="majorBidi" w:hAnsiTheme="majorBidi" w:cs="David" w:hint="cs"/>
          <w:rtl/>
        </w:rPr>
        <w:t xml:space="preserve"> עבור אותו הפתרון</w:t>
      </w:r>
      <w:r w:rsidRPr="00E430D2">
        <w:rPr>
          <w:rFonts w:asciiTheme="majorBidi" w:hAnsiTheme="majorBidi" w:cs="David"/>
          <w:rtl/>
        </w:rPr>
        <w:t>, ולציין את המשמעויות של כל אחת מהן. במקרה שכזה, על המציע לבחור באחת האפשרויות כאפשרות המועדפת, ולפרט פירוט מלא אודות אפשרות זו.</w:t>
      </w:r>
    </w:p>
    <w:p w14:paraId="7E0E6442" w14:textId="77777777" w:rsidR="00A776A9" w:rsidRPr="00C744CF" w:rsidRDefault="00A776A9" w:rsidP="00A776A9">
      <w:pPr>
        <w:pStyle w:val="22"/>
        <w:tabs>
          <w:tab w:val="clear" w:pos="792"/>
          <w:tab w:val="clear" w:pos="1132"/>
          <w:tab w:val="left" w:pos="827"/>
        </w:tabs>
        <w:spacing w:before="0" w:after="80"/>
        <w:ind w:left="968" w:hanging="608"/>
        <w:rPr>
          <w:rFonts w:asciiTheme="majorBidi" w:hAnsiTheme="majorBidi" w:cs="David"/>
          <w:b w:val="0"/>
          <w:bCs w:val="0"/>
          <w:u w:val="single"/>
          <w:rtl/>
        </w:rPr>
      </w:pPr>
      <w:r w:rsidRPr="00C744CF">
        <w:rPr>
          <w:rFonts w:asciiTheme="majorBidi" w:hAnsiTheme="majorBidi" w:cs="David"/>
          <w:b w:val="0"/>
          <w:bCs w:val="0"/>
          <w:u w:val="single"/>
          <w:rtl/>
        </w:rPr>
        <w:t>ניתוח תוצאות ה</w:t>
      </w:r>
      <w:r w:rsidR="000C7865" w:rsidRPr="00C744CF">
        <w:rPr>
          <w:rFonts w:asciiTheme="majorBidi" w:hAnsiTheme="majorBidi" w:cs="David" w:hint="cs"/>
          <w:b w:val="0"/>
          <w:bCs w:val="0"/>
          <w:u w:val="single"/>
          <w:rtl/>
        </w:rPr>
        <w:t>-</w:t>
      </w:r>
      <w:r w:rsidRPr="00C744CF">
        <w:rPr>
          <w:rFonts w:asciiTheme="majorBidi" w:hAnsiTheme="majorBidi" w:cs="David"/>
          <w:b w:val="0"/>
          <w:bCs w:val="0"/>
          <w:u w:val="single"/>
        </w:rPr>
        <w:t>POC</w:t>
      </w:r>
    </w:p>
    <w:p w14:paraId="092923BA" w14:textId="77777777"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עם סיום ה</w:t>
      </w:r>
      <w:r w:rsidRPr="00E430D2">
        <w:rPr>
          <w:rFonts w:asciiTheme="majorBidi" w:hAnsiTheme="majorBidi" w:cs="David"/>
        </w:rPr>
        <w:t>POC</w:t>
      </w:r>
      <w:r w:rsidR="000C7865" w:rsidRPr="00E430D2">
        <w:rPr>
          <w:rFonts w:asciiTheme="majorBidi" w:hAnsiTheme="majorBidi" w:cs="David"/>
        </w:rPr>
        <w:t>-</w:t>
      </w:r>
      <w:r w:rsidRPr="00E430D2">
        <w:rPr>
          <w:rFonts w:asciiTheme="majorBidi" w:hAnsiTheme="majorBidi" w:cs="David" w:hint="cs"/>
          <w:rtl/>
        </w:rPr>
        <w:t xml:space="preserve"> יוחל בניתוח תוצאות ה-</w:t>
      </w:r>
      <w:r w:rsidRPr="00E430D2">
        <w:rPr>
          <w:rFonts w:asciiTheme="majorBidi" w:hAnsiTheme="majorBidi" w:cs="David" w:hint="cs"/>
        </w:rPr>
        <w:t>POC</w:t>
      </w:r>
      <w:r w:rsidRPr="00E430D2">
        <w:rPr>
          <w:rFonts w:asciiTheme="majorBidi" w:hAnsiTheme="majorBidi" w:cs="David" w:hint="cs"/>
          <w:rtl/>
        </w:rPr>
        <w:t>. המשרד יהיה רשאי להחליט על המשך הפעלת הפתרון וזאת במקביל לניתוח התוצאות.</w:t>
      </w:r>
    </w:p>
    <w:p w14:paraId="0A4C51D8" w14:textId="77777777"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בשלב זה</w:t>
      </w:r>
      <w:r w:rsidRPr="00E430D2">
        <w:rPr>
          <w:rFonts w:asciiTheme="majorBidi" w:hAnsiTheme="majorBidi" w:cs="David"/>
          <w:rtl/>
        </w:rPr>
        <w:t xml:space="preserve"> ייבדקו </w:t>
      </w:r>
      <w:r w:rsidRPr="00E430D2">
        <w:rPr>
          <w:rFonts w:asciiTheme="majorBidi" w:hAnsiTheme="majorBidi" w:cs="David" w:hint="cs"/>
          <w:rtl/>
        </w:rPr>
        <w:t>המדדים להצלחה, כפי ש</w:t>
      </w:r>
      <w:r w:rsidR="00931BCA" w:rsidRPr="00E430D2">
        <w:rPr>
          <w:rFonts w:asciiTheme="majorBidi" w:hAnsiTheme="majorBidi" w:cs="David" w:hint="cs"/>
          <w:rtl/>
        </w:rPr>
        <w:t>י</w:t>
      </w:r>
      <w:r w:rsidRPr="00E430D2">
        <w:rPr>
          <w:rFonts w:asciiTheme="majorBidi" w:hAnsiTheme="majorBidi" w:cs="David" w:hint="cs"/>
          <w:rtl/>
        </w:rPr>
        <w:t>פורטו ב</w:t>
      </w:r>
      <w:r w:rsidR="00931BCA" w:rsidRPr="00E430D2">
        <w:rPr>
          <w:rFonts w:asciiTheme="majorBidi" w:hAnsiTheme="majorBidi" w:cs="David" w:hint="cs"/>
          <w:rtl/>
        </w:rPr>
        <w:t>מסמכי המכרז (שלב שני)</w:t>
      </w:r>
      <w:r w:rsidRPr="00E430D2">
        <w:rPr>
          <w:rFonts w:asciiTheme="majorBidi" w:hAnsiTheme="majorBidi" w:cs="David"/>
          <w:rtl/>
        </w:rPr>
        <w:t>.</w:t>
      </w:r>
    </w:p>
    <w:p w14:paraId="2CEC7295" w14:textId="2710547B"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לקראת תהליך </w:t>
      </w:r>
      <w:r w:rsidRPr="00E430D2">
        <w:rPr>
          <w:rFonts w:asciiTheme="majorBidi" w:hAnsiTheme="majorBidi" w:cs="David" w:hint="cs"/>
          <w:rtl/>
        </w:rPr>
        <w:t>ניתוח התוצאות (ולא יאוחר משבוע מסיום הפיילוט)</w:t>
      </w:r>
      <w:r w:rsidRPr="00E430D2">
        <w:rPr>
          <w:rFonts w:asciiTheme="majorBidi" w:hAnsiTheme="majorBidi" w:cs="David"/>
          <w:rtl/>
        </w:rPr>
        <w:t xml:space="preserve">, המציע יגיש </w:t>
      </w:r>
      <w:r w:rsidR="00EE1738" w:rsidRPr="00E430D2">
        <w:rPr>
          <w:rFonts w:asciiTheme="majorBidi" w:hAnsiTheme="majorBidi" w:cs="David" w:hint="cs"/>
          <w:rtl/>
        </w:rPr>
        <w:t>לאישור ה</w:t>
      </w:r>
      <w:r w:rsidRPr="00E430D2">
        <w:rPr>
          <w:rFonts w:asciiTheme="majorBidi" w:hAnsiTheme="majorBidi" w:cs="David"/>
          <w:rtl/>
        </w:rPr>
        <w:t xml:space="preserve">משרד מסמך סיכום </w:t>
      </w:r>
      <w:r w:rsidRPr="00E430D2">
        <w:rPr>
          <w:rFonts w:asciiTheme="majorBidi" w:hAnsiTheme="majorBidi" w:cs="David"/>
        </w:rPr>
        <w:t>POC</w:t>
      </w:r>
      <w:r w:rsidRPr="00E430D2">
        <w:rPr>
          <w:rFonts w:asciiTheme="majorBidi" w:hAnsiTheme="majorBidi" w:cs="David"/>
          <w:rtl/>
        </w:rPr>
        <w:t xml:space="preserve">, </w:t>
      </w:r>
      <w:r w:rsidRPr="00E430D2">
        <w:rPr>
          <w:rFonts w:asciiTheme="majorBidi" w:hAnsiTheme="majorBidi" w:cs="David" w:hint="cs"/>
          <w:rtl/>
        </w:rPr>
        <w:t>שיכלול</w:t>
      </w:r>
      <w:r w:rsidRPr="00E430D2">
        <w:rPr>
          <w:rFonts w:asciiTheme="majorBidi" w:hAnsiTheme="majorBidi" w:cs="David"/>
          <w:rtl/>
        </w:rPr>
        <w:t xml:space="preserve"> מידע מפורט, מדויק ומלא אודות תהליך ה</w:t>
      </w:r>
      <w:r w:rsidR="000C7865" w:rsidRPr="00E430D2">
        <w:rPr>
          <w:rFonts w:asciiTheme="majorBidi" w:hAnsiTheme="majorBidi" w:cs="David" w:hint="cs"/>
          <w:rtl/>
        </w:rPr>
        <w:t>-</w:t>
      </w:r>
      <w:r w:rsidRPr="00E430D2">
        <w:rPr>
          <w:rFonts w:asciiTheme="majorBidi" w:hAnsiTheme="majorBidi" w:cs="David"/>
        </w:rPr>
        <w:t>POC</w:t>
      </w:r>
      <w:r w:rsidRPr="00E430D2">
        <w:rPr>
          <w:rFonts w:asciiTheme="majorBidi" w:hAnsiTheme="majorBidi" w:cs="David"/>
          <w:rtl/>
        </w:rPr>
        <w:t>, ו</w:t>
      </w:r>
      <w:r w:rsidRPr="00E430D2">
        <w:rPr>
          <w:rFonts w:asciiTheme="majorBidi" w:hAnsiTheme="majorBidi" w:cs="David" w:hint="cs"/>
          <w:rtl/>
        </w:rPr>
        <w:t>י</w:t>
      </w:r>
      <w:r w:rsidRPr="00E430D2">
        <w:rPr>
          <w:rFonts w:asciiTheme="majorBidi" w:hAnsiTheme="majorBidi" w:cs="David"/>
          <w:rtl/>
        </w:rPr>
        <w:t>פרט את מדדי ה</w:t>
      </w:r>
      <w:r w:rsidRPr="00E430D2">
        <w:rPr>
          <w:rFonts w:asciiTheme="majorBidi" w:hAnsiTheme="majorBidi" w:cs="David"/>
        </w:rPr>
        <w:t>POC</w:t>
      </w:r>
      <w:r w:rsidR="000C7865" w:rsidRPr="00E430D2">
        <w:rPr>
          <w:rFonts w:asciiTheme="majorBidi" w:hAnsiTheme="majorBidi" w:cs="David"/>
        </w:rPr>
        <w:t>-</w:t>
      </w:r>
      <w:r w:rsidRPr="00E430D2">
        <w:rPr>
          <w:rFonts w:asciiTheme="majorBidi" w:hAnsiTheme="majorBidi" w:cs="David"/>
          <w:rtl/>
        </w:rPr>
        <w:t xml:space="preserve"> כפי שנמדדו ע"י המציע. עוד בטרם התכנסות צוות הבדיקה, </w:t>
      </w:r>
      <w:r w:rsidR="00EE1738" w:rsidRPr="00E430D2">
        <w:rPr>
          <w:rFonts w:asciiTheme="majorBidi" w:hAnsiTheme="majorBidi" w:cs="David" w:hint="cs"/>
          <w:rtl/>
        </w:rPr>
        <w:t>משרד הבריאות יבחן</w:t>
      </w:r>
      <w:r w:rsidR="00E430D2" w:rsidRPr="00E430D2">
        <w:rPr>
          <w:rFonts w:asciiTheme="majorBidi" w:hAnsiTheme="majorBidi" w:cs="David" w:hint="cs"/>
          <w:rtl/>
        </w:rPr>
        <w:t xml:space="preserve"> </w:t>
      </w:r>
      <w:r w:rsidR="00EE1738" w:rsidRPr="00E430D2">
        <w:rPr>
          <w:rFonts w:asciiTheme="majorBidi" w:hAnsiTheme="majorBidi" w:cs="David" w:hint="cs"/>
          <w:rtl/>
        </w:rPr>
        <w:t>א</w:t>
      </w:r>
      <w:r w:rsidRPr="00E430D2">
        <w:rPr>
          <w:rFonts w:asciiTheme="majorBidi" w:hAnsiTheme="majorBidi" w:cs="David"/>
          <w:rtl/>
        </w:rPr>
        <w:t>ת המידע המופיע במסמך הסיכום</w:t>
      </w:r>
      <w:r w:rsidR="00EE1738" w:rsidRPr="00E430D2">
        <w:rPr>
          <w:rFonts w:asciiTheme="majorBidi" w:hAnsiTheme="majorBidi" w:cs="David" w:hint="cs"/>
          <w:rtl/>
        </w:rPr>
        <w:t xml:space="preserve"> ויעיר הערותיו בהתאם</w:t>
      </w:r>
      <w:r w:rsidRPr="00E430D2">
        <w:rPr>
          <w:rFonts w:asciiTheme="majorBidi" w:hAnsiTheme="majorBidi" w:cs="David"/>
          <w:rtl/>
        </w:rPr>
        <w:t xml:space="preserve">. </w:t>
      </w:r>
    </w:p>
    <w:p w14:paraId="05F490EE" w14:textId="77777777"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תהליך בדיקת תוצאות ה</w:t>
      </w:r>
      <w:r w:rsidRPr="00E430D2">
        <w:rPr>
          <w:rFonts w:asciiTheme="majorBidi" w:hAnsiTheme="majorBidi" w:cs="David"/>
        </w:rPr>
        <w:t>POC</w:t>
      </w:r>
      <w:r w:rsidR="000C7865" w:rsidRPr="00E430D2">
        <w:rPr>
          <w:rFonts w:asciiTheme="majorBidi" w:hAnsiTheme="majorBidi" w:cs="David"/>
        </w:rPr>
        <w:t>-</w:t>
      </w:r>
      <w:r w:rsidRPr="00E430D2">
        <w:rPr>
          <w:rFonts w:asciiTheme="majorBidi" w:hAnsiTheme="majorBidi" w:cs="David"/>
          <w:rtl/>
        </w:rPr>
        <w:t xml:space="preserve"> </w:t>
      </w:r>
      <w:r w:rsidRPr="00E430D2">
        <w:rPr>
          <w:rFonts w:asciiTheme="majorBidi" w:hAnsiTheme="majorBidi" w:cs="David" w:hint="cs"/>
          <w:rtl/>
        </w:rPr>
        <w:t>יארך</w:t>
      </w:r>
      <w:r w:rsidRPr="00E430D2">
        <w:rPr>
          <w:rFonts w:asciiTheme="majorBidi" w:hAnsiTheme="majorBidi" w:cs="David"/>
          <w:rtl/>
        </w:rPr>
        <w:t xml:space="preserve"> לכל היותר 90 יום, ויסתמך על המסמכים שהוגשו לצוות הבדיקה</w:t>
      </w:r>
      <w:r w:rsidR="00EE1738" w:rsidRPr="00E430D2">
        <w:rPr>
          <w:rFonts w:asciiTheme="majorBidi" w:hAnsiTheme="majorBidi" w:cs="David" w:hint="cs"/>
          <w:rtl/>
        </w:rPr>
        <w:t xml:space="preserve"> והערות הצוות מטעם המשרד שליווה את הפיילוט</w:t>
      </w:r>
      <w:r w:rsidRPr="00E430D2">
        <w:rPr>
          <w:rFonts w:asciiTheme="majorBidi" w:hAnsiTheme="majorBidi" w:cs="David"/>
          <w:rtl/>
        </w:rPr>
        <w:t>, כמו גם בדיקות נוספות שיתבקשו ע"י הצוות.</w:t>
      </w:r>
    </w:p>
    <w:p w14:paraId="1268A2ED" w14:textId="77777777"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אם יימצא ש</w:t>
      </w:r>
      <w:r w:rsidRPr="00E430D2">
        <w:rPr>
          <w:rFonts w:asciiTheme="majorBidi" w:hAnsiTheme="majorBidi" w:cs="David"/>
          <w:rtl/>
        </w:rPr>
        <w:t xml:space="preserve">הפתרון עומד </w:t>
      </w:r>
      <w:r w:rsidRPr="00E430D2">
        <w:rPr>
          <w:rFonts w:asciiTheme="majorBidi" w:hAnsiTheme="majorBidi" w:cs="David" w:hint="cs"/>
          <w:rtl/>
        </w:rPr>
        <w:t>במדדים</w:t>
      </w:r>
      <w:r w:rsidRPr="00E430D2">
        <w:rPr>
          <w:rFonts w:asciiTheme="majorBidi" w:hAnsiTheme="majorBidi" w:cs="David"/>
          <w:rtl/>
        </w:rPr>
        <w:t xml:space="preserve"> שהוגדרו מראש ל</w:t>
      </w:r>
      <w:r w:rsidRPr="00E430D2">
        <w:rPr>
          <w:rFonts w:asciiTheme="majorBidi" w:hAnsiTheme="majorBidi" w:cs="David"/>
        </w:rPr>
        <w:t>POC</w:t>
      </w:r>
      <w:r w:rsidR="00535AD0" w:rsidRPr="00E430D2">
        <w:rPr>
          <w:rFonts w:asciiTheme="majorBidi" w:hAnsiTheme="majorBidi" w:cs="David"/>
        </w:rPr>
        <w:t>-</w:t>
      </w:r>
      <w:r w:rsidRPr="00E430D2">
        <w:rPr>
          <w:rFonts w:asciiTheme="majorBidi" w:hAnsiTheme="majorBidi" w:cs="David"/>
          <w:rtl/>
        </w:rPr>
        <w:t>, אזי הפתרון יעבור את "בדיקת ההיתכנות", ויעלה לבדיקת האיכות והעלות השנייה. בשלב זה ישוקללו ציוני האיכות שהושגו ב</w:t>
      </w:r>
      <w:r w:rsidR="00535AD0" w:rsidRPr="00E430D2">
        <w:rPr>
          <w:rFonts w:asciiTheme="majorBidi" w:hAnsiTheme="majorBidi" w:cs="David" w:hint="cs"/>
          <w:rtl/>
        </w:rPr>
        <w:t>-</w:t>
      </w:r>
      <w:r w:rsidRPr="00E430D2">
        <w:rPr>
          <w:rFonts w:asciiTheme="majorBidi" w:hAnsiTheme="majorBidi" w:cs="David"/>
        </w:rPr>
        <w:t>POC</w:t>
      </w:r>
      <w:r w:rsidRPr="00E430D2">
        <w:rPr>
          <w:rFonts w:asciiTheme="majorBidi" w:hAnsiTheme="majorBidi" w:cs="David"/>
          <w:rtl/>
        </w:rPr>
        <w:t xml:space="preserve"> עם ציוני העלות של הפתרון, ולפי הציון המשוקלל ייקבע אילו פתרונות </w:t>
      </w:r>
      <w:r w:rsidRPr="00E430D2">
        <w:rPr>
          <w:rFonts w:asciiTheme="majorBidi" w:hAnsiTheme="majorBidi" w:cs="David" w:hint="cs"/>
          <w:rtl/>
        </w:rPr>
        <w:t>תתאפשר, פוטנציאלית, הטמעתן</w:t>
      </w:r>
      <w:r w:rsidRPr="00E430D2">
        <w:rPr>
          <w:rFonts w:asciiTheme="majorBidi" w:hAnsiTheme="majorBidi" w:cs="David"/>
          <w:rtl/>
        </w:rPr>
        <w:t xml:space="preserve"> במערכת הבריאות. </w:t>
      </w:r>
    </w:p>
    <w:p w14:paraId="533F14DF" w14:textId="77777777" w:rsidR="00A776A9" w:rsidRPr="00E430D2" w:rsidRDefault="00A776A9" w:rsidP="00E430D2">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אם יימצא ש</w:t>
      </w:r>
      <w:r w:rsidRPr="00E430D2">
        <w:rPr>
          <w:rFonts w:asciiTheme="majorBidi" w:hAnsiTheme="majorBidi" w:cs="David"/>
          <w:rtl/>
        </w:rPr>
        <w:t xml:space="preserve">הפתרון אינו עומד </w:t>
      </w:r>
      <w:r w:rsidRPr="00E430D2">
        <w:rPr>
          <w:rFonts w:asciiTheme="majorBidi" w:hAnsiTheme="majorBidi" w:cs="David" w:hint="cs"/>
          <w:rtl/>
        </w:rPr>
        <w:t>במדדים</w:t>
      </w:r>
      <w:r w:rsidRPr="00E430D2">
        <w:rPr>
          <w:rFonts w:asciiTheme="majorBidi" w:hAnsiTheme="majorBidi" w:cs="David"/>
          <w:rtl/>
        </w:rPr>
        <w:t xml:space="preserve"> שהוגדרו מראש ל</w:t>
      </w:r>
      <w:r w:rsidRPr="00E430D2">
        <w:rPr>
          <w:rFonts w:asciiTheme="majorBidi" w:hAnsiTheme="majorBidi" w:cs="David"/>
        </w:rPr>
        <w:t>POC</w:t>
      </w:r>
      <w:r w:rsidR="00535AD0" w:rsidRPr="00E430D2">
        <w:rPr>
          <w:rFonts w:asciiTheme="majorBidi" w:hAnsiTheme="majorBidi" w:cs="David"/>
        </w:rPr>
        <w:t>-</w:t>
      </w:r>
      <w:r w:rsidRPr="00E430D2">
        <w:rPr>
          <w:rFonts w:asciiTheme="majorBidi" w:hAnsiTheme="majorBidi" w:cs="David"/>
          <w:rtl/>
        </w:rPr>
        <w:t xml:space="preserve">, אזי הפתרון </w:t>
      </w:r>
      <w:r w:rsidRPr="00E430D2">
        <w:rPr>
          <w:rFonts w:asciiTheme="majorBidi" w:hAnsiTheme="majorBidi" w:cs="David" w:hint="cs"/>
          <w:rtl/>
        </w:rPr>
        <w:t xml:space="preserve">לא יוטמע </w:t>
      </w:r>
      <w:r w:rsidRPr="00E430D2">
        <w:rPr>
          <w:rFonts w:asciiTheme="majorBidi" w:hAnsiTheme="majorBidi" w:cs="David"/>
          <w:rtl/>
        </w:rPr>
        <w:t xml:space="preserve">במערכת הבריאות. במקרה שכזה, המשרד </w:t>
      </w:r>
      <w:r w:rsidRPr="00E430D2">
        <w:rPr>
          <w:rFonts w:asciiTheme="majorBidi" w:hAnsiTheme="majorBidi" w:cs="David" w:hint="cs"/>
          <w:rtl/>
        </w:rPr>
        <w:t xml:space="preserve">ישלם </w:t>
      </w:r>
      <w:r w:rsidRPr="00E430D2">
        <w:rPr>
          <w:rFonts w:asciiTheme="majorBidi" w:hAnsiTheme="majorBidi" w:cs="David"/>
          <w:rtl/>
        </w:rPr>
        <w:t xml:space="preserve">למציע את הסכום </w:t>
      </w:r>
      <w:r w:rsidRPr="00E430D2">
        <w:rPr>
          <w:rFonts w:asciiTheme="majorBidi" w:hAnsiTheme="majorBidi" w:cs="David" w:hint="cs"/>
          <w:rtl/>
        </w:rPr>
        <w:t xml:space="preserve">שהוצע במענה הספק לשלב ה- </w:t>
      </w:r>
      <w:r w:rsidRPr="00E430D2">
        <w:rPr>
          <w:rFonts w:asciiTheme="majorBidi" w:hAnsiTheme="majorBidi" w:cs="David" w:hint="cs"/>
        </w:rPr>
        <w:t>POC</w:t>
      </w:r>
      <w:r w:rsidRPr="00E430D2">
        <w:rPr>
          <w:rFonts w:asciiTheme="majorBidi" w:hAnsiTheme="majorBidi" w:cs="David" w:hint="cs"/>
          <w:rtl/>
        </w:rPr>
        <w:t xml:space="preserve"> בלבד.</w:t>
      </w:r>
    </w:p>
    <w:p w14:paraId="36108063" w14:textId="7DB2895E" w:rsidR="00A776A9" w:rsidRDefault="00A776A9" w:rsidP="00A776A9">
      <w:pPr>
        <w:pStyle w:val="Normal1"/>
        <w:rPr>
          <w:rtl/>
        </w:rPr>
      </w:pPr>
    </w:p>
    <w:p w14:paraId="454CD8CE" w14:textId="1B6D7938" w:rsidR="00974591" w:rsidRDefault="00974591" w:rsidP="00A776A9">
      <w:pPr>
        <w:pStyle w:val="Normal1"/>
        <w:rPr>
          <w:rtl/>
        </w:rPr>
      </w:pPr>
    </w:p>
    <w:p w14:paraId="51D00F97" w14:textId="1A7E9814" w:rsidR="00974591" w:rsidRDefault="00974591" w:rsidP="00A776A9">
      <w:pPr>
        <w:pStyle w:val="Normal1"/>
        <w:rPr>
          <w:rtl/>
        </w:rPr>
      </w:pPr>
    </w:p>
    <w:p w14:paraId="059CFBAE" w14:textId="77777777" w:rsidR="00974591" w:rsidRPr="00C744CF" w:rsidRDefault="00974591" w:rsidP="00A776A9">
      <w:pPr>
        <w:pStyle w:val="Normal1"/>
        <w:rPr>
          <w:rtl/>
        </w:rPr>
      </w:pPr>
    </w:p>
    <w:p w14:paraId="321A137B" w14:textId="77777777" w:rsidR="00BC338C" w:rsidRPr="00F85855" w:rsidRDefault="00BC338C" w:rsidP="005A269C">
      <w:pPr>
        <w:pStyle w:val="10"/>
        <w:rPr>
          <w:rStyle w:val="11"/>
          <w:rFonts w:ascii="David" w:hAnsi="David" w:cs="David"/>
          <w:b/>
          <w:bCs/>
          <w:sz w:val="26"/>
          <w:szCs w:val="26"/>
          <w:rtl/>
        </w:rPr>
      </w:pPr>
      <w:bookmarkStart w:id="49" w:name="_Toc492279784"/>
      <w:r w:rsidRPr="00F85855">
        <w:rPr>
          <w:rStyle w:val="11"/>
          <w:rFonts w:ascii="David" w:hAnsi="David" w:cs="David" w:hint="cs"/>
          <w:b/>
          <w:bCs/>
          <w:sz w:val="26"/>
          <w:szCs w:val="26"/>
          <w:rtl/>
        </w:rPr>
        <w:t>דרישות מהפתרון המוצע</w:t>
      </w:r>
      <w:bookmarkEnd w:id="49"/>
    </w:p>
    <w:p w14:paraId="2D6A3465" w14:textId="292739BF" w:rsidR="0092469B" w:rsidRPr="00C744CF" w:rsidRDefault="00535AD0" w:rsidP="00DA3826">
      <w:pPr>
        <w:pStyle w:val="30"/>
        <w:numPr>
          <w:ilvl w:val="0"/>
          <w:numId w:val="0"/>
        </w:numPr>
        <w:spacing w:after="80"/>
        <w:ind w:left="765"/>
        <w:jc w:val="both"/>
        <w:rPr>
          <w:rFonts w:ascii="David" w:hAnsi="David" w:cs="David"/>
          <w:b/>
          <w:bCs/>
          <w:i/>
          <w:iCs/>
          <w:rtl/>
        </w:rPr>
      </w:pPr>
      <w:r w:rsidRPr="00C744CF">
        <w:rPr>
          <w:rFonts w:ascii="David" w:hAnsi="David" w:cs="David" w:hint="cs"/>
          <w:b/>
          <w:bCs/>
          <w:i/>
          <w:iCs/>
          <w:rtl/>
        </w:rPr>
        <w:t xml:space="preserve">למען הסר ספק יובהר כי </w:t>
      </w:r>
      <w:r w:rsidR="00406F4B" w:rsidRPr="00C744CF">
        <w:rPr>
          <w:rFonts w:ascii="David" w:hAnsi="David" w:cs="David" w:hint="cs"/>
          <w:b/>
          <w:bCs/>
          <w:i/>
          <w:iCs/>
          <w:rtl/>
        </w:rPr>
        <w:t>בשלב</w:t>
      </w:r>
      <w:r w:rsidR="00406F4B" w:rsidRPr="00C744CF">
        <w:rPr>
          <w:rFonts w:ascii="David" w:hAnsi="David" w:cs="David"/>
          <w:b/>
          <w:bCs/>
          <w:i/>
          <w:iCs/>
          <w:rtl/>
        </w:rPr>
        <w:t xml:space="preserve"> </w:t>
      </w:r>
      <w:r w:rsidR="00406F4B" w:rsidRPr="00C744CF">
        <w:rPr>
          <w:rFonts w:ascii="David" w:hAnsi="David" w:cs="David" w:hint="cs"/>
          <w:b/>
          <w:bCs/>
          <w:i/>
          <w:iCs/>
          <w:rtl/>
        </w:rPr>
        <w:t>הנוכחי</w:t>
      </w:r>
      <w:r w:rsidR="00406F4B" w:rsidRPr="00C744CF">
        <w:rPr>
          <w:rFonts w:ascii="David" w:hAnsi="David" w:cs="David"/>
          <w:b/>
          <w:bCs/>
          <w:i/>
          <w:iCs/>
          <w:rtl/>
        </w:rPr>
        <w:t xml:space="preserve"> </w:t>
      </w:r>
      <w:r w:rsidR="00406F4B" w:rsidRPr="00C744CF">
        <w:rPr>
          <w:rFonts w:ascii="David" w:hAnsi="David" w:cs="David" w:hint="cs"/>
          <w:b/>
          <w:bCs/>
          <w:i/>
          <w:iCs/>
          <w:rtl/>
        </w:rPr>
        <w:t>של</w:t>
      </w:r>
      <w:r w:rsidR="00406F4B" w:rsidRPr="00C744CF">
        <w:rPr>
          <w:rFonts w:ascii="David" w:hAnsi="David" w:cs="David"/>
          <w:b/>
          <w:bCs/>
          <w:i/>
          <w:iCs/>
          <w:rtl/>
        </w:rPr>
        <w:t xml:space="preserve"> </w:t>
      </w:r>
      <w:r w:rsidR="00406F4B" w:rsidRPr="00C744CF">
        <w:rPr>
          <w:rFonts w:ascii="David" w:hAnsi="David" w:cs="David" w:hint="cs"/>
          <w:b/>
          <w:bCs/>
          <w:i/>
          <w:iCs/>
          <w:rtl/>
        </w:rPr>
        <w:t>המכרז</w:t>
      </w:r>
      <w:r w:rsidR="00406F4B" w:rsidRPr="00C744CF">
        <w:rPr>
          <w:rFonts w:ascii="David" w:hAnsi="David" w:cs="David"/>
          <w:b/>
          <w:bCs/>
          <w:i/>
          <w:iCs/>
          <w:rtl/>
        </w:rPr>
        <w:t>-</w:t>
      </w:r>
      <w:r w:rsidRPr="00C744CF">
        <w:rPr>
          <w:rFonts w:ascii="David" w:hAnsi="David" w:cs="David" w:hint="cs"/>
          <w:b/>
          <w:bCs/>
          <w:i/>
          <w:iCs/>
          <w:rtl/>
        </w:rPr>
        <w:t xml:space="preserve"> קרי,</w:t>
      </w:r>
      <w:r w:rsidR="00406F4B" w:rsidRPr="00C744CF">
        <w:rPr>
          <w:rFonts w:ascii="David" w:hAnsi="David" w:cs="David"/>
          <w:b/>
          <w:bCs/>
          <w:i/>
          <w:iCs/>
          <w:rtl/>
        </w:rPr>
        <w:t xml:space="preserve"> </w:t>
      </w:r>
      <w:r w:rsidR="00406F4B" w:rsidRPr="00C744CF">
        <w:rPr>
          <w:rFonts w:ascii="David" w:hAnsi="David" w:cs="David" w:hint="cs"/>
          <w:b/>
          <w:bCs/>
          <w:i/>
          <w:iCs/>
          <w:rtl/>
        </w:rPr>
        <w:t>שלב</w:t>
      </w:r>
      <w:r w:rsidR="00406F4B" w:rsidRPr="00C744CF">
        <w:rPr>
          <w:rFonts w:ascii="David" w:hAnsi="David" w:cs="David"/>
          <w:b/>
          <w:bCs/>
          <w:i/>
          <w:iCs/>
          <w:rtl/>
        </w:rPr>
        <w:t xml:space="preserve"> </w:t>
      </w:r>
      <w:r w:rsidR="00406F4B" w:rsidRPr="00C744CF">
        <w:rPr>
          <w:rFonts w:ascii="David" w:hAnsi="David" w:cs="David" w:hint="cs"/>
          <w:b/>
          <w:bCs/>
          <w:i/>
          <w:iCs/>
          <w:rtl/>
        </w:rPr>
        <w:t>המיון</w:t>
      </w:r>
      <w:r w:rsidR="00406F4B" w:rsidRPr="00C744CF">
        <w:rPr>
          <w:rFonts w:ascii="David" w:hAnsi="David" w:cs="David"/>
          <w:b/>
          <w:bCs/>
          <w:i/>
          <w:iCs/>
          <w:rtl/>
        </w:rPr>
        <w:t xml:space="preserve"> </w:t>
      </w:r>
      <w:r w:rsidR="00406F4B" w:rsidRPr="00C744CF">
        <w:rPr>
          <w:rFonts w:ascii="David" w:hAnsi="David" w:cs="David" w:hint="cs"/>
          <w:b/>
          <w:bCs/>
          <w:i/>
          <w:iCs/>
          <w:rtl/>
        </w:rPr>
        <w:t>המוקדם</w:t>
      </w:r>
      <w:r w:rsidRPr="00C744CF">
        <w:rPr>
          <w:rFonts w:ascii="David" w:hAnsi="David" w:cs="David" w:hint="cs"/>
          <w:b/>
          <w:bCs/>
          <w:i/>
          <w:iCs/>
          <w:rtl/>
        </w:rPr>
        <w:t>,</w:t>
      </w:r>
      <w:r w:rsidR="00406F4B" w:rsidRPr="00C744CF">
        <w:rPr>
          <w:rFonts w:ascii="David" w:hAnsi="David" w:cs="David"/>
          <w:b/>
          <w:bCs/>
          <w:i/>
          <w:iCs/>
          <w:rtl/>
        </w:rPr>
        <w:t xml:space="preserve"> </w:t>
      </w:r>
      <w:r w:rsidR="00406F4B" w:rsidRPr="00C744CF">
        <w:rPr>
          <w:rFonts w:ascii="David" w:hAnsi="David" w:cs="David" w:hint="cs"/>
          <w:b/>
          <w:bCs/>
          <w:i/>
          <w:iCs/>
          <w:rtl/>
        </w:rPr>
        <w:t>לא</w:t>
      </w:r>
      <w:r w:rsidR="00406F4B" w:rsidRPr="00C744CF">
        <w:rPr>
          <w:rFonts w:ascii="David" w:hAnsi="David" w:cs="David"/>
          <w:b/>
          <w:bCs/>
          <w:i/>
          <w:iCs/>
          <w:rtl/>
        </w:rPr>
        <w:t xml:space="preserve"> </w:t>
      </w:r>
      <w:r w:rsidR="00406F4B" w:rsidRPr="00C744CF">
        <w:rPr>
          <w:rFonts w:ascii="David" w:hAnsi="David" w:cs="David" w:hint="cs"/>
          <w:b/>
          <w:bCs/>
          <w:i/>
          <w:iCs/>
          <w:rtl/>
        </w:rPr>
        <w:t>נדרש</w:t>
      </w:r>
      <w:r w:rsidRPr="00C744CF">
        <w:rPr>
          <w:rFonts w:ascii="David" w:hAnsi="David" w:cs="David" w:hint="cs"/>
          <w:b/>
          <w:bCs/>
          <w:i/>
          <w:iCs/>
          <w:rtl/>
        </w:rPr>
        <w:t>ת</w:t>
      </w:r>
      <w:r w:rsidR="00406F4B" w:rsidRPr="00C744CF">
        <w:rPr>
          <w:rFonts w:ascii="David" w:hAnsi="David" w:cs="David"/>
          <w:b/>
          <w:bCs/>
          <w:i/>
          <w:iCs/>
          <w:rtl/>
        </w:rPr>
        <w:t xml:space="preserve"> </w:t>
      </w:r>
      <w:r w:rsidRPr="00C744CF">
        <w:rPr>
          <w:rFonts w:ascii="David" w:hAnsi="David" w:cs="David" w:hint="cs"/>
          <w:b/>
          <w:bCs/>
          <w:i/>
          <w:iCs/>
          <w:rtl/>
        </w:rPr>
        <w:t>הוכחת</w:t>
      </w:r>
      <w:r w:rsidR="00406F4B" w:rsidRPr="00C744CF">
        <w:rPr>
          <w:rFonts w:ascii="David" w:hAnsi="David" w:cs="David"/>
          <w:b/>
          <w:bCs/>
          <w:i/>
          <w:iCs/>
          <w:rtl/>
        </w:rPr>
        <w:t xml:space="preserve"> </w:t>
      </w:r>
      <w:r w:rsidR="00406F4B" w:rsidRPr="00C744CF">
        <w:rPr>
          <w:rFonts w:ascii="David" w:hAnsi="David" w:cs="David" w:hint="cs"/>
          <w:b/>
          <w:bCs/>
          <w:i/>
          <w:iCs/>
          <w:rtl/>
        </w:rPr>
        <w:t>עמידה</w:t>
      </w:r>
      <w:r w:rsidR="00406F4B" w:rsidRPr="00C744CF">
        <w:rPr>
          <w:rFonts w:ascii="David" w:hAnsi="David" w:cs="David"/>
          <w:b/>
          <w:bCs/>
          <w:i/>
          <w:iCs/>
          <w:rtl/>
        </w:rPr>
        <w:t xml:space="preserve"> </w:t>
      </w:r>
      <w:r w:rsidR="00A93BD2" w:rsidRPr="00C744CF">
        <w:rPr>
          <w:rFonts w:ascii="David" w:hAnsi="David" w:cs="David" w:hint="cs"/>
          <w:b/>
          <w:bCs/>
          <w:i/>
          <w:iCs/>
          <w:rtl/>
        </w:rPr>
        <w:t xml:space="preserve">בכל הדרישות </w:t>
      </w:r>
      <w:r w:rsidRPr="00C744CF">
        <w:rPr>
          <w:rFonts w:ascii="David" w:hAnsi="David" w:cs="David" w:hint="cs"/>
          <w:b/>
          <w:bCs/>
          <w:i/>
          <w:iCs/>
          <w:rtl/>
        </w:rPr>
        <w:t xml:space="preserve">המפורטות במסגרת </w:t>
      </w:r>
      <w:r w:rsidR="00A93BD2" w:rsidRPr="00C744CF">
        <w:rPr>
          <w:rFonts w:ascii="David" w:hAnsi="David" w:cs="David" w:hint="cs"/>
          <w:b/>
          <w:bCs/>
          <w:i/>
          <w:iCs/>
          <w:rtl/>
        </w:rPr>
        <w:t xml:space="preserve">סעיף </w:t>
      </w:r>
      <w:r w:rsidR="000C6E4F" w:rsidRPr="00C744CF">
        <w:rPr>
          <w:rFonts w:ascii="David" w:hAnsi="David" w:cs="David" w:hint="cs"/>
          <w:b/>
          <w:bCs/>
          <w:i/>
          <w:iCs/>
          <w:rtl/>
        </w:rPr>
        <w:t>זה (אל</w:t>
      </w:r>
      <w:r w:rsidRPr="00C744CF">
        <w:rPr>
          <w:rFonts w:ascii="David" w:hAnsi="David" w:cs="David" w:hint="cs"/>
          <w:b/>
          <w:bCs/>
          <w:i/>
          <w:iCs/>
          <w:rtl/>
        </w:rPr>
        <w:t>א</w:t>
      </w:r>
      <w:r w:rsidR="000C6E4F" w:rsidRPr="00C744CF">
        <w:rPr>
          <w:rFonts w:ascii="David" w:hAnsi="David" w:cs="David" w:hint="cs"/>
          <w:b/>
          <w:bCs/>
          <w:i/>
          <w:iCs/>
          <w:rtl/>
        </w:rPr>
        <w:t xml:space="preserve"> רק באלו המוצגות בחוברת ההצעה)</w:t>
      </w:r>
      <w:r w:rsidR="00A93BD2" w:rsidRPr="00C744CF">
        <w:rPr>
          <w:rFonts w:ascii="David" w:hAnsi="David" w:cs="David" w:hint="cs"/>
          <w:b/>
          <w:bCs/>
          <w:i/>
          <w:iCs/>
          <w:rtl/>
        </w:rPr>
        <w:t>.</w:t>
      </w:r>
      <w:r w:rsidR="006929A8">
        <w:rPr>
          <w:rFonts w:ascii="David" w:hAnsi="David" w:cs="David" w:hint="cs"/>
          <w:b/>
          <w:bCs/>
          <w:i/>
          <w:iCs/>
          <w:rtl/>
        </w:rPr>
        <w:t xml:space="preserve"> להלן דוגמאות לדרישות נוספות </w:t>
      </w:r>
      <w:r w:rsidR="00DA3826">
        <w:rPr>
          <w:rFonts w:ascii="David" w:hAnsi="David" w:cs="David" w:hint="cs"/>
          <w:b/>
          <w:bCs/>
          <w:i/>
          <w:iCs/>
          <w:rtl/>
        </w:rPr>
        <w:t>שצפויות להיכלל</w:t>
      </w:r>
      <w:r w:rsidR="006929A8">
        <w:rPr>
          <w:rFonts w:ascii="David" w:hAnsi="David" w:cs="David" w:hint="cs"/>
          <w:b/>
          <w:bCs/>
          <w:i/>
          <w:iCs/>
          <w:rtl/>
        </w:rPr>
        <w:t xml:space="preserve"> בשלב השני של המכר</w:t>
      </w:r>
      <w:r w:rsidR="006929A8">
        <w:rPr>
          <w:rFonts w:asciiTheme="minorHAnsi" w:hAnsiTheme="minorHAnsi" w:cs="David" w:hint="cs"/>
          <w:b/>
          <w:bCs/>
          <w:i/>
          <w:iCs/>
          <w:rtl/>
        </w:rPr>
        <w:t>ז.</w:t>
      </w:r>
      <w:r w:rsidR="00E430D2">
        <w:rPr>
          <w:rFonts w:asciiTheme="minorHAnsi" w:hAnsiTheme="minorHAnsi" w:cs="David" w:hint="cs"/>
          <w:b/>
          <w:bCs/>
          <w:i/>
          <w:iCs/>
          <w:rtl/>
        </w:rPr>
        <w:t xml:space="preserve"> </w:t>
      </w:r>
      <w:r w:rsidR="00DA3826">
        <w:rPr>
          <w:rFonts w:ascii="David" w:hAnsi="David" w:cs="David" w:hint="cs"/>
          <w:b/>
          <w:bCs/>
          <w:i/>
          <w:iCs/>
          <w:rtl/>
        </w:rPr>
        <w:t>הדרישות המלאות יפורסמו במסגרת מסמכי השלב השני של המכרז.</w:t>
      </w:r>
    </w:p>
    <w:p w14:paraId="5E68D0F2" w14:textId="77777777" w:rsidR="00BC338C" w:rsidRPr="00C744CF" w:rsidRDefault="00BC338C" w:rsidP="005A269C">
      <w:pPr>
        <w:pStyle w:val="22"/>
        <w:spacing w:before="0" w:after="80"/>
        <w:rPr>
          <w:rFonts w:asciiTheme="majorBidi" w:hAnsiTheme="majorBidi" w:cs="David"/>
        </w:rPr>
      </w:pPr>
      <w:r w:rsidRPr="00C744CF">
        <w:rPr>
          <w:rFonts w:asciiTheme="majorBidi" w:hAnsiTheme="majorBidi" w:cs="David"/>
          <w:rtl/>
        </w:rPr>
        <w:t xml:space="preserve">דרישות כלליות </w:t>
      </w:r>
    </w:p>
    <w:p w14:paraId="7624ADFA" w14:textId="7262ADB6" w:rsidR="00BC338C" w:rsidRPr="00E430D2" w:rsidRDefault="005F0F37" w:rsidP="00E430D2">
      <w:pPr>
        <w:pStyle w:val="30"/>
        <w:tabs>
          <w:tab w:val="clear" w:pos="2279"/>
        </w:tabs>
        <w:spacing w:after="80"/>
        <w:ind w:left="1437" w:hanging="672"/>
        <w:jc w:val="both"/>
        <w:rPr>
          <w:rFonts w:asciiTheme="majorBidi" w:hAnsiTheme="majorBidi" w:cs="David"/>
        </w:rPr>
      </w:pPr>
      <w:r>
        <w:rPr>
          <w:rFonts w:asciiTheme="majorBidi" w:hAnsiTheme="majorBidi" w:cs="David" w:hint="cs"/>
          <w:rtl/>
        </w:rPr>
        <w:t>מניעת נפילות בשלב מוקדם</w:t>
      </w:r>
      <w:r w:rsidR="009F4BCB" w:rsidRPr="00E430D2">
        <w:rPr>
          <w:rFonts w:asciiTheme="majorBidi" w:hAnsiTheme="majorBidi" w:cs="David" w:hint="cs"/>
          <w:rtl/>
        </w:rPr>
        <w:t xml:space="preserve">- </w:t>
      </w:r>
      <w:r w:rsidR="00BC338C" w:rsidRPr="00E430D2">
        <w:rPr>
          <w:rFonts w:asciiTheme="majorBidi" w:hAnsiTheme="majorBidi" w:cs="David" w:hint="cs"/>
          <w:rtl/>
        </w:rPr>
        <w:t>עד כמה הפתרון מסייע לטפל בבעיית הנפילות בשלב מוקדם ככל הניתן, קרי לפני הנפילה הראשונה של המבוגרים.</w:t>
      </w:r>
    </w:p>
    <w:p w14:paraId="78333665" w14:textId="58F955AB" w:rsidR="00BC338C" w:rsidRPr="00E430D2" w:rsidRDefault="005F0F37" w:rsidP="00E430D2">
      <w:pPr>
        <w:pStyle w:val="30"/>
        <w:tabs>
          <w:tab w:val="clear" w:pos="2279"/>
        </w:tabs>
        <w:spacing w:after="80"/>
        <w:ind w:left="1437" w:hanging="672"/>
        <w:jc w:val="both"/>
        <w:rPr>
          <w:rFonts w:asciiTheme="majorBidi" w:hAnsiTheme="majorBidi" w:cs="David"/>
        </w:rPr>
      </w:pPr>
      <w:r>
        <w:rPr>
          <w:rFonts w:asciiTheme="majorBidi" w:hAnsiTheme="majorBidi" w:cs="David" w:hint="cs"/>
          <w:rtl/>
        </w:rPr>
        <w:t>ידידותיות השימוש בפתרון</w:t>
      </w:r>
      <w:r w:rsidR="009F4BCB" w:rsidRPr="00E430D2">
        <w:rPr>
          <w:rFonts w:asciiTheme="majorBidi" w:hAnsiTheme="majorBidi" w:cs="David" w:hint="cs"/>
          <w:rtl/>
        </w:rPr>
        <w:t xml:space="preserve">- </w:t>
      </w:r>
      <w:r w:rsidR="00BC338C" w:rsidRPr="00E430D2">
        <w:rPr>
          <w:rFonts w:asciiTheme="majorBidi" w:hAnsiTheme="majorBidi" w:cs="David" w:hint="eastAsia"/>
          <w:rtl/>
        </w:rPr>
        <w:t>עד</w:t>
      </w:r>
      <w:r w:rsidR="00BC338C" w:rsidRPr="00E430D2">
        <w:rPr>
          <w:rFonts w:asciiTheme="majorBidi" w:hAnsiTheme="majorBidi" w:cs="David"/>
          <w:rtl/>
        </w:rPr>
        <w:t xml:space="preserve"> </w:t>
      </w:r>
      <w:r w:rsidR="00BC338C" w:rsidRPr="00E430D2">
        <w:rPr>
          <w:rFonts w:asciiTheme="majorBidi" w:hAnsiTheme="majorBidi" w:cs="David" w:hint="eastAsia"/>
          <w:rtl/>
        </w:rPr>
        <w:t>כמה</w:t>
      </w:r>
      <w:r w:rsidR="00BC338C" w:rsidRPr="00E430D2">
        <w:rPr>
          <w:rFonts w:asciiTheme="majorBidi" w:hAnsiTheme="majorBidi" w:cs="David"/>
          <w:rtl/>
        </w:rPr>
        <w:t xml:space="preserve"> </w:t>
      </w:r>
      <w:r w:rsidR="00BC338C" w:rsidRPr="00E430D2">
        <w:rPr>
          <w:rFonts w:asciiTheme="majorBidi" w:hAnsiTheme="majorBidi" w:cs="David" w:hint="eastAsia"/>
          <w:rtl/>
        </w:rPr>
        <w:t>הפתרון</w:t>
      </w:r>
      <w:r w:rsidR="00BC338C" w:rsidRPr="00E430D2">
        <w:rPr>
          <w:rFonts w:asciiTheme="majorBidi" w:hAnsiTheme="majorBidi" w:cs="David"/>
          <w:rtl/>
        </w:rPr>
        <w:t xml:space="preserve"> </w:t>
      </w:r>
      <w:r w:rsidR="00BC338C" w:rsidRPr="00E430D2">
        <w:rPr>
          <w:rFonts w:asciiTheme="majorBidi" w:hAnsiTheme="majorBidi" w:cs="David" w:hint="eastAsia"/>
          <w:rtl/>
        </w:rPr>
        <w:t>ידידותי</w:t>
      </w:r>
      <w:r w:rsidR="00BC338C" w:rsidRPr="00E430D2">
        <w:rPr>
          <w:rFonts w:asciiTheme="majorBidi" w:hAnsiTheme="majorBidi" w:cs="David"/>
          <w:rtl/>
        </w:rPr>
        <w:t xml:space="preserve"> </w:t>
      </w:r>
      <w:r w:rsidR="00BC338C" w:rsidRPr="00E430D2">
        <w:rPr>
          <w:rFonts w:asciiTheme="majorBidi" w:hAnsiTheme="majorBidi" w:cs="David" w:hint="eastAsia"/>
          <w:rtl/>
        </w:rPr>
        <w:t>עבור</w:t>
      </w:r>
      <w:r w:rsidR="00BC338C" w:rsidRPr="00E430D2">
        <w:rPr>
          <w:rFonts w:asciiTheme="majorBidi" w:hAnsiTheme="majorBidi" w:cs="David"/>
          <w:rtl/>
        </w:rPr>
        <w:t xml:space="preserve"> </w:t>
      </w:r>
      <w:r w:rsidR="007A736D" w:rsidRPr="00E430D2">
        <w:rPr>
          <w:rFonts w:asciiTheme="majorBidi" w:hAnsiTheme="majorBidi" w:cs="David" w:hint="cs"/>
          <w:rtl/>
        </w:rPr>
        <w:t>האוכלוסיי</w:t>
      </w:r>
      <w:r w:rsidR="007A736D" w:rsidRPr="00E430D2">
        <w:rPr>
          <w:rFonts w:asciiTheme="majorBidi" w:hAnsiTheme="majorBidi" w:cs="David" w:hint="eastAsia"/>
          <w:rtl/>
        </w:rPr>
        <w:t>ה</w:t>
      </w:r>
      <w:r w:rsidR="00BC338C" w:rsidRPr="00E430D2">
        <w:rPr>
          <w:rFonts w:asciiTheme="majorBidi" w:hAnsiTheme="majorBidi" w:cs="David"/>
          <w:rtl/>
        </w:rPr>
        <w:t xml:space="preserve"> </w:t>
      </w:r>
      <w:r w:rsidR="00BC338C" w:rsidRPr="00E430D2">
        <w:rPr>
          <w:rFonts w:asciiTheme="majorBidi" w:hAnsiTheme="majorBidi" w:cs="David" w:hint="eastAsia"/>
          <w:rtl/>
        </w:rPr>
        <w:t>המשתמשת</w:t>
      </w:r>
      <w:r w:rsidR="00BC338C" w:rsidRPr="00E430D2">
        <w:rPr>
          <w:rFonts w:asciiTheme="majorBidi" w:hAnsiTheme="majorBidi" w:cs="David"/>
          <w:rtl/>
        </w:rPr>
        <w:t xml:space="preserve"> </w:t>
      </w:r>
      <w:r w:rsidR="00BC338C" w:rsidRPr="00E430D2">
        <w:rPr>
          <w:rFonts w:asciiTheme="majorBidi" w:hAnsiTheme="majorBidi" w:cs="David" w:hint="eastAsia"/>
          <w:rtl/>
        </w:rPr>
        <w:t>בו</w:t>
      </w:r>
      <w:r w:rsidR="009756CA" w:rsidRPr="00E430D2">
        <w:rPr>
          <w:rFonts w:asciiTheme="majorBidi" w:hAnsiTheme="majorBidi" w:cs="David" w:hint="cs"/>
          <w:rtl/>
        </w:rPr>
        <w:t>;</w:t>
      </w:r>
      <w:r w:rsidR="00BC338C" w:rsidRPr="00E430D2">
        <w:rPr>
          <w:rFonts w:asciiTheme="majorBidi" w:hAnsiTheme="majorBidi" w:cs="David"/>
          <w:rtl/>
        </w:rPr>
        <w:t xml:space="preserve"> </w:t>
      </w:r>
      <w:r w:rsidR="00BC338C" w:rsidRPr="00E430D2">
        <w:rPr>
          <w:rFonts w:asciiTheme="majorBidi" w:hAnsiTheme="majorBidi" w:cs="David" w:hint="eastAsia"/>
          <w:rtl/>
        </w:rPr>
        <w:t>התאמה</w:t>
      </w:r>
      <w:r w:rsidR="00BC338C" w:rsidRPr="00E430D2">
        <w:rPr>
          <w:rFonts w:asciiTheme="majorBidi" w:hAnsiTheme="majorBidi" w:cs="David"/>
          <w:rtl/>
        </w:rPr>
        <w:t xml:space="preserve"> </w:t>
      </w:r>
      <w:r w:rsidR="00BC338C" w:rsidRPr="00E430D2">
        <w:rPr>
          <w:rFonts w:asciiTheme="majorBidi" w:hAnsiTheme="majorBidi" w:cs="David" w:hint="eastAsia"/>
          <w:rtl/>
        </w:rPr>
        <w:t>למוגבלויות</w:t>
      </w:r>
      <w:r w:rsidR="00BC338C" w:rsidRPr="00E430D2">
        <w:rPr>
          <w:rFonts w:asciiTheme="majorBidi" w:hAnsiTheme="majorBidi" w:cs="David"/>
          <w:rtl/>
        </w:rPr>
        <w:t xml:space="preserve"> </w:t>
      </w:r>
      <w:r w:rsidR="00BC338C" w:rsidRPr="00E430D2">
        <w:rPr>
          <w:rFonts w:asciiTheme="majorBidi" w:hAnsiTheme="majorBidi" w:cs="David" w:hint="eastAsia"/>
          <w:rtl/>
        </w:rPr>
        <w:t>וצרכים</w:t>
      </w:r>
      <w:r w:rsidR="00BC338C" w:rsidRPr="00E430D2">
        <w:rPr>
          <w:rFonts w:asciiTheme="majorBidi" w:hAnsiTheme="majorBidi" w:cs="David"/>
          <w:rtl/>
        </w:rPr>
        <w:t xml:space="preserve"> </w:t>
      </w:r>
      <w:r w:rsidR="00BC338C" w:rsidRPr="00E430D2">
        <w:rPr>
          <w:rFonts w:asciiTheme="majorBidi" w:hAnsiTheme="majorBidi" w:cs="David" w:hint="eastAsia"/>
          <w:rtl/>
        </w:rPr>
        <w:t>מיוחדים</w:t>
      </w:r>
      <w:r w:rsidR="00BC338C" w:rsidRPr="00E430D2">
        <w:rPr>
          <w:rFonts w:asciiTheme="majorBidi" w:hAnsiTheme="majorBidi" w:cs="David"/>
          <w:rtl/>
        </w:rPr>
        <w:t xml:space="preserve">, </w:t>
      </w:r>
      <w:r w:rsidR="00BC338C" w:rsidRPr="00E430D2">
        <w:rPr>
          <w:rFonts w:asciiTheme="majorBidi" w:hAnsiTheme="majorBidi" w:cs="David" w:hint="eastAsia"/>
          <w:rtl/>
        </w:rPr>
        <w:t>נוחות</w:t>
      </w:r>
      <w:r w:rsidR="00BC338C" w:rsidRPr="00E430D2">
        <w:rPr>
          <w:rFonts w:asciiTheme="majorBidi" w:hAnsiTheme="majorBidi" w:cs="David"/>
          <w:rtl/>
        </w:rPr>
        <w:t xml:space="preserve"> </w:t>
      </w:r>
      <w:r w:rsidR="00BC338C" w:rsidRPr="00E430D2">
        <w:rPr>
          <w:rFonts w:asciiTheme="majorBidi" w:hAnsiTheme="majorBidi" w:cs="David" w:hint="eastAsia"/>
          <w:rtl/>
        </w:rPr>
        <w:t>ופשטות</w:t>
      </w:r>
      <w:r w:rsidR="00BC338C" w:rsidRPr="00E430D2">
        <w:rPr>
          <w:rFonts w:asciiTheme="majorBidi" w:hAnsiTheme="majorBidi" w:cs="David"/>
          <w:rtl/>
        </w:rPr>
        <w:t xml:space="preserve"> </w:t>
      </w:r>
      <w:r w:rsidR="00BC338C" w:rsidRPr="00E430D2">
        <w:rPr>
          <w:rFonts w:asciiTheme="majorBidi" w:hAnsiTheme="majorBidi" w:cs="David" w:hint="eastAsia"/>
          <w:rtl/>
        </w:rPr>
        <w:t>השימוש</w:t>
      </w:r>
      <w:r w:rsidR="00BC338C" w:rsidRPr="00E430D2">
        <w:rPr>
          <w:rFonts w:asciiTheme="majorBidi" w:hAnsiTheme="majorBidi" w:cs="David"/>
          <w:rtl/>
        </w:rPr>
        <w:t xml:space="preserve">, </w:t>
      </w:r>
      <w:r w:rsidR="00BC338C" w:rsidRPr="00E430D2">
        <w:rPr>
          <w:rFonts w:asciiTheme="majorBidi" w:hAnsiTheme="majorBidi" w:cs="David" w:hint="eastAsia"/>
          <w:rtl/>
        </w:rPr>
        <w:t>קלות</w:t>
      </w:r>
      <w:r w:rsidR="00BC338C" w:rsidRPr="00E430D2">
        <w:rPr>
          <w:rFonts w:asciiTheme="majorBidi" w:hAnsiTheme="majorBidi" w:cs="David"/>
          <w:rtl/>
        </w:rPr>
        <w:t xml:space="preserve"> </w:t>
      </w:r>
      <w:r w:rsidR="00BC338C" w:rsidRPr="00E430D2">
        <w:rPr>
          <w:rFonts w:asciiTheme="majorBidi" w:hAnsiTheme="majorBidi" w:cs="David" w:hint="eastAsia"/>
          <w:rtl/>
        </w:rPr>
        <w:t>השימוש</w:t>
      </w:r>
      <w:r w:rsidR="00BC338C" w:rsidRPr="00E430D2">
        <w:rPr>
          <w:rFonts w:asciiTheme="majorBidi" w:hAnsiTheme="majorBidi" w:cs="David"/>
          <w:rtl/>
        </w:rPr>
        <w:t xml:space="preserve"> </w:t>
      </w:r>
      <w:r w:rsidR="00BC338C" w:rsidRPr="00E430D2">
        <w:rPr>
          <w:rFonts w:asciiTheme="majorBidi" w:hAnsiTheme="majorBidi" w:cs="David" w:hint="eastAsia"/>
          <w:rtl/>
        </w:rPr>
        <w:t>הראשון</w:t>
      </w:r>
      <w:r w:rsidR="00BC338C" w:rsidRPr="00E430D2">
        <w:rPr>
          <w:rFonts w:asciiTheme="majorBidi" w:hAnsiTheme="majorBidi" w:cs="David"/>
          <w:rtl/>
        </w:rPr>
        <w:t xml:space="preserve"> </w:t>
      </w:r>
      <w:r w:rsidR="00BC338C" w:rsidRPr="00E430D2">
        <w:rPr>
          <w:rFonts w:asciiTheme="majorBidi" w:hAnsiTheme="majorBidi" w:cs="David" w:hint="eastAsia"/>
          <w:rtl/>
        </w:rPr>
        <w:t>בפתרון</w:t>
      </w:r>
      <w:r w:rsidR="007A736D" w:rsidRPr="00E430D2">
        <w:rPr>
          <w:rFonts w:asciiTheme="majorBidi" w:hAnsiTheme="majorBidi" w:cs="David" w:hint="cs"/>
          <w:rtl/>
        </w:rPr>
        <w:t>.</w:t>
      </w:r>
    </w:p>
    <w:p w14:paraId="5FBAB428" w14:textId="2EB80710" w:rsidR="00BC338C" w:rsidRPr="00E430D2" w:rsidRDefault="00BC338C" w:rsidP="005F0F37">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פתרון מערכתי</w:t>
      </w:r>
      <w:r w:rsidR="009F4BCB" w:rsidRPr="00E430D2">
        <w:rPr>
          <w:rFonts w:asciiTheme="majorBidi" w:hAnsiTheme="majorBidi" w:cs="David" w:hint="cs"/>
          <w:rtl/>
        </w:rPr>
        <w:t>- ה</w:t>
      </w:r>
      <w:r w:rsidRPr="00E430D2">
        <w:rPr>
          <w:rFonts w:asciiTheme="majorBidi" w:hAnsiTheme="majorBidi" w:cs="David" w:hint="cs"/>
          <w:rtl/>
        </w:rPr>
        <w:t xml:space="preserve">פתרון </w:t>
      </w:r>
      <w:r w:rsidR="0092469B" w:rsidRPr="00E430D2">
        <w:rPr>
          <w:rFonts w:asciiTheme="majorBidi" w:hAnsiTheme="majorBidi" w:cs="David" w:hint="cs"/>
          <w:rtl/>
        </w:rPr>
        <w:t>המיועד</w:t>
      </w:r>
      <w:r w:rsidRPr="00E430D2">
        <w:rPr>
          <w:rFonts w:asciiTheme="majorBidi" w:hAnsiTheme="majorBidi" w:cs="David" w:hint="cs"/>
          <w:rtl/>
        </w:rPr>
        <w:t xml:space="preserve"> לשימוש </w:t>
      </w:r>
      <w:r w:rsidR="000C6E4F" w:rsidRPr="00E430D2">
        <w:rPr>
          <w:rFonts w:asciiTheme="majorBidi" w:hAnsiTheme="majorBidi" w:cs="David" w:hint="cs"/>
          <w:rtl/>
        </w:rPr>
        <w:t xml:space="preserve">ו/או למימוש באמצעות </w:t>
      </w:r>
      <w:r w:rsidR="0092469B" w:rsidRPr="00E430D2">
        <w:rPr>
          <w:rFonts w:asciiTheme="majorBidi" w:hAnsiTheme="majorBidi" w:cs="David" w:hint="cs"/>
          <w:rtl/>
        </w:rPr>
        <w:t>ארגונים ציבוריים (לרבות רשויות מקומיות וארגוני בריאות)</w:t>
      </w:r>
      <w:r w:rsidR="007A736D" w:rsidRPr="00E430D2">
        <w:rPr>
          <w:rFonts w:asciiTheme="majorBidi" w:hAnsiTheme="majorBidi" w:cs="David" w:hint="cs"/>
          <w:rtl/>
        </w:rPr>
        <w:t>.</w:t>
      </w:r>
    </w:p>
    <w:p w14:paraId="189E38ED" w14:textId="296A1ADE" w:rsidR="00BC338C" w:rsidRPr="00E430D2" w:rsidRDefault="005F0F37" w:rsidP="00E430D2">
      <w:pPr>
        <w:pStyle w:val="30"/>
        <w:tabs>
          <w:tab w:val="clear" w:pos="2279"/>
        </w:tabs>
        <w:spacing w:after="80"/>
        <w:ind w:left="1437" w:hanging="672"/>
        <w:jc w:val="both"/>
        <w:rPr>
          <w:rFonts w:asciiTheme="majorBidi" w:hAnsiTheme="majorBidi" w:cs="David"/>
        </w:rPr>
      </w:pPr>
      <w:r>
        <w:rPr>
          <w:rFonts w:asciiTheme="majorBidi" w:hAnsiTheme="majorBidi" w:cs="David"/>
          <w:rtl/>
        </w:rPr>
        <w:t>פשטות המימוש</w:t>
      </w:r>
      <w:r>
        <w:rPr>
          <w:rFonts w:asciiTheme="majorBidi" w:hAnsiTheme="majorBidi" w:cs="David" w:hint="cs"/>
          <w:rtl/>
        </w:rPr>
        <w:t>-</w:t>
      </w:r>
      <w:r w:rsidR="009F4BCB" w:rsidRPr="00E430D2">
        <w:rPr>
          <w:rFonts w:asciiTheme="majorBidi" w:hAnsiTheme="majorBidi" w:cs="David" w:hint="cs"/>
          <w:rtl/>
        </w:rPr>
        <w:t xml:space="preserve"> עד כמה ה</w:t>
      </w:r>
      <w:r w:rsidR="00BC338C" w:rsidRPr="00E430D2">
        <w:rPr>
          <w:rFonts w:asciiTheme="majorBidi" w:hAnsiTheme="majorBidi" w:cs="David"/>
          <w:rtl/>
        </w:rPr>
        <w:t xml:space="preserve">פתרונות פשוטים ואלגנטיים </w:t>
      </w:r>
      <w:r w:rsidR="009F4BCB" w:rsidRPr="00E430D2">
        <w:rPr>
          <w:rFonts w:asciiTheme="majorBidi" w:hAnsiTheme="majorBidi" w:cs="David" w:hint="cs"/>
          <w:rtl/>
        </w:rPr>
        <w:t>לאתגר</w:t>
      </w:r>
      <w:r w:rsidR="00BC338C" w:rsidRPr="00E430D2">
        <w:rPr>
          <w:rFonts w:asciiTheme="majorBidi" w:hAnsiTheme="majorBidi" w:cs="David"/>
          <w:rtl/>
        </w:rPr>
        <w:t xml:space="preserve"> על פני פתרונות מורכבים ובעלי סיבוכיות גבוהה</w:t>
      </w:r>
      <w:r w:rsidR="009F4BCB" w:rsidRPr="00E430D2">
        <w:rPr>
          <w:rFonts w:asciiTheme="majorBidi" w:hAnsiTheme="majorBidi" w:cs="David" w:hint="cs"/>
          <w:rtl/>
        </w:rPr>
        <w:t>;</w:t>
      </w:r>
      <w:r w:rsidR="000C6E4F" w:rsidRPr="00E430D2">
        <w:rPr>
          <w:rFonts w:asciiTheme="majorBidi" w:hAnsiTheme="majorBidi" w:cs="David" w:hint="cs"/>
          <w:rtl/>
        </w:rPr>
        <w:t xml:space="preserve"> עד כמה מהיר אופן מימוש הפתרון ופריסתו, לרבות פיתוחים משלימים נדרשים על ידי המשרד או גורמים אחרים</w:t>
      </w:r>
      <w:r w:rsidR="009F4BCB" w:rsidRPr="00E430D2">
        <w:rPr>
          <w:rFonts w:asciiTheme="majorBidi" w:hAnsiTheme="majorBidi" w:cs="David" w:hint="cs"/>
          <w:rtl/>
        </w:rPr>
        <w:t>;</w:t>
      </w:r>
      <w:r w:rsidR="000C6E4F" w:rsidRPr="00E430D2">
        <w:rPr>
          <w:rFonts w:asciiTheme="majorBidi" w:hAnsiTheme="majorBidi" w:cs="David" w:hint="cs"/>
          <w:rtl/>
        </w:rPr>
        <w:t xml:space="preserve"> עד כמה מותאם לתהליכי עבודה במערכת הבריאות הישראלית ומהי מורכבות התפעול השוטף</w:t>
      </w:r>
      <w:r w:rsidR="00BC338C" w:rsidRPr="00E430D2">
        <w:rPr>
          <w:rFonts w:asciiTheme="majorBidi" w:hAnsiTheme="majorBidi" w:cs="David"/>
          <w:rtl/>
        </w:rPr>
        <w:t>.</w:t>
      </w:r>
      <w:r w:rsidR="0092469B" w:rsidRPr="00E430D2">
        <w:rPr>
          <w:rFonts w:asciiTheme="majorBidi" w:hAnsiTheme="majorBidi" w:cs="David" w:hint="cs"/>
          <w:rtl/>
        </w:rPr>
        <w:t xml:space="preserve"> </w:t>
      </w:r>
    </w:p>
    <w:p w14:paraId="08FAA023" w14:textId="77777777" w:rsidR="00BC338C" w:rsidRPr="00E430D2" w:rsidRDefault="009F4BCB" w:rsidP="00E430D2">
      <w:pPr>
        <w:pStyle w:val="30"/>
        <w:tabs>
          <w:tab w:val="clear" w:pos="2279"/>
        </w:tabs>
        <w:spacing w:after="80"/>
        <w:ind w:left="1437" w:hanging="672"/>
        <w:jc w:val="both"/>
        <w:rPr>
          <w:rFonts w:asciiTheme="majorBidi" w:hAnsiTheme="majorBidi" w:cs="David"/>
        </w:rPr>
      </w:pPr>
      <w:r w:rsidRPr="00E430D2">
        <w:rPr>
          <w:rFonts w:asciiTheme="majorBidi" w:hAnsiTheme="majorBidi" w:cs="David"/>
          <w:rtl/>
        </w:rPr>
        <w:t>גנריות</w:t>
      </w:r>
      <w:r w:rsidRPr="00E430D2">
        <w:rPr>
          <w:rFonts w:asciiTheme="majorBidi" w:hAnsiTheme="majorBidi" w:cs="David" w:hint="cs"/>
          <w:rtl/>
        </w:rPr>
        <w:t xml:space="preserve">- </w:t>
      </w:r>
      <w:r w:rsidR="000C6E4F" w:rsidRPr="00E430D2">
        <w:rPr>
          <w:rFonts w:asciiTheme="majorBidi" w:hAnsiTheme="majorBidi" w:cs="David" w:hint="cs"/>
          <w:rtl/>
        </w:rPr>
        <w:t>עד</w:t>
      </w:r>
      <w:r w:rsidR="000C6E4F" w:rsidRPr="00E430D2">
        <w:rPr>
          <w:rFonts w:asciiTheme="majorBidi" w:hAnsiTheme="majorBidi" w:cs="David"/>
          <w:rtl/>
        </w:rPr>
        <w:t xml:space="preserve"> </w:t>
      </w:r>
      <w:r w:rsidR="000C6E4F" w:rsidRPr="00E430D2">
        <w:rPr>
          <w:rFonts w:asciiTheme="majorBidi" w:hAnsiTheme="majorBidi" w:cs="David" w:hint="cs"/>
          <w:rtl/>
        </w:rPr>
        <w:t>כמה</w:t>
      </w:r>
      <w:r w:rsidR="000C6E4F" w:rsidRPr="00E430D2">
        <w:rPr>
          <w:rFonts w:asciiTheme="majorBidi" w:hAnsiTheme="majorBidi" w:cs="David"/>
          <w:rtl/>
        </w:rPr>
        <w:t xml:space="preserve"> </w:t>
      </w:r>
      <w:r w:rsidR="000C6E4F" w:rsidRPr="00E430D2">
        <w:rPr>
          <w:rFonts w:asciiTheme="majorBidi" w:hAnsiTheme="majorBidi" w:cs="David" w:hint="cs"/>
          <w:rtl/>
        </w:rPr>
        <w:t>פשוטה</w:t>
      </w:r>
      <w:r w:rsidR="000C6E4F" w:rsidRPr="00E430D2">
        <w:rPr>
          <w:rFonts w:asciiTheme="majorBidi" w:hAnsiTheme="majorBidi" w:cs="David"/>
          <w:rtl/>
        </w:rPr>
        <w:t xml:space="preserve"> </w:t>
      </w:r>
      <w:r w:rsidR="000C6E4F" w:rsidRPr="00E430D2">
        <w:rPr>
          <w:rFonts w:asciiTheme="majorBidi" w:hAnsiTheme="majorBidi" w:cs="David" w:hint="cs"/>
          <w:rtl/>
        </w:rPr>
        <w:t>ואפשרית</w:t>
      </w:r>
      <w:r w:rsidR="000C6E4F" w:rsidRPr="00E430D2">
        <w:rPr>
          <w:rFonts w:asciiTheme="majorBidi" w:hAnsiTheme="majorBidi" w:cs="David"/>
          <w:rtl/>
        </w:rPr>
        <w:t xml:space="preserve"> </w:t>
      </w:r>
      <w:r w:rsidR="000C6E4F" w:rsidRPr="00E430D2">
        <w:rPr>
          <w:rFonts w:asciiTheme="majorBidi" w:hAnsiTheme="majorBidi" w:cs="David" w:hint="cs"/>
          <w:rtl/>
        </w:rPr>
        <w:t>הרחבה</w:t>
      </w:r>
      <w:r w:rsidR="000C6E4F" w:rsidRPr="00E430D2">
        <w:rPr>
          <w:rFonts w:asciiTheme="majorBidi" w:hAnsiTheme="majorBidi" w:cs="David"/>
          <w:rtl/>
        </w:rPr>
        <w:t xml:space="preserve"> </w:t>
      </w:r>
      <w:r w:rsidR="000C6E4F" w:rsidRPr="00E430D2">
        <w:rPr>
          <w:rFonts w:asciiTheme="majorBidi" w:hAnsiTheme="majorBidi" w:cs="David" w:hint="cs"/>
          <w:rtl/>
        </w:rPr>
        <w:t>של</w:t>
      </w:r>
      <w:r w:rsidR="000C6E4F" w:rsidRPr="00E430D2">
        <w:rPr>
          <w:rFonts w:asciiTheme="majorBidi" w:hAnsiTheme="majorBidi" w:cs="David"/>
          <w:rtl/>
        </w:rPr>
        <w:t xml:space="preserve"> </w:t>
      </w:r>
      <w:r w:rsidR="000C6E4F" w:rsidRPr="00E430D2">
        <w:rPr>
          <w:rFonts w:asciiTheme="majorBidi" w:hAnsiTheme="majorBidi" w:cs="David" w:hint="cs"/>
          <w:rtl/>
        </w:rPr>
        <w:t>הפתרון</w:t>
      </w:r>
      <w:r w:rsidR="000C6E4F" w:rsidRPr="00E430D2">
        <w:rPr>
          <w:rFonts w:asciiTheme="majorBidi" w:hAnsiTheme="majorBidi" w:cs="David"/>
          <w:rtl/>
        </w:rPr>
        <w:t xml:space="preserve"> </w:t>
      </w:r>
      <w:r w:rsidR="000C6E4F" w:rsidRPr="00E430D2">
        <w:rPr>
          <w:rFonts w:asciiTheme="majorBidi" w:hAnsiTheme="majorBidi" w:cs="David" w:hint="cs"/>
          <w:rtl/>
        </w:rPr>
        <w:t>לתחומים</w:t>
      </w:r>
      <w:r w:rsidR="000C6E4F" w:rsidRPr="00E430D2">
        <w:rPr>
          <w:rFonts w:asciiTheme="majorBidi" w:hAnsiTheme="majorBidi" w:cs="David"/>
          <w:rtl/>
        </w:rPr>
        <w:t xml:space="preserve"> </w:t>
      </w:r>
      <w:r w:rsidR="000C6E4F" w:rsidRPr="00E430D2">
        <w:rPr>
          <w:rFonts w:asciiTheme="majorBidi" w:hAnsiTheme="majorBidi" w:cs="David" w:hint="cs"/>
          <w:rtl/>
        </w:rPr>
        <w:t>משיקים</w:t>
      </w:r>
      <w:r w:rsidR="000C6E4F" w:rsidRPr="00E430D2">
        <w:rPr>
          <w:rFonts w:asciiTheme="majorBidi" w:hAnsiTheme="majorBidi" w:cs="David"/>
          <w:rtl/>
        </w:rPr>
        <w:t xml:space="preserve"> </w:t>
      </w:r>
      <w:r w:rsidR="000C6E4F" w:rsidRPr="00E430D2">
        <w:rPr>
          <w:rFonts w:asciiTheme="majorBidi" w:hAnsiTheme="majorBidi" w:cs="David" w:hint="cs"/>
          <w:rtl/>
        </w:rPr>
        <w:t>באמצעות</w:t>
      </w:r>
      <w:r w:rsidR="000C6E4F" w:rsidRPr="00E430D2">
        <w:rPr>
          <w:rFonts w:asciiTheme="majorBidi" w:hAnsiTheme="majorBidi" w:cs="David"/>
          <w:rtl/>
        </w:rPr>
        <w:t xml:space="preserve"> </w:t>
      </w:r>
      <w:r w:rsidR="000C6E4F" w:rsidRPr="00E430D2">
        <w:rPr>
          <w:rFonts w:asciiTheme="majorBidi" w:hAnsiTheme="majorBidi" w:cs="David" w:hint="cs"/>
          <w:rtl/>
        </w:rPr>
        <w:t>התאמות</w:t>
      </w:r>
      <w:r w:rsidR="000C6E4F" w:rsidRPr="00E430D2">
        <w:rPr>
          <w:rFonts w:asciiTheme="majorBidi" w:hAnsiTheme="majorBidi" w:cs="David"/>
          <w:rtl/>
        </w:rPr>
        <w:t xml:space="preserve"> </w:t>
      </w:r>
      <w:r w:rsidR="000C6E4F" w:rsidRPr="00E430D2">
        <w:rPr>
          <w:rFonts w:asciiTheme="majorBidi" w:hAnsiTheme="majorBidi" w:cs="David" w:hint="cs"/>
          <w:rtl/>
        </w:rPr>
        <w:t>מינוריות</w:t>
      </w:r>
      <w:r w:rsidR="000C6E4F" w:rsidRPr="00E430D2">
        <w:rPr>
          <w:rFonts w:asciiTheme="majorBidi" w:hAnsiTheme="majorBidi" w:cs="David"/>
          <w:rtl/>
        </w:rPr>
        <w:t xml:space="preserve">, </w:t>
      </w:r>
      <w:r w:rsidR="000C6E4F" w:rsidRPr="00E430D2">
        <w:rPr>
          <w:rFonts w:asciiTheme="majorBidi" w:hAnsiTheme="majorBidi" w:cs="David" w:hint="cs"/>
          <w:rtl/>
        </w:rPr>
        <w:t>לצורך</w:t>
      </w:r>
      <w:r w:rsidR="000C6E4F" w:rsidRPr="00E430D2">
        <w:rPr>
          <w:rFonts w:asciiTheme="majorBidi" w:hAnsiTheme="majorBidi" w:cs="David"/>
          <w:rtl/>
        </w:rPr>
        <w:t xml:space="preserve"> </w:t>
      </w:r>
      <w:r w:rsidR="000C6E4F" w:rsidRPr="00E430D2">
        <w:rPr>
          <w:rFonts w:asciiTheme="majorBidi" w:hAnsiTheme="majorBidi" w:cs="David" w:hint="cs"/>
          <w:rtl/>
        </w:rPr>
        <w:t>פתרון</w:t>
      </w:r>
      <w:r w:rsidR="000C6E4F" w:rsidRPr="00E430D2">
        <w:rPr>
          <w:rFonts w:asciiTheme="majorBidi" w:hAnsiTheme="majorBidi" w:cs="David"/>
          <w:rtl/>
        </w:rPr>
        <w:t xml:space="preserve"> </w:t>
      </w:r>
      <w:r w:rsidR="000C6E4F" w:rsidRPr="00E430D2">
        <w:rPr>
          <w:rFonts w:asciiTheme="majorBidi" w:hAnsiTheme="majorBidi" w:cs="David" w:hint="cs"/>
          <w:rtl/>
        </w:rPr>
        <w:t>בעיות</w:t>
      </w:r>
      <w:r w:rsidR="000C6E4F" w:rsidRPr="00E430D2">
        <w:rPr>
          <w:rFonts w:asciiTheme="majorBidi" w:hAnsiTheme="majorBidi" w:cs="David"/>
          <w:rtl/>
        </w:rPr>
        <w:t xml:space="preserve"> </w:t>
      </w:r>
      <w:r w:rsidR="000C6E4F" w:rsidRPr="00E430D2">
        <w:rPr>
          <w:rFonts w:asciiTheme="majorBidi" w:hAnsiTheme="majorBidi" w:cs="David" w:hint="cs"/>
          <w:rtl/>
        </w:rPr>
        <w:t>סמוכות</w:t>
      </w:r>
      <w:r w:rsidR="000C6E4F" w:rsidRPr="00E430D2">
        <w:rPr>
          <w:rFonts w:asciiTheme="majorBidi" w:hAnsiTheme="majorBidi" w:cs="David"/>
          <w:rtl/>
        </w:rPr>
        <w:t xml:space="preserve"> </w:t>
      </w:r>
      <w:r w:rsidR="000C6E4F" w:rsidRPr="00E430D2">
        <w:rPr>
          <w:rFonts w:asciiTheme="majorBidi" w:hAnsiTheme="majorBidi" w:cs="David" w:hint="cs"/>
          <w:rtl/>
        </w:rPr>
        <w:t>במערכת</w:t>
      </w:r>
      <w:r w:rsidR="000C6E4F" w:rsidRPr="00E430D2">
        <w:rPr>
          <w:rFonts w:asciiTheme="majorBidi" w:hAnsiTheme="majorBidi" w:cs="David"/>
          <w:rtl/>
        </w:rPr>
        <w:t xml:space="preserve"> </w:t>
      </w:r>
      <w:r w:rsidR="000C6E4F" w:rsidRPr="00E430D2">
        <w:rPr>
          <w:rFonts w:asciiTheme="majorBidi" w:hAnsiTheme="majorBidi" w:cs="David" w:hint="cs"/>
          <w:rtl/>
        </w:rPr>
        <w:t>הבריאות</w:t>
      </w:r>
      <w:r w:rsidR="000C6E4F" w:rsidRPr="00E430D2">
        <w:rPr>
          <w:rFonts w:asciiTheme="majorBidi" w:hAnsiTheme="majorBidi" w:cs="David"/>
          <w:rtl/>
        </w:rPr>
        <w:t xml:space="preserve"> </w:t>
      </w:r>
      <w:r w:rsidR="000C6E4F" w:rsidRPr="00E430D2">
        <w:rPr>
          <w:rFonts w:asciiTheme="majorBidi" w:hAnsiTheme="majorBidi" w:cs="David" w:hint="cs"/>
          <w:rtl/>
        </w:rPr>
        <w:t>הישראלית</w:t>
      </w:r>
      <w:r w:rsidR="00BC338C" w:rsidRPr="00E430D2">
        <w:rPr>
          <w:rFonts w:asciiTheme="majorBidi" w:hAnsiTheme="majorBidi" w:cs="David"/>
          <w:rtl/>
        </w:rPr>
        <w:t>.</w:t>
      </w:r>
    </w:p>
    <w:p w14:paraId="11DE0F7F" w14:textId="77777777" w:rsidR="00BC338C" w:rsidRPr="00C744CF" w:rsidRDefault="00BC338C" w:rsidP="00DA7779">
      <w:pPr>
        <w:pStyle w:val="22"/>
        <w:spacing w:before="0" w:after="80"/>
        <w:jc w:val="both"/>
        <w:rPr>
          <w:rFonts w:asciiTheme="majorBidi" w:hAnsiTheme="majorBidi" w:cs="David"/>
          <w:rtl/>
        </w:rPr>
      </w:pPr>
      <w:r w:rsidRPr="00C744CF">
        <w:rPr>
          <w:rFonts w:asciiTheme="majorBidi" w:hAnsiTheme="majorBidi" w:cs="David"/>
          <w:rtl/>
        </w:rPr>
        <w:t>דרישות אינטגרציה</w:t>
      </w:r>
    </w:p>
    <w:p w14:paraId="0F053822" w14:textId="77777777" w:rsidR="00BC338C" w:rsidRPr="00C744CF" w:rsidRDefault="00BC338C" w:rsidP="009756CA">
      <w:pPr>
        <w:pStyle w:val="2b"/>
        <w:ind w:left="1252"/>
        <w:rPr>
          <w:rStyle w:val="2c"/>
          <w:rtl/>
        </w:rPr>
      </w:pPr>
      <w:r w:rsidRPr="00C744CF">
        <w:rPr>
          <w:rtl/>
        </w:rPr>
        <w:t xml:space="preserve">דרישות האינטגרציה של הפתרון תלויות באופי הפתרון. הדרישות המופיעות כאן הן כלליות, ונוגעות לפתרונות אשר </w:t>
      </w:r>
      <w:r w:rsidRPr="00C744CF">
        <w:rPr>
          <w:rStyle w:val="2c"/>
          <w:rtl/>
        </w:rPr>
        <w:t xml:space="preserve">מבוססים על הצורך באינטגרציה עם מערכות קיימות. </w:t>
      </w:r>
    </w:p>
    <w:p w14:paraId="56471E48" w14:textId="795722E7" w:rsidR="00BC338C" w:rsidRPr="00E430D2" w:rsidRDefault="00BC338C"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אינטגרציה</w:t>
      </w:r>
      <w:r w:rsidR="005F0F37">
        <w:rPr>
          <w:rFonts w:asciiTheme="majorBidi" w:hAnsiTheme="majorBidi" w:cs="David" w:hint="cs"/>
          <w:rtl/>
        </w:rPr>
        <w:t>-</w:t>
      </w:r>
      <w:r w:rsidRPr="00E430D2">
        <w:rPr>
          <w:rFonts w:asciiTheme="majorBidi" w:hAnsiTheme="majorBidi" w:cs="David"/>
          <w:rtl/>
        </w:rPr>
        <w:t xml:space="preserve"> יכולות אינטגרציה עם מערכות וכלים רלבנטיים במשרד הבריאות וספקי השירות </w:t>
      </w:r>
      <w:r w:rsidR="009F4BCB" w:rsidRPr="00E430D2">
        <w:rPr>
          <w:rFonts w:asciiTheme="majorBidi" w:hAnsiTheme="majorBidi" w:cs="David" w:hint="cs"/>
          <w:rtl/>
        </w:rPr>
        <w:t>(</w:t>
      </w:r>
      <w:r w:rsidRPr="00E430D2" w:rsidDel="00AC669C">
        <w:rPr>
          <w:rFonts w:asciiTheme="majorBidi" w:hAnsiTheme="majorBidi" w:cs="David"/>
          <w:rtl/>
        </w:rPr>
        <w:t>כולל</w:t>
      </w:r>
      <w:r w:rsidRPr="00E430D2">
        <w:rPr>
          <w:rFonts w:asciiTheme="majorBidi" w:hAnsiTheme="majorBidi" w:cs="David"/>
          <w:rtl/>
        </w:rPr>
        <w:t xml:space="preserve"> </w:t>
      </w:r>
      <w:r w:rsidRPr="00E430D2" w:rsidDel="00AC669C">
        <w:rPr>
          <w:rFonts w:asciiTheme="majorBidi" w:hAnsiTheme="majorBidi" w:cs="David"/>
          <w:rtl/>
        </w:rPr>
        <w:t>התיק</w:t>
      </w:r>
      <w:r w:rsidRPr="00E430D2">
        <w:rPr>
          <w:rFonts w:asciiTheme="majorBidi" w:hAnsiTheme="majorBidi" w:cs="David"/>
          <w:rtl/>
        </w:rPr>
        <w:t>ים</w:t>
      </w:r>
      <w:r w:rsidRPr="00E430D2" w:rsidDel="00AC669C">
        <w:rPr>
          <w:rFonts w:asciiTheme="majorBidi" w:hAnsiTheme="majorBidi" w:cs="David"/>
          <w:rtl/>
        </w:rPr>
        <w:t xml:space="preserve"> הקליני</w:t>
      </w:r>
      <w:r w:rsidRPr="00E430D2">
        <w:rPr>
          <w:rFonts w:asciiTheme="majorBidi" w:hAnsiTheme="majorBidi" w:cs="David"/>
          <w:rtl/>
        </w:rPr>
        <w:t>ים השונים</w:t>
      </w:r>
      <w:r w:rsidRPr="00E430D2" w:rsidDel="00AC669C">
        <w:rPr>
          <w:rFonts w:asciiTheme="majorBidi" w:hAnsiTheme="majorBidi" w:cs="David"/>
          <w:rtl/>
        </w:rPr>
        <w:t xml:space="preserve">, </w:t>
      </w:r>
      <w:r w:rsidRPr="00E430D2">
        <w:rPr>
          <w:rFonts w:asciiTheme="majorBidi" w:hAnsiTheme="majorBidi" w:cs="David"/>
          <w:rtl/>
        </w:rPr>
        <w:t xml:space="preserve">מערכות </w:t>
      </w:r>
      <w:r w:rsidRPr="00E430D2">
        <w:rPr>
          <w:rFonts w:asciiTheme="majorBidi" w:hAnsiTheme="majorBidi" w:cs="David"/>
        </w:rPr>
        <w:t>ATD</w:t>
      </w:r>
      <w:r w:rsidRPr="00E430D2">
        <w:rPr>
          <w:rFonts w:asciiTheme="majorBidi" w:hAnsiTheme="majorBidi" w:cs="David"/>
          <w:rtl/>
        </w:rPr>
        <w:t xml:space="preserve">, מערכת ניהול תורים, כלי הלבנת קבצים, </w:t>
      </w:r>
      <w:r w:rsidRPr="00E430D2" w:rsidDel="00AC669C">
        <w:rPr>
          <w:rFonts w:asciiTheme="majorBidi" w:hAnsiTheme="majorBidi" w:cs="David"/>
          <w:rtl/>
        </w:rPr>
        <w:t>מערכ</w:t>
      </w:r>
      <w:r w:rsidRPr="00E430D2">
        <w:rPr>
          <w:rFonts w:asciiTheme="majorBidi" w:hAnsiTheme="majorBidi" w:cs="David"/>
          <w:rtl/>
        </w:rPr>
        <w:t xml:space="preserve">ות </w:t>
      </w:r>
      <w:r w:rsidRPr="00E430D2">
        <w:rPr>
          <w:rFonts w:asciiTheme="majorBidi" w:hAnsiTheme="majorBidi" w:cs="David"/>
        </w:rPr>
        <w:t>CRM</w:t>
      </w:r>
      <w:r w:rsidRPr="00E430D2">
        <w:rPr>
          <w:rFonts w:asciiTheme="majorBidi" w:hAnsiTheme="majorBidi" w:cs="David"/>
          <w:rtl/>
        </w:rPr>
        <w:t xml:space="preserve"> ועוד</w:t>
      </w:r>
      <w:r w:rsidR="009F4BCB" w:rsidRPr="00E430D2">
        <w:rPr>
          <w:rFonts w:asciiTheme="majorBidi" w:hAnsiTheme="majorBidi" w:cs="David" w:hint="cs"/>
          <w:rtl/>
        </w:rPr>
        <w:t>)</w:t>
      </w:r>
      <w:r w:rsidRPr="00E430D2">
        <w:rPr>
          <w:rFonts w:asciiTheme="majorBidi" w:hAnsiTheme="majorBidi" w:cs="David"/>
          <w:rtl/>
        </w:rPr>
        <w:t>, וכן התממשקות מול הגורם המבטח, וגורמים נוספים לפי הנדרש</w:t>
      </w:r>
      <w:r w:rsidR="009F4BCB" w:rsidRPr="00E430D2">
        <w:rPr>
          <w:rFonts w:asciiTheme="majorBidi" w:hAnsiTheme="majorBidi" w:cs="David" w:hint="cs"/>
          <w:rtl/>
        </w:rPr>
        <w:t>.</w:t>
      </w:r>
    </w:p>
    <w:p w14:paraId="01619743" w14:textId="2F8C9C57" w:rsidR="00BC338C" w:rsidRPr="00E430D2" w:rsidRDefault="005F0F37" w:rsidP="005F0F37">
      <w:pPr>
        <w:pStyle w:val="30"/>
        <w:tabs>
          <w:tab w:val="clear" w:pos="2279"/>
        </w:tabs>
        <w:spacing w:after="80"/>
        <w:ind w:left="1437" w:hanging="672"/>
        <w:jc w:val="both"/>
        <w:rPr>
          <w:rFonts w:asciiTheme="majorBidi" w:hAnsiTheme="majorBidi" w:cs="David"/>
          <w:rtl/>
        </w:rPr>
      </w:pPr>
      <w:r>
        <w:rPr>
          <w:rFonts w:asciiTheme="majorBidi" w:hAnsiTheme="majorBidi" w:cs="David"/>
          <w:rtl/>
        </w:rPr>
        <w:t>התממשקות או</w:t>
      </w:r>
      <w:r>
        <w:rPr>
          <w:rFonts w:asciiTheme="majorBidi" w:hAnsiTheme="majorBidi" w:cs="David" w:hint="cs"/>
          <w:rtl/>
        </w:rPr>
        <w:t>נ</w:t>
      </w:r>
      <w:r w:rsidR="00BC338C" w:rsidRPr="00E430D2">
        <w:rPr>
          <w:rFonts w:asciiTheme="majorBidi" w:hAnsiTheme="majorBidi" w:cs="David"/>
          <w:rtl/>
        </w:rPr>
        <w:t>ליין</w:t>
      </w:r>
      <w:r>
        <w:rPr>
          <w:rFonts w:asciiTheme="majorBidi" w:hAnsiTheme="majorBidi" w:cs="David" w:hint="cs"/>
          <w:rtl/>
        </w:rPr>
        <w:t>-</w:t>
      </w:r>
      <w:r>
        <w:rPr>
          <w:rFonts w:asciiTheme="majorBidi" w:hAnsiTheme="majorBidi" w:cs="David"/>
          <w:rtl/>
        </w:rPr>
        <w:t xml:space="preserve"> יכולת התממשקות באו</w:t>
      </w:r>
      <w:r>
        <w:rPr>
          <w:rFonts w:asciiTheme="majorBidi" w:hAnsiTheme="majorBidi" w:cs="David" w:hint="cs"/>
          <w:rtl/>
        </w:rPr>
        <w:t>נ</w:t>
      </w:r>
      <w:r w:rsidR="00BC338C" w:rsidRPr="00E430D2">
        <w:rPr>
          <w:rFonts w:asciiTheme="majorBidi" w:hAnsiTheme="majorBidi" w:cs="David"/>
          <w:rtl/>
        </w:rPr>
        <w:t>ליין לפחות מול הגורם המטפל, הגורם המבטח, משרד הבריאות וכ</w:t>
      </w:r>
      <w:r w:rsidR="00DA7779" w:rsidRPr="00E430D2">
        <w:rPr>
          <w:rFonts w:asciiTheme="majorBidi" w:hAnsiTheme="majorBidi" w:cs="David" w:hint="cs"/>
          <w:rtl/>
        </w:rPr>
        <w:t xml:space="preserve">- </w:t>
      </w:r>
      <w:r w:rsidR="00BC338C" w:rsidRPr="00E430D2">
        <w:rPr>
          <w:rFonts w:asciiTheme="majorBidi" w:hAnsiTheme="majorBidi" w:cs="David"/>
          <w:rtl/>
        </w:rPr>
        <w:t>3 ממשקים נוספים ברמת מורכבות גבוהה.</w:t>
      </w:r>
    </w:p>
    <w:p w14:paraId="17F4966C" w14:textId="730B67BA" w:rsidR="00BC338C" w:rsidRPr="00E430D2" w:rsidRDefault="00BC338C"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הפקת מידע</w:t>
      </w:r>
      <w:r w:rsidR="005F0F37">
        <w:rPr>
          <w:rFonts w:asciiTheme="majorBidi" w:hAnsiTheme="majorBidi" w:cs="David" w:hint="cs"/>
          <w:rtl/>
        </w:rPr>
        <w:t>-</w:t>
      </w:r>
      <w:r w:rsidRPr="00E430D2">
        <w:rPr>
          <w:rFonts w:asciiTheme="majorBidi" w:hAnsiTheme="majorBidi" w:cs="David"/>
          <w:rtl/>
        </w:rPr>
        <w:t xml:space="preserve"> יכולת הפקת מידע לפורמטים מקובלים</w:t>
      </w:r>
      <w:r w:rsidR="009F4BCB" w:rsidRPr="00E430D2">
        <w:rPr>
          <w:rFonts w:asciiTheme="majorBidi" w:hAnsiTheme="majorBidi" w:cs="David" w:hint="cs"/>
          <w:rtl/>
        </w:rPr>
        <w:t>.</w:t>
      </w:r>
    </w:p>
    <w:p w14:paraId="1D3B5FBD" w14:textId="3E307E15" w:rsidR="00BC338C" w:rsidRPr="00E430D2" w:rsidRDefault="00BC338C"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קליטת מידע</w:t>
      </w:r>
      <w:r w:rsidR="005F0F37">
        <w:rPr>
          <w:rFonts w:asciiTheme="majorBidi" w:hAnsiTheme="majorBidi" w:cs="David" w:hint="cs"/>
          <w:rtl/>
        </w:rPr>
        <w:t>-</w:t>
      </w:r>
      <w:r w:rsidRPr="00E430D2">
        <w:rPr>
          <w:rFonts w:asciiTheme="majorBidi" w:hAnsiTheme="majorBidi" w:cs="David"/>
          <w:rtl/>
        </w:rPr>
        <w:t xml:space="preserve"> יכולת קליטת מידע מפורמטים מקובלים</w:t>
      </w:r>
      <w:r w:rsidR="009F4BCB" w:rsidRPr="00E430D2">
        <w:rPr>
          <w:rFonts w:asciiTheme="majorBidi" w:hAnsiTheme="majorBidi" w:cs="David" w:hint="cs"/>
          <w:rtl/>
        </w:rPr>
        <w:t>.</w:t>
      </w:r>
    </w:p>
    <w:p w14:paraId="09D4A4FA" w14:textId="1A9FD706" w:rsidR="00BC338C" w:rsidRPr="00E430D2" w:rsidRDefault="005F0F37" w:rsidP="00E430D2">
      <w:pPr>
        <w:pStyle w:val="30"/>
        <w:tabs>
          <w:tab w:val="clear" w:pos="2279"/>
        </w:tabs>
        <w:spacing w:after="80"/>
        <w:ind w:left="1437" w:hanging="672"/>
        <w:jc w:val="both"/>
        <w:rPr>
          <w:rFonts w:asciiTheme="majorBidi" w:hAnsiTheme="majorBidi" w:cs="David"/>
        </w:rPr>
      </w:pPr>
      <w:r>
        <w:rPr>
          <w:rFonts w:asciiTheme="majorBidi" w:hAnsiTheme="majorBidi" w:cs="David"/>
          <w:rtl/>
        </w:rPr>
        <w:t>ממשק משתמש</w:t>
      </w:r>
      <w:r>
        <w:rPr>
          <w:rFonts w:asciiTheme="majorBidi" w:hAnsiTheme="majorBidi" w:cs="David" w:hint="cs"/>
          <w:rtl/>
        </w:rPr>
        <w:t>-</w:t>
      </w:r>
      <w:r w:rsidR="00BC338C" w:rsidRPr="00E430D2">
        <w:rPr>
          <w:rFonts w:asciiTheme="majorBidi" w:hAnsiTheme="majorBidi" w:cs="David"/>
          <w:rtl/>
        </w:rPr>
        <w:t xml:space="preserve"> ממשק משתמש לקביעת מידע לתהליכי יצוא/יבוא</w:t>
      </w:r>
      <w:r w:rsidR="009F4BCB" w:rsidRPr="00E430D2">
        <w:rPr>
          <w:rFonts w:asciiTheme="majorBidi" w:hAnsiTheme="majorBidi" w:cs="David" w:hint="cs"/>
          <w:rtl/>
        </w:rPr>
        <w:t>.</w:t>
      </w:r>
    </w:p>
    <w:p w14:paraId="3DC9B558" w14:textId="77777777" w:rsidR="00EE36EE" w:rsidRPr="00C744CF" w:rsidRDefault="00EE36EE" w:rsidP="00EE36EE">
      <w:pPr>
        <w:pStyle w:val="22"/>
        <w:spacing w:before="0" w:after="80"/>
        <w:rPr>
          <w:rFonts w:asciiTheme="majorBidi" w:hAnsiTheme="majorBidi" w:cs="David"/>
        </w:rPr>
      </w:pPr>
      <w:r w:rsidRPr="00C744CF">
        <w:rPr>
          <w:rFonts w:asciiTheme="majorBidi" w:hAnsiTheme="majorBidi" w:cs="David"/>
          <w:rtl/>
        </w:rPr>
        <w:t>תלות במערכות אחרות</w:t>
      </w:r>
    </w:p>
    <w:p w14:paraId="7E3EBABB" w14:textId="77777777" w:rsidR="00EE36EE" w:rsidRPr="00C744CF" w:rsidRDefault="00EE36EE" w:rsidP="0001302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אופי הפתרון יכתיב את זהותן של המערכות המשיקות לו, ואת עומק ההתממשקות הנדרש לכל אחת מן המערכות. כך לדוגמא, פתרון שבבסיסו אפליקציה המסייעת למטופל לאתר מוקדי טרום בית חולים בסביבתו עשוי שלא לדרוש כל אינטגרציה למערכות תפעוליות, ולעומתו, פתרון המבוסס על מערכת תומכת החלטה לקביעת סדר העדיפויות לטיפול במאושפזים עשוי לדרוש אינטגרציה עמוקה עם מערכות תפעוליות, אדמיניסטרטיביות וקליניות רבות, </w:t>
      </w:r>
      <w:r w:rsidR="00013024" w:rsidRPr="00C744CF">
        <w:rPr>
          <w:rFonts w:asciiTheme="majorBidi" w:hAnsiTheme="majorBidi" w:cs="David" w:hint="cs"/>
          <w:rtl/>
        </w:rPr>
        <w:t>בקופות חולים</w:t>
      </w:r>
      <w:r w:rsidR="00013024" w:rsidRPr="00C744CF">
        <w:rPr>
          <w:rFonts w:asciiTheme="majorBidi" w:hAnsiTheme="majorBidi" w:cs="David"/>
          <w:rtl/>
        </w:rPr>
        <w:t xml:space="preserve"> ומחוצה ל</w:t>
      </w:r>
      <w:r w:rsidR="00013024" w:rsidRPr="00C744CF">
        <w:rPr>
          <w:rFonts w:asciiTheme="majorBidi" w:hAnsiTheme="majorBidi" w:cs="David" w:hint="cs"/>
          <w:rtl/>
        </w:rPr>
        <w:t>הם</w:t>
      </w:r>
      <w:r w:rsidRPr="00C744CF">
        <w:rPr>
          <w:rFonts w:asciiTheme="majorBidi" w:hAnsiTheme="majorBidi" w:cs="David"/>
          <w:rtl/>
        </w:rPr>
        <w:t>.</w:t>
      </w:r>
    </w:p>
    <w:p w14:paraId="478EA4A6" w14:textId="77777777" w:rsidR="00EE36EE" w:rsidRPr="00C744CF" w:rsidRDefault="00EE36EE" w:rsidP="00DA7779">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lastRenderedPageBreak/>
        <w:t xml:space="preserve">במידה והפתרון כולל בתוכו זיהוי של מטופל או מטפל, הפתרון יידרש להתממשק עם מערכות הזדהות שונות. הכללה או אגירה של מידע פרטי מזהה במערכת דורשת נקיטת צעדים משמעותיים להגנה על הפרטיות. </w:t>
      </w:r>
    </w:p>
    <w:p w14:paraId="464F52F0" w14:textId="77777777" w:rsidR="00EE36EE" w:rsidRPr="00C744CF" w:rsidRDefault="00EE36EE" w:rsidP="00DA7779">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הפתרון עשוי להידרש להתממשק עם מספר מערכות אצל הארגונים בהם תותקן. מערכות שונות נמצאות בשימוש נותני השירות השונים. בין המערכות שיש לשקול התממשקות אליהן (כתלות בזהות הפתרון): מערכת ניהול וזימון תורים, מערכות תיק קליני, מערכות </w:t>
      </w:r>
      <w:r w:rsidRPr="00C744CF">
        <w:rPr>
          <w:rFonts w:asciiTheme="majorBidi" w:hAnsiTheme="majorBidi" w:cs="David"/>
        </w:rPr>
        <w:t>ATD</w:t>
      </w:r>
      <w:r w:rsidRPr="00C744CF">
        <w:rPr>
          <w:rFonts w:asciiTheme="majorBidi" w:hAnsiTheme="majorBidi" w:cs="David"/>
          <w:rtl/>
        </w:rPr>
        <w:t xml:space="preserve">, </w:t>
      </w:r>
      <w:r w:rsidRPr="00C744CF">
        <w:rPr>
          <w:rFonts w:asciiTheme="majorBidi" w:hAnsiTheme="majorBidi" w:cs="David"/>
        </w:rPr>
        <w:t>ERP</w:t>
      </w:r>
      <w:r w:rsidRPr="00C744CF">
        <w:rPr>
          <w:rFonts w:asciiTheme="majorBidi" w:hAnsiTheme="majorBidi" w:cs="David"/>
          <w:rtl/>
        </w:rPr>
        <w:t>, ועוד.</w:t>
      </w:r>
    </w:p>
    <w:p w14:paraId="6C2DAAD6" w14:textId="77777777" w:rsidR="00EE36EE" w:rsidRPr="00C744CF" w:rsidRDefault="00EE36EE" w:rsidP="00DA7779">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כתלות בזהות הפתרון, הפתרון עשוי להידרש להתממשק עם מערכות שונות אצל הגורם המבטח.</w:t>
      </w:r>
    </w:p>
    <w:p w14:paraId="2EFFB1EE" w14:textId="77777777" w:rsidR="00EE36EE" w:rsidRPr="00C744CF" w:rsidRDefault="00EE36EE" w:rsidP="0001302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כתלות בזהות הפתרון, הפתרון עשויה להידרש להתממשק מול מערכות שונות במשרד הבריאות, כמו מערכת שו"ב, מערכת </w:t>
      </w:r>
      <w:r w:rsidRPr="00C744CF">
        <w:rPr>
          <w:rFonts w:asciiTheme="majorBidi" w:hAnsiTheme="majorBidi" w:cs="David"/>
        </w:rPr>
        <w:t>EDM</w:t>
      </w:r>
      <w:r w:rsidRPr="00C744CF">
        <w:rPr>
          <w:rFonts w:asciiTheme="majorBidi" w:hAnsiTheme="majorBidi" w:cs="David"/>
          <w:rtl/>
        </w:rPr>
        <w:t xml:space="preserve">, </w:t>
      </w:r>
      <w:r w:rsidRPr="00C744CF">
        <w:rPr>
          <w:rFonts w:asciiTheme="majorBidi" w:hAnsiTheme="majorBidi" w:cs="David"/>
        </w:rPr>
        <w:t>BI</w:t>
      </w:r>
      <w:r w:rsidRPr="00C744CF">
        <w:rPr>
          <w:rFonts w:asciiTheme="majorBidi" w:hAnsiTheme="majorBidi" w:cs="David"/>
          <w:rtl/>
        </w:rPr>
        <w:t>, מערכות ריכוזיות ועוד.</w:t>
      </w:r>
    </w:p>
    <w:p w14:paraId="2259B760" w14:textId="77777777" w:rsidR="00EE36EE" w:rsidRPr="00C744CF" w:rsidRDefault="00EE36EE" w:rsidP="00943975">
      <w:pPr>
        <w:pStyle w:val="30"/>
        <w:tabs>
          <w:tab w:val="clear" w:pos="2279"/>
        </w:tabs>
        <w:spacing w:after="80"/>
        <w:ind w:left="1437" w:hanging="672"/>
        <w:jc w:val="both"/>
        <w:rPr>
          <w:rFonts w:asciiTheme="majorBidi" w:hAnsiTheme="majorBidi" w:cs="David"/>
          <w:b/>
          <w:bCs/>
          <w:rtl/>
        </w:rPr>
      </w:pPr>
      <w:r w:rsidRPr="00C744CF">
        <w:rPr>
          <w:rFonts w:asciiTheme="majorBidi" w:hAnsiTheme="majorBidi" w:cs="David"/>
          <w:u w:val="single"/>
          <w:rtl/>
        </w:rPr>
        <w:t>אילוצים</w:t>
      </w:r>
      <w:r w:rsidRPr="00C744CF">
        <w:rPr>
          <w:rFonts w:asciiTheme="majorBidi" w:hAnsiTheme="majorBidi" w:cs="David" w:hint="cs"/>
          <w:rtl/>
        </w:rPr>
        <w:t>:</w:t>
      </w:r>
      <w:r w:rsidRPr="00C744CF">
        <w:rPr>
          <w:rFonts w:asciiTheme="majorBidi" w:hAnsiTheme="majorBidi" w:cs="David"/>
          <w:rtl/>
        </w:rPr>
        <w:t xml:space="preserve"> במידה והיישום </w:t>
      </w:r>
      <w:r w:rsidRPr="00C744CF">
        <w:rPr>
          <w:rFonts w:asciiTheme="majorBidi" w:hAnsiTheme="majorBidi" w:cs="David" w:hint="cs"/>
          <w:rtl/>
        </w:rPr>
        <w:t>המוצע</w:t>
      </w:r>
      <w:r w:rsidRPr="00C744CF">
        <w:rPr>
          <w:rFonts w:asciiTheme="majorBidi" w:hAnsiTheme="majorBidi" w:cs="David"/>
          <w:rtl/>
        </w:rPr>
        <w:t xml:space="preserve"> דורש אינטגרציה למערכות תפעוליות, ייתכן ועל הפתרון יהיה לספק </w:t>
      </w:r>
      <w:r w:rsidRPr="00C744CF">
        <w:rPr>
          <w:rFonts w:asciiTheme="majorBidi" w:hAnsiTheme="majorBidi" w:cs="David" w:hint="cs"/>
          <w:rtl/>
        </w:rPr>
        <w:t>ק</w:t>
      </w:r>
      <w:r w:rsidRPr="00C744CF">
        <w:rPr>
          <w:rFonts w:asciiTheme="majorBidi" w:hAnsiTheme="majorBidi" w:cs="David"/>
          <w:rtl/>
        </w:rPr>
        <w:t>ישוריות מלאה למערכות הליבה השונות והמגוונות המיושמות בארגונים השונים. משום כך, בהצעה</w:t>
      </w:r>
      <w:r w:rsidR="00013024" w:rsidRPr="00C744CF">
        <w:rPr>
          <w:rFonts w:asciiTheme="majorBidi" w:hAnsiTheme="majorBidi" w:cs="David" w:hint="cs"/>
          <w:rtl/>
        </w:rPr>
        <w:t xml:space="preserve"> </w:t>
      </w:r>
      <w:r w:rsidR="00943975">
        <w:rPr>
          <w:rFonts w:asciiTheme="majorBidi" w:hAnsiTheme="majorBidi" w:cs="David" w:hint="cs"/>
          <w:rtl/>
        </w:rPr>
        <w:t xml:space="preserve">(בשלב השני של המכרז) </w:t>
      </w:r>
      <w:r w:rsidRPr="00C744CF">
        <w:rPr>
          <w:rFonts w:asciiTheme="majorBidi" w:hAnsiTheme="majorBidi" w:cs="David"/>
          <w:rtl/>
        </w:rPr>
        <w:t>יש לכלול תכנית אינטגרציה הכוללת את הממשקים שנדרשים למערכת להערכת המציע, ואת האופן שבו תבוצע בהדרגה ההתממשקות. כלל עלויות הממשקים צריכות להיכלל בהצעה.</w:t>
      </w:r>
    </w:p>
    <w:p w14:paraId="66DCB564" w14:textId="77777777" w:rsidR="00BC338C" w:rsidRPr="00C744CF" w:rsidRDefault="00BC338C" w:rsidP="00DA7779">
      <w:pPr>
        <w:pStyle w:val="22"/>
        <w:spacing w:before="0" w:after="80"/>
        <w:jc w:val="both"/>
        <w:rPr>
          <w:rFonts w:asciiTheme="majorBidi" w:hAnsiTheme="majorBidi" w:cs="David"/>
          <w:rtl/>
        </w:rPr>
      </w:pPr>
      <w:r w:rsidRPr="00C744CF">
        <w:rPr>
          <w:rFonts w:asciiTheme="majorBidi" w:hAnsiTheme="majorBidi" w:cs="David"/>
          <w:rtl/>
        </w:rPr>
        <w:t>אבטחת המידע</w:t>
      </w:r>
    </w:p>
    <w:p w14:paraId="3C279D29" w14:textId="77777777" w:rsidR="00BC338C" w:rsidRPr="00C744CF" w:rsidRDefault="006E7FBF" w:rsidP="00DA7779">
      <w:pPr>
        <w:pStyle w:val="2b"/>
        <w:rPr>
          <w:rtl/>
        </w:rPr>
      </w:pPr>
      <w:r w:rsidRPr="00C744CF">
        <w:rPr>
          <w:rFonts w:hint="cs"/>
          <w:rtl/>
        </w:rPr>
        <w:t>אם ה</w:t>
      </w:r>
      <w:r w:rsidR="00BC338C" w:rsidRPr="00C744CF">
        <w:rPr>
          <w:rtl/>
        </w:rPr>
        <w:t>פתרון כולל תקשורת עם מערכות המכילות מידע פרטני מזהה או מידע רגיש אחר, השירות יהיה על גבי תשתית תקשורת מאובטחת אשר תעמוד בתנאי אבטחת המידע לשמירת פרטיות וסודיות רפואית</w:t>
      </w:r>
    </w:p>
    <w:p w14:paraId="56C513F2" w14:textId="77777777" w:rsidR="00BC338C" w:rsidRPr="00C744CF" w:rsidRDefault="00BC338C" w:rsidP="005C2AA5">
      <w:pPr>
        <w:pStyle w:val="NormalWeb"/>
        <w:numPr>
          <w:ilvl w:val="0"/>
          <w:numId w:val="35"/>
        </w:numPr>
        <w:spacing w:before="0" w:beforeAutospacing="0" w:after="80" w:afterAutospacing="0" w:line="360" w:lineRule="auto"/>
        <w:jc w:val="both"/>
        <w:rPr>
          <w:rFonts w:asciiTheme="majorBidi" w:eastAsiaTheme="minorHAnsi" w:hAnsiTheme="majorBidi" w:cs="David"/>
          <w:sz w:val="22"/>
          <w:szCs w:val="22"/>
        </w:rPr>
      </w:pPr>
      <w:r w:rsidRPr="00C744CF">
        <w:rPr>
          <w:rFonts w:asciiTheme="majorBidi" w:eastAsiaTheme="minorHAnsi" w:hAnsiTheme="majorBidi" w:cs="David"/>
          <w:sz w:val="22"/>
          <w:szCs w:val="22"/>
        </w:rPr>
        <w:t>Security compliance requirements and standards such as HIPAA, SCORM or FIPS 140-2.</w:t>
      </w:r>
    </w:p>
    <w:p w14:paraId="619B13E3" w14:textId="77777777" w:rsidR="00BC338C" w:rsidRPr="00C744CF" w:rsidRDefault="00BC338C" w:rsidP="005C2AA5">
      <w:pPr>
        <w:pStyle w:val="NormalWeb"/>
        <w:numPr>
          <w:ilvl w:val="0"/>
          <w:numId w:val="35"/>
        </w:numPr>
        <w:spacing w:before="0" w:beforeAutospacing="0" w:after="80" w:afterAutospacing="0" w:line="360" w:lineRule="auto"/>
        <w:jc w:val="both"/>
        <w:rPr>
          <w:rFonts w:asciiTheme="majorBidi" w:eastAsiaTheme="minorHAnsi" w:hAnsiTheme="majorBidi" w:cs="David"/>
          <w:sz w:val="22"/>
          <w:szCs w:val="22"/>
        </w:rPr>
      </w:pPr>
      <w:r w:rsidRPr="00C744CF">
        <w:rPr>
          <w:rFonts w:asciiTheme="majorBidi" w:eastAsiaTheme="minorHAnsi" w:hAnsiTheme="majorBidi" w:cs="David"/>
          <w:sz w:val="22"/>
          <w:szCs w:val="22"/>
        </w:rPr>
        <w:t>End-to-end encryption</w:t>
      </w:r>
    </w:p>
    <w:p w14:paraId="1556D7AA" w14:textId="77777777" w:rsidR="00BC338C" w:rsidRPr="00C744CF" w:rsidRDefault="00BC338C" w:rsidP="005C2AA5">
      <w:pPr>
        <w:pStyle w:val="NormalWeb"/>
        <w:numPr>
          <w:ilvl w:val="0"/>
          <w:numId w:val="35"/>
        </w:numPr>
        <w:spacing w:before="0" w:beforeAutospacing="0" w:after="80" w:afterAutospacing="0" w:line="360" w:lineRule="auto"/>
        <w:jc w:val="both"/>
        <w:rPr>
          <w:rFonts w:asciiTheme="majorBidi" w:hAnsiTheme="majorBidi" w:cs="David"/>
          <w:sz w:val="22"/>
          <w:szCs w:val="22"/>
          <w:rtl/>
        </w:rPr>
      </w:pPr>
      <w:r w:rsidRPr="00C744CF">
        <w:rPr>
          <w:rFonts w:asciiTheme="majorBidi" w:eastAsiaTheme="minorHAnsi" w:hAnsiTheme="majorBidi" w:cs="David"/>
          <w:sz w:val="22"/>
          <w:szCs w:val="22"/>
        </w:rPr>
        <w:t>Online meeting password and host controls</w:t>
      </w:r>
    </w:p>
    <w:p w14:paraId="3F9C5353" w14:textId="77777777" w:rsidR="00BC338C" w:rsidRPr="00C744CF" w:rsidRDefault="00BC338C" w:rsidP="005A269C">
      <w:pPr>
        <w:pStyle w:val="22"/>
        <w:spacing w:before="0" w:after="80"/>
        <w:rPr>
          <w:rFonts w:asciiTheme="majorBidi" w:hAnsiTheme="majorBidi" w:cs="David"/>
        </w:rPr>
      </w:pPr>
      <w:r w:rsidRPr="00C744CF">
        <w:rPr>
          <w:rFonts w:asciiTheme="majorBidi" w:hAnsiTheme="majorBidi" w:cs="David"/>
          <w:rtl/>
        </w:rPr>
        <w:t>טכנולוגיה ותשתית</w:t>
      </w:r>
    </w:p>
    <w:p w14:paraId="6B356454" w14:textId="77777777" w:rsidR="00BC338C" w:rsidRPr="00C744CF" w:rsidRDefault="00BC338C" w:rsidP="0001302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הפתרון המוצע עשוי להיות מותקן בשלב ראשון באתר אחד או מספר קטן של אתרים במערכת הבריאות, או כפתרון ענן ציבורי / פרטי. גם אם הפתרון יחל כפתרון המותקן באתר פיסי של מערכת הבריאות, המשרד עשוי לרצות להעביר את הפתרון לעבוד בענן (פרטי או ציבורי). ולכן הפתרון המוצע על כל מרכיביו צריך להיות מוכן לריצה גם בענן, כולל עבודה על מערכות וירטואליות.</w:t>
      </w:r>
    </w:p>
    <w:p w14:paraId="7A56C7CC" w14:textId="77777777" w:rsidR="006E7FBF" w:rsidRPr="00C744CF" w:rsidRDefault="006E7FBF" w:rsidP="00013024">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הפעלת מערכות בענן (פרטי/ ציבורי) כפופה לאישורים ועמידה בתקנות אבטחת מידע ופרטיות. על כן, במידה והפתרון ה</w:t>
      </w:r>
      <w:r w:rsidRPr="00C744CF">
        <w:rPr>
          <w:rFonts w:asciiTheme="majorBidi" w:hAnsiTheme="majorBidi" w:cs="David"/>
          <w:rtl/>
        </w:rPr>
        <w:t xml:space="preserve">מוצע </w:t>
      </w:r>
      <w:r w:rsidRPr="00C744CF">
        <w:rPr>
          <w:rFonts w:asciiTheme="majorBidi" w:hAnsiTheme="majorBidi" w:cs="David" w:hint="cs"/>
          <w:rtl/>
        </w:rPr>
        <w:t>מתוכנן להתאכסן בענן</w:t>
      </w:r>
      <w:r w:rsidRPr="00C744CF">
        <w:rPr>
          <w:rFonts w:asciiTheme="majorBidi" w:hAnsiTheme="majorBidi" w:cs="David"/>
          <w:rtl/>
        </w:rPr>
        <w:t xml:space="preserve">, </w:t>
      </w:r>
      <w:r w:rsidRPr="00C744CF">
        <w:rPr>
          <w:rFonts w:asciiTheme="majorBidi" w:hAnsiTheme="majorBidi" w:cs="David" w:hint="cs"/>
          <w:rtl/>
        </w:rPr>
        <w:t xml:space="preserve">ייתכן והוועדות הרלוונטיות לא יאשרו אותו לעלייה לענן. במקרה זה יידרש להתקינו באופן מקומי במשרד ו/או בארגון הבריאות בו יוטמע. </w:t>
      </w:r>
    </w:p>
    <w:p w14:paraId="6E3BE2DB" w14:textId="7B586BA2" w:rsidR="00BC338C" w:rsidRPr="00C744CF" w:rsidRDefault="00BC338C" w:rsidP="0001302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בבחינת ארכיטקטורת הפתרון, יועדפו פתרונות סקאלאביליים ככל האפשר, המאפשרים הרחבה הדרגתית, פשוטה ומהירה ואשר יכולות </w:t>
      </w:r>
      <w:r w:rsidR="005F0F37" w:rsidRPr="00C744CF">
        <w:rPr>
          <w:rFonts w:asciiTheme="majorBidi" w:hAnsiTheme="majorBidi" w:cs="David" w:hint="cs"/>
          <w:rtl/>
        </w:rPr>
        <w:t>ההתממשקו</w:t>
      </w:r>
      <w:r w:rsidR="005F0F37" w:rsidRPr="00C744CF">
        <w:rPr>
          <w:rFonts w:asciiTheme="majorBidi" w:hAnsiTheme="majorBidi" w:cs="David" w:hint="eastAsia"/>
          <w:rtl/>
        </w:rPr>
        <w:t>ת</w:t>
      </w:r>
      <w:r w:rsidRPr="00C744CF">
        <w:rPr>
          <w:rFonts w:asciiTheme="majorBidi" w:hAnsiTheme="majorBidi" w:cs="David"/>
          <w:rtl/>
        </w:rPr>
        <w:t xml:space="preserve"> שלה עם המערכות של המשתמשים השונים ומכשירי הקצה תהיה אינטואיטיבית. </w:t>
      </w:r>
    </w:p>
    <w:p w14:paraId="0A7ACE3E" w14:textId="77777777" w:rsidR="00BC338C" w:rsidRPr="00C744CF" w:rsidRDefault="00BC338C" w:rsidP="0001302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מערכות שיש להן נגיעה לבריאות צריכות להבטיח זמינות של </w:t>
      </w:r>
      <w:r w:rsidRPr="00C744CF">
        <w:rPr>
          <w:rFonts w:asciiTheme="majorBidi" w:hAnsiTheme="majorBidi" w:cs="David"/>
        </w:rPr>
        <w:t>99%</w:t>
      </w:r>
      <w:r w:rsidRPr="00C744CF">
        <w:rPr>
          <w:rFonts w:asciiTheme="majorBidi" w:hAnsiTheme="majorBidi" w:cs="David"/>
          <w:rtl/>
        </w:rPr>
        <w:t xml:space="preserve"> ומעלה. </w:t>
      </w:r>
    </w:p>
    <w:p w14:paraId="2446DC8B" w14:textId="77777777" w:rsidR="00BC338C" w:rsidRPr="00C744CF" w:rsidRDefault="00BC338C" w:rsidP="00013024">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שליטה ובקרה</w:t>
      </w:r>
    </w:p>
    <w:p w14:paraId="4D8786EE" w14:textId="77777777" w:rsidR="00BC338C" w:rsidRPr="00C744CF" w:rsidRDefault="00BC338C" w:rsidP="00013024">
      <w:pPr>
        <w:bidi/>
        <w:spacing w:after="80" w:line="360" w:lineRule="auto"/>
        <w:ind w:left="1394"/>
        <w:jc w:val="both"/>
        <w:rPr>
          <w:rFonts w:asciiTheme="majorBidi" w:eastAsia="Times New Roman" w:hAnsiTheme="majorBidi" w:cs="David"/>
          <w:rtl/>
          <w:lang w:eastAsia="he-IL"/>
        </w:rPr>
      </w:pPr>
      <w:r w:rsidRPr="00C744CF">
        <w:rPr>
          <w:rFonts w:asciiTheme="majorBidi" w:eastAsia="Times New Roman" w:hAnsiTheme="majorBidi" w:cs="David"/>
          <w:rtl/>
          <w:lang w:eastAsia="he-IL"/>
        </w:rPr>
        <w:t>על המוצר לאפשר ניהול וניטור מקצה לקצה ובדיקת מצב התהליכים הפנימיים בפתרון. בנוסף, על המוצר לאפשר שילוב עם</w:t>
      </w:r>
      <w:r w:rsidRPr="00C744CF">
        <w:rPr>
          <w:rFonts w:asciiTheme="majorBidi" w:eastAsia="Times New Roman" w:hAnsiTheme="majorBidi" w:cs="David" w:hint="cs"/>
          <w:rtl/>
          <w:lang w:eastAsia="he-IL"/>
        </w:rPr>
        <w:t xml:space="preserve"> </w:t>
      </w:r>
      <w:r w:rsidRPr="00C744CF">
        <w:rPr>
          <w:rFonts w:asciiTheme="majorBidi" w:eastAsia="Times New Roman" w:hAnsiTheme="majorBidi" w:cs="David"/>
          <w:rtl/>
          <w:lang w:eastAsia="he-IL"/>
        </w:rPr>
        <w:t>כלי השו"ב הקיימים במשרד לניטור התנועות ברשת</w:t>
      </w:r>
      <w:r w:rsidR="006E7FBF" w:rsidRPr="00C744CF">
        <w:rPr>
          <w:rFonts w:asciiTheme="majorBidi" w:eastAsia="Times New Roman" w:hAnsiTheme="majorBidi" w:cs="David" w:hint="cs"/>
          <w:rtl/>
          <w:lang w:eastAsia="he-IL"/>
        </w:rPr>
        <w:t>:</w:t>
      </w:r>
    </w:p>
    <w:p w14:paraId="63502868" w14:textId="77777777" w:rsidR="00BC338C" w:rsidRPr="00DA3826" w:rsidRDefault="00BC338C" w:rsidP="00DA3826">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ניהול וניטור מקצה לקצה</w:t>
      </w:r>
      <w:r w:rsidRPr="00DA3826">
        <w:rPr>
          <w:rFonts w:asciiTheme="majorBidi" w:hAnsiTheme="majorBidi" w:cs="David" w:hint="cs"/>
          <w:rtl/>
        </w:rPr>
        <w:t xml:space="preserve"> </w:t>
      </w:r>
      <w:r w:rsidRPr="00DA3826">
        <w:rPr>
          <w:rFonts w:asciiTheme="majorBidi" w:hAnsiTheme="majorBidi" w:cs="David"/>
          <w:rtl/>
        </w:rPr>
        <w:t>יכולת צפייה בכלל המשתמשים בפתרון בזמן אמת, והפקת דוחות תקופתיים</w:t>
      </w:r>
      <w:r w:rsidR="00013024" w:rsidRPr="00DA3826">
        <w:rPr>
          <w:rFonts w:asciiTheme="majorBidi" w:hAnsiTheme="majorBidi" w:cs="David" w:hint="cs"/>
          <w:rtl/>
        </w:rPr>
        <w:t>.</w:t>
      </w:r>
    </w:p>
    <w:p w14:paraId="152B16B8" w14:textId="670CD8B5" w:rsidR="00BC338C" w:rsidRPr="00DA3826" w:rsidRDefault="00BC338C" w:rsidP="007D631E">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lastRenderedPageBreak/>
        <w:t>כלים ויזואליים למעקב</w:t>
      </w:r>
      <w:r w:rsidRPr="00DA3826">
        <w:rPr>
          <w:rFonts w:asciiTheme="majorBidi" w:hAnsiTheme="majorBidi" w:cs="David" w:hint="cs"/>
          <w:rtl/>
        </w:rPr>
        <w:t xml:space="preserve"> </w:t>
      </w:r>
      <w:r w:rsidRPr="00DA3826">
        <w:rPr>
          <w:rFonts w:asciiTheme="majorBidi" w:hAnsiTheme="majorBidi" w:cs="David"/>
          <w:rtl/>
        </w:rPr>
        <w:t>אחר סטטוס של התהליכים בפתרון</w:t>
      </w:r>
      <w:r w:rsidR="00013024" w:rsidRPr="00DA3826">
        <w:rPr>
          <w:rFonts w:asciiTheme="majorBidi" w:hAnsiTheme="majorBidi" w:cs="David" w:hint="cs"/>
          <w:rtl/>
        </w:rPr>
        <w:t>.</w:t>
      </w:r>
    </w:p>
    <w:p w14:paraId="31134AC4" w14:textId="64040135" w:rsidR="00BC338C" w:rsidRPr="00DA3826" w:rsidRDefault="00BC338C" w:rsidP="007D631E">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שילוב עם כלי השו"ב הקיים במשרד</w:t>
      </w:r>
      <w:r w:rsidRPr="00DA3826">
        <w:rPr>
          <w:rFonts w:asciiTheme="majorBidi" w:hAnsiTheme="majorBidi" w:cs="David" w:hint="cs"/>
          <w:rtl/>
        </w:rPr>
        <w:t xml:space="preserve"> </w:t>
      </w:r>
      <w:r w:rsidRPr="00DA3826">
        <w:rPr>
          <w:rFonts w:asciiTheme="majorBidi" w:hAnsiTheme="majorBidi" w:cs="David"/>
        </w:rPr>
        <w:t>TIVOLY</w:t>
      </w:r>
      <w:r w:rsidRPr="00DA3826">
        <w:rPr>
          <w:rFonts w:asciiTheme="majorBidi" w:hAnsiTheme="majorBidi" w:cs="David"/>
          <w:rtl/>
        </w:rPr>
        <w:t xml:space="preserve"> של </w:t>
      </w:r>
      <w:r w:rsidRPr="00DA3826">
        <w:rPr>
          <w:rFonts w:asciiTheme="majorBidi" w:hAnsiTheme="majorBidi" w:cs="David"/>
        </w:rPr>
        <w:t>IBM</w:t>
      </w:r>
      <w:r w:rsidRPr="00DA3826">
        <w:rPr>
          <w:rFonts w:asciiTheme="majorBidi" w:hAnsiTheme="majorBidi" w:cs="David"/>
          <w:rtl/>
        </w:rPr>
        <w:t xml:space="preserve"> באמצעות </w:t>
      </w:r>
      <w:r w:rsidRPr="00DA3826">
        <w:rPr>
          <w:rFonts w:asciiTheme="majorBidi" w:hAnsiTheme="majorBidi" w:cs="David"/>
        </w:rPr>
        <w:t>AGENT</w:t>
      </w:r>
      <w:r w:rsidR="005F0F37">
        <w:rPr>
          <w:rFonts w:asciiTheme="majorBidi" w:hAnsiTheme="majorBidi" w:cs="David" w:hint="cs"/>
          <w:rtl/>
        </w:rPr>
        <w:t xml:space="preserve"> </w:t>
      </w:r>
      <w:r w:rsidR="007D631E">
        <w:rPr>
          <w:rFonts w:asciiTheme="majorBidi" w:hAnsiTheme="majorBidi" w:cs="David" w:hint="cs"/>
          <w:rtl/>
        </w:rPr>
        <w:t>ו</w:t>
      </w:r>
      <w:r w:rsidRPr="00DA3826">
        <w:rPr>
          <w:rFonts w:asciiTheme="majorBidi" w:hAnsiTheme="majorBidi" w:cs="David"/>
          <w:rtl/>
        </w:rPr>
        <w:t>כלים נוספים המוטמעים בארגוני הבריאות.</w:t>
      </w:r>
    </w:p>
    <w:p w14:paraId="4C280457" w14:textId="77777777" w:rsidR="00BC338C" w:rsidRPr="00DA3826" w:rsidRDefault="00BC338C" w:rsidP="00DA3826">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תמיכה ב-</w:t>
      </w:r>
      <w:r w:rsidRPr="00DA3826">
        <w:rPr>
          <w:rFonts w:asciiTheme="majorBidi" w:hAnsiTheme="majorBidi" w:cs="David"/>
        </w:rPr>
        <w:t>SNMP</w:t>
      </w:r>
    </w:p>
    <w:p w14:paraId="363B4DDB" w14:textId="77777777" w:rsidR="00BC338C" w:rsidRPr="00DA3826" w:rsidRDefault="00BC338C" w:rsidP="00DA3826">
      <w:pPr>
        <w:pStyle w:val="a"/>
        <w:numPr>
          <w:ilvl w:val="1"/>
          <w:numId w:val="58"/>
        </w:numPr>
        <w:spacing w:before="0" w:after="80" w:line="360" w:lineRule="auto"/>
        <w:jc w:val="both"/>
        <w:rPr>
          <w:rFonts w:asciiTheme="majorBidi" w:hAnsiTheme="majorBidi" w:cs="David"/>
        </w:rPr>
      </w:pPr>
      <w:r w:rsidRPr="00DA3826">
        <w:rPr>
          <w:rFonts w:asciiTheme="majorBidi" w:hAnsiTheme="majorBidi" w:cs="David"/>
          <w:rtl/>
        </w:rPr>
        <w:t xml:space="preserve">שידור מסרים בפרוטוקול </w:t>
      </w:r>
      <w:r w:rsidRPr="00DA3826">
        <w:rPr>
          <w:rFonts w:asciiTheme="majorBidi" w:hAnsiTheme="majorBidi" w:cs="David"/>
        </w:rPr>
        <w:t>SNMP</w:t>
      </w:r>
      <w:r w:rsidR="00D5701E" w:rsidRPr="00DA3826">
        <w:rPr>
          <w:rFonts w:asciiTheme="majorBidi" w:hAnsiTheme="majorBidi" w:cs="David"/>
        </w:rPr>
        <w:t xml:space="preserve"> </w:t>
      </w:r>
      <w:r w:rsidRPr="00DA3826">
        <w:rPr>
          <w:rFonts w:asciiTheme="majorBidi" w:hAnsiTheme="majorBidi" w:cs="David"/>
        </w:rPr>
        <w:t>V.3</w:t>
      </w:r>
      <w:r w:rsidR="00D5701E" w:rsidRPr="00DA3826">
        <w:rPr>
          <w:rFonts w:asciiTheme="majorBidi" w:hAnsiTheme="majorBidi" w:cs="David"/>
          <w:rtl/>
        </w:rPr>
        <w:t xml:space="preserve"> </w:t>
      </w:r>
      <w:r w:rsidRPr="00DA3826">
        <w:rPr>
          <w:rFonts w:asciiTheme="majorBidi" w:hAnsiTheme="majorBidi" w:cs="David"/>
          <w:rtl/>
        </w:rPr>
        <w:t>למערכת השו"ב של המשרד</w:t>
      </w:r>
      <w:r w:rsidR="00013024" w:rsidRPr="00DA3826">
        <w:rPr>
          <w:rFonts w:asciiTheme="majorBidi" w:hAnsiTheme="majorBidi" w:cs="David" w:hint="cs"/>
          <w:rtl/>
        </w:rPr>
        <w:t>.</w:t>
      </w:r>
    </w:p>
    <w:p w14:paraId="1C2692A4" w14:textId="77777777" w:rsidR="00BC338C" w:rsidRPr="00DA3826" w:rsidRDefault="00BC338C" w:rsidP="00DA3826">
      <w:pPr>
        <w:pStyle w:val="a"/>
        <w:numPr>
          <w:ilvl w:val="1"/>
          <w:numId w:val="58"/>
        </w:numPr>
        <w:spacing w:before="0" w:after="80" w:line="360" w:lineRule="auto"/>
        <w:jc w:val="both"/>
        <w:rPr>
          <w:rFonts w:asciiTheme="majorBidi" w:hAnsiTheme="majorBidi" w:cs="David"/>
          <w:rtl/>
        </w:rPr>
      </w:pPr>
      <w:r w:rsidRPr="00DA3826">
        <w:rPr>
          <w:rFonts w:asciiTheme="majorBidi" w:hAnsiTheme="majorBidi" w:cs="David"/>
          <w:rtl/>
        </w:rPr>
        <w:t xml:space="preserve">ישודרו מסרים ברמת חומרה, </w:t>
      </w:r>
      <w:r w:rsidRPr="00DA3826">
        <w:rPr>
          <w:rFonts w:asciiTheme="majorBidi" w:hAnsiTheme="majorBidi" w:cs="David"/>
        </w:rPr>
        <w:t xml:space="preserve">OS </w:t>
      </w:r>
      <w:r w:rsidRPr="00DA3826">
        <w:rPr>
          <w:rFonts w:asciiTheme="majorBidi" w:hAnsiTheme="majorBidi" w:cs="David"/>
          <w:rtl/>
        </w:rPr>
        <w:t xml:space="preserve">, ומסרי </w:t>
      </w:r>
      <w:r w:rsidRPr="00DA3826">
        <w:rPr>
          <w:rFonts w:asciiTheme="majorBidi" w:hAnsiTheme="majorBidi" w:cs="David"/>
        </w:rPr>
        <w:t>SOA</w:t>
      </w:r>
      <w:r w:rsidR="00013024" w:rsidRPr="00DA3826">
        <w:rPr>
          <w:rFonts w:asciiTheme="majorBidi" w:hAnsiTheme="majorBidi" w:cs="David" w:hint="cs"/>
          <w:rtl/>
        </w:rPr>
        <w:t>.</w:t>
      </w:r>
    </w:p>
    <w:p w14:paraId="0ED46D61" w14:textId="77777777" w:rsidR="00BC338C" w:rsidRPr="00DA3826" w:rsidRDefault="00BC338C" w:rsidP="00DA3826">
      <w:pPr>
        <w:pStyle w:val="a"/>
        <w:numPr>
          <w:ilvl w:val="1"/>
          <w:numId w:val="58"/>
        </w:numPr>
        <w:spacing w:before="0" w:after="80" w:line="360" w:lineRule="auto"/>
        <w:jc w:val="both"/>
        <w:rPr>
          <w:rFonts w:asciiTheme="majorBidi" w:hAnsiTheme="majorBidi" w:cs="David"/>
          <w:rtl/>
        </w:rPr>
      </w:pPr>
      <w:r w:rsidRPr="00DA3826">
        <w:rPr>
          <w:rFonts w:asciiTheme="majorBidi" w:hAnsiTheme="majorBidi" w:cs="David"/>
          <w:rtl/>
        </w:rPr>
        <w:t xml:space="preserve">אופן שידור המסרים יהיה </w:t>
      </w:r>
      <w:r w:rsidRPr="00DA3826">
        <w:rPr>
          <w:rFonts w:asciiTheme="majorBidi" w:hAnsiTheme="majorBidi" w:cs="David"/>
        </w:rPr>
        <w:t>SNMP TRAP</w:t>
      </w:r>
      <w:r w:rsidR="00D5701E" w:rsidRPr="00DA3826">
        <w:rPr>
          <w:rFonts w:asciiTheme="majorBidi" w:hAnsiTheme="majorBidi" w:cs="David"/>
          <w:rtl/>
        </w:rPr>
        <w:t xml:space="preserve"> </w:t>
      </w:r>
      <w:r w:rsidRPr="00DA3826">
        <w:rPr>
          <w:rFonts w:asciiTheme="majorBidi" w:hAnsiTheme="majorBidi" w:cs="David"/>
          <w:rtl/>
        </w:rPr>
        <w:t>כך שמערכת השו"ב של המשרד תקבלן בדחיפה</w:t>
      </w:r>
      <w:r w:rsidR="00013024" w:rsidRPr="00DA3826">
        <w:rPr>
          <w:rFonts w:asciiTheme="majorBidi" w:hAnsiTheme="majorBidi" w:cs="David" w:hint="cs"/>
          <w:rtl/>
        </w:rPr>
        <w:t>.</w:t>
      </w:r>
    </w:p>
    <w:p w14:paraId="0674E6E0" w14:textId="77777777" w:rsidR="00BC338C" w:rsidRPr="00DA3826" w:rsidRDefault="00BC338C" w:rsidP="00DA3826">
      <w:pPr>
        <w:pStyle w:val="a"/>
        <w:numPr>
          <w:ilvl w:val="0"/>
          <w:numId w:val="58"/>
        </w:numPr>
        <w:spacing w:before="0" w:after="80" w:line="360" w:lineRule="auto"/>
        <w:jc w:val="both"/>
        <w:rPr>
          <w:rFonts w:asciiTheme="majorBidi" w:hAnsiTheme="majorBidi" w:cs="David"/>
          <w:rtl/>
        </w:rPr>
      </w:pPr>
      <w:r w:rsidRPr="00DA3826">
        <w:rPr>
          <w:rFonts w:asciiTheme="majorBidi" w:hAnsiTheme="majorBidi" w:cs="David"/>
          <w:rtl/>
        </w:rPr>
        <w:t>מסר פתיחה וסגירה</w:t>
      </w:r>
      <w:r w:rsidRPr="00DA3826">
        <w:rPr>
          <w:rFonts w:asciiTheme="majorBidi" w:hAnsiTheme="majorBidi" w:cs="David" w:hint="cs"/>
          <w:rtl/>
        </w:rPr>
        <w:t xml:space="preserve"> </w:t>
      </w:r>
      <w:r w:rsidRPr="00DA3826">
        <w:rPr>
          <w:rFonts w:asciiTheme="majorBidi" w:hAnsiTheme="majorBidi" w:cs="David"/>
          <w:rtl/>
        </w:rPr>
        <w:t>על המוצר לשדר מסרים בשלב פתיחת ההתראה ולשלוח גם מסרים של סגירת תקלה עם פתרונה</w:t>
      </w:r>
      <w:r w:rsidR="00013024" w:rsidRPr="00DA3826">
        <w:rPr>
          <w:rFonts w:asciiTheme="majorBidi" w:hAnsiTheme="majorBidi" w:cs="David" w:hint="cs"/>
          <w:rtl/>
        </w:rPr>
        <w:t>.</w:t>
      </w:r>
    </w:p>
    <w:p w14:paraId="4DC9E189" w14:textId="77777777" w:rsidR="00BC338C" w:rsidRPr="00C744CF" w:rsidRDefault="00BC338C" w:rsidP="00013024">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מערכות הפעלה, דפדפנים ותוכנות יישומיות</w:t>
      </w:r>
    </w:p>
    <w:p w14:paraId="54DE2D85" w14:textId="77777777" w:rsidR="00BC338C" w:rsidRPr="00C744CF" w:rsidRDefault="00BC338C" w:rsidP="00013024">
      <w:pPr>
        <w:bidi/>
        <w:spacing w:after="80" w:line="360" w:lineRule="auto"/>
        <w:ind w:left="1394"/>
        <w:jc w:val="both"/>
        <w:rPr>
          <w:rFonts w:asciiTheme="majorBidi" w:hAnsiTheme="majorBidi" w:cs="David"/>
        </w:rPr>
      </w:pPr>
      <w:r w:rsidRPr="00C744CF">
        <w:rPr>
          <w:rFonts w:asciiTheme="majorBidi" w:eastAsia="Times New Roman" w:hAnsiTheme="majorBidi" w:cs="David"/>
          <w:rtl/>
          <w:lang w:eastAsia="he-IL"/>
        </w:rPr>
        <w:t xml:space="preserve">כל רכיבי הפתרון </w:t>
      </w:r>
      <w:r w:rsidR="006E7FBF" w:rsidRPr="00C744CF">
        <w:rPr>
          <w:rFonts w:asciiTheme="majorBidi" w:eastAsia="Times New Roman" w:hAnsiTheme="majorBidi" w:cs="David" w:hint="cs"/>
          <w:rtl/>
          <w:lang w:eastAsia="he-IL"/>
        </w:rPr>
        <w:t>צריכים לתמוך</w:t>
      </w:r>
      <w:r w:rsidR="00D5701E" w:rsidRPr="00C744CF">
        <w:rPr>
          <w:rFonts w:asciiTheme="majorBidi" w:eastAsia="Times New Roman" w:hAnsiTheme="majorBidi" w:cs="David" w:hint="cs"/>
          <w:rtl/>
          <w:lang w:eastAsia="he-IL"/>
        </w:rPr>
        <w:t xml:space="preserve"> </w:t>
      </w:r>
      <w:r w:rsidRPr="00C744CF">
        <w:rPr>
          <w:rFonts w:asciiTheme="majorBidi" w:eastAsia="Times New Roman" w:hAnsiTheme="majorBidi" w:cs="David"/>
          <w:rtl/>
          <w:lang w:eastAsia="he-IL"/>
        </w:rPr>
        <w:t>בגרסאות עתידיות של מערכות ההפעלה הנתמכות.</w:t>
      </w:r>
      <w:r w:rsidR="00D5701E" w:rsidRPr="00C744CF">
        <w:rPr>
          <w:rFonts w:asciiTheme="majorBidi" w:eastAsia="Times New Roman" w:hAnsiTheme="majorBidi" w:cs="David"/>
          <w:rtl/>
          <w:lang w:eastAsia="he-IL"/>
        </w:rPr>
        <w:t xml:space="preserve"> </w:t>
      </w:r>
    </w:p>
    <w:p w14:paraId="6A851E9B" w14:textId="74B48688" w:rsidR="00BC338C" w:rsidRPr="00C744CF" w:rsidRDefault="00BC338C" w:rsidP="00013024">
      <w:pPr>
        <w:bidi/>
        <w:spacing w:after="80" w:line="360" w:lineRule="auto"/>
        <w:ind w:left="1394"/>
        <w:jc w:val="both"/>
        <w:rPr>
          <w:rFonts w:asciiTheme="majorBidi" w:hAnsiTheme="majorBidi" w:cs="David"/>
        </w:rPr>
      </w:pPr>
      <w:r w:rsidRPr="00C744CF">
        <w:rPr>
          <w:rFonts w:asciiTheme="majorBidi" w:eastAsia="Times New Roman" w:hAnsiTheme="majorBidi" w:cs="David"/>
          <w:rtl/>
          <w:lang w:eastAsia="he-IL"/>
        </w:rPr>
        <w:t xml:space="preserve">נדרשת תמיכה </w:t>
      </w:r>
      <w:r w:rsidR="006E7FBF" w:rsidRPr="00C744CF">
        <w:rPr>
          <w:rFonts w:asciiTheme="majorBidi" w:eastAsia="Times New Roman" w:hAnsiTheme="majorBidi" w:cs="David" w:hint="cs"/>
          <w:rtl/>
          <w:lang w:eastAsia="he-IL"/>
        </w:rPr>
        <w:t xml:space="preserve">לפחות </w:t>
      </w:r>
      <w:r w:rsidRPr="00C744CF">
        <w:rPr>
          <w:rFonts w:asciiTheme="majorBidi" w:eastAsia="Times New Roman" w:hAnsiTheme="majorBidi" w:cs="David"/>
          <w:rtl/>
          <w:lang w:eastAsia="he-IL"/>
        </w:rPr>
        <w:t xml:space="preserve">בדפדפנים: </w:t>
      </w:r>
      <w:r w:rsidRPr="00C744CF">
        <w:rPr>
          <w:rFonts w:asciiTheme="majorBidi" w:eastAsia="Times New Roman" w:hAnsiTheme="majorBidi" w:cs="David"/>
          <w:lang w:eastAsia="he-IL"/>
        </w:rPr>
        <w:t>internet explorer</w:t>
      </w:r>
      <w:r w:rsidRPr="00C744CF">
        <w:rPr>
          <w:rFonts w:asciiTheme="majorBidi" w:eastAsia="Times New Roman" w:hAnsiTheme="majorBidi" w:cs="David"/>
          <w:rtl/>
          <w:lang w:eastAsia="he-IL"/>
        </w:rPr>
        <w:t xml:space="preserve">, </w:t>
      </w:r>
      <w:r w:rsidRPr="00C744CF">
        <w:rPr>
          <w:rFonts w:asciiTheme="majorBidi" w:eastAsia="Times New Roman" w:hAnsiTheme="majorBidi" w:cs="David"/>
          <w:lang w:eastAsia="he-IL"/>
        </w:rPr>
        <w:t>google chrome</w:t>
      </w:r>
      <w:r w:rsidRPr="00C744CF">
        <w:rPr>
          <w:rFonts w:asciiTheme="majorBidi" w:eastAsia="Times New Roman" w:hAnsiTheme="majorBidi" w:cs="David"/>
          <w:rtl/>
          <w:lang w:eastAsia="he-IL"/>
        </w:rPr>
        <w:t xml:space="preserve">, </w:t>
      </w:r>
      <w:r w:rsidRPr="00C744CF">
        <w:rPr>
          <w:rFonts w:asciiTheme="majorBidi" w:eastAsia="Times New Roman" w:hAnsiTheme="majorBidi" w:cs="David"/>
          <w:lang w:eastAsia="he-IL"/>
        </w:rPr>
        <w:t>firefox</w:t>
      </w:r>
      <w:r w:rsidRPr="00C744CF">
        <w:rPr>
          <w:rFonts w:asciiTheme="majorBidi" w:eastAsia="Times New Roman" w:hAnsiTheme="majorBidi" w:cs="David"/>
          <w:rtl/>
          <w:lang w:eastAsia="he-IL"/>
        </w:rPr>
        <w:t>, ו</w:t>
      </w:r>
      <w:r w:rsidRPr="00C744CF">
        <w:rPr>
          <w:rFonts w:asciiTheme="majorBidi" w:eastAsia="Times New Roman" w:hAnsiTheme="majorBidi" w:cs="David"/>
          <w:lang w:eastAsia="he-IL"/>
        </w:rPr>
        <w:t>safari</w:t>
      </w:r>
      <w:r w:rsidR="00C041A6">
        <w:rPr>
          <w:rFonts w:asciiTheme="majorBidi" w:eastAsia="Times New Roman" w:hAnsiTheme="majorBidi" w:cs="David"/>
          <w:lang w:eastAsia="he-IL"/>
        </w:rPr>
        <w:t xml:space="preserve"> -</w:t>
      </w:r>
      <w:r w:rsidRPr="00C744CF">
        <w:rPr>
          <w:rFonts w:asciiTheme="majorBidi" w:eastAsia="Times New Roman" w:hAnsiTheme="majorBidi" w:cs="David"/>
          <w:rtl/>
          <w:lang w:eastAsia="he-IL"/>
        </w:rPr>
        <w:t xml:space="preserve">, ב3 </w:t>
      </w:r>
      <w:r w:rsidRPr="00C744CF">
        <w:rPr>
          <w:rFonts w:asciiTheme="majorBidi" w:eastAsia="Times New Roman" w:hAnsiTheme="majorBidi" w:cs="David" w:hint="eastAsia"/>
          <w:rtl/>
          <w:lang w:eastAsia="he-IL"/>
        </w:rPr>
        <w:t>הגרסאות</w:t>
      </w:r>
      <w:r w:rsidRPr="00C744CF">
        <w:rPr>
          <w:rFonts w:asciiTheme="majorBidi" w:eastAsia="Times New Roman" w:hAnsiTheme="majorBidi" w:cs="David"/>
          <w:rtl/>
          <w:lang w:eastAsia="he-IL"/>
        </w:rPr>
        <w:t xml:space="preserve"> האחרונות לכל </w:t>
      </w:r>
      <w:r w:rsidR="006E7FBF" w:rsidRPr="00C744CF">
        <w:rPr>
          <w:rFonts w:asciiTheme="majorBidi" w:eastAsia="Times New Roman" w:hAnsiTheme="majorBidi" w:cs="David" w:hint="cs"/>
          <w:rtl/>
          <w:lang w:eastAsia="he-IL"/>
        </w:rPr>
        <w:t xml:space="preserve">אחד </w:t>
      </w:r>
      <w:r w:rsidRPr="00C744CF">
        <w:rPr>
          <w:rFonts w:asciiTheme="majorBidi" w:eastAsia="Times New Roman" w:hAnsiTheme="majorBidi" w:cs="David"/>
          <w:rtl/>
          <w:lang w:eastAsia="he-IL"/>
        </w:rPr>
        <w:t xml:space="preserve">מהדפדפנים. </w:t>
      </w:r>
    </w:p>
    <w:p w14:paraId="0FF4119A" w14:textId="77777777" w:rsidR="00BC338C" w:rsidRPr="00C744CF" w:rsidRDefault="006E7FBF" w:rsidP="00013024">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 xml:space="preserve">בסיס נתונים </w:t>
      </w:r>
    </w:p>
    <w:p w14:paraId="21540D00" w14:textId="77777777" w:rsidR="00BC338C" w:rsidRPr="00C744CF" w:rsidRDefault="00BC338C" w:rsidP="00013024">
      <w:pPr>
        <w:bidi/>
        <w:spacing w:after="80" w:line="360" w:lineRule="auto"/>
        <w:ind w:left="1394"/>
        <w:jc w:val="both"/>
        <w:rPr>
          <w:rFonts w:asciiTheme="majorBidi" w:hAnsiTheme="majorBidi" w:cs="David"/>
          <w:rtl/>
        </w:rPr>
      </w:pPr>
      <w:r w:rsidRPr="00C744CF">
        <w:rPr>
          <w:rFonts w:asciiTheme="majorBidi" w:eastAsia="Times New Roman" w:hAnsiTheme="majorBidi" w:cs="David"/>
          <w:rtl/>
          <w:lang w:eastAsia="he-IL"/>
        </w:rPr>
        <w:t xml:space="preserve">כל רכיבי הפתרון יתמכו בכל גרסת בסיס נתונים עתידית של </w:t>
      </w:r>
      <w:r w:rsidR="006E7FBF" w:rsidRPr="00C744CF">
        <w:rPr>
          <w:rFonts w:asciiTheme="majorBidi" w:eastAsia="Times New Roman" w:hAnsiTheme="majorBidi" w:cs="David"/>
          <w:rtl/>
          <w:lang w:eastAsia="he-IL"/>
        </w:rPr>
        <w:t xml:space="preserve">בסיס </w:t>
      </w:r>
      <w:r w:rsidR="006E7FBF" w:rsidRPr="00C744CF">
        <w:rPr>
          <w:rFonts w:asciiTheme="majorBidi" w:eastAsia="Times New Roman" w:hAnsiTheme="majorBidi" w:cs="David" w:hint="cs"/>
          <w:rtl/>
          <w:lang w:eastAsia="he-IL"/>
        </w:rPr>
        <w:t>ה</w:t>
      </w:r>
      <w:r w:rsidR="006E7FBF" w:rsidRPr="00C744CF">
        <w:rPr>
          <w:rFonts w:asciiTheme="majorBidi" w:eastAsia="Times New Roman" w:hAnsiTheme="majorBidi" w:cs="David"/>
          <w:rtl/>
          <w:lang w:eastAsia="he-IL"/>
        </w:rPr>
        <w:t>נתונים</w:t>
      </w:r>
      <w:r w:rsidR="006E7FBF" w:rsidRPr="00C744CF">
        <w:rPr>
          <w:rFonts w:asciiTheme="majorBidi" w:eastAsia="Times New Roman" w:hAnsiTheme="majorBidi" w:cs="David" w:hint="cs"/>
          <w:rtl/>
          <w:lang w:eastAsia="he-IL"/>
        </w:rPr>
        <w:t xml:space="preserve"> המוצע.</w:t>
      </w:r>
    </w:p>
    <w:p w14:paraId="30837A7D" w14:textId="2E4B4FA9" w:rsidR="00BC338C" w:rsidRDefault="00BC338C" w:rsidP="000E5C62">
      <w:pPr>
        <w:pStyle w:val="10"/>
        <w:rPr>
          <w:rStyle w:val="11"/>
          <w:rFonts w:ascii="David" w:hAnsi="David" w:cs="David"/>
          <w:b/>
          <w:bCs/>
          <w:sz w:val="26"/>
          <w:szCs w:val="26"/>
          <w:rtl/>
        </w:rPr>
      </w:pPr>
      <w:bookmarkStart w:id="50" w:name="_Toc492279785"/>
      <w:r w:rsidRPr="007D631E">
        <w:rPr>
          <w:rStyle w:val="11"/>
          <w:rFonts w:ascii="David" w:hAnsi="David" w:cs="David"/>
          <w:b/>
          <w:bCs/>
          <w:sz w:val="26"/>
          <w:szCs w:val="26"/>
          <w:rtl/>
        </w:rPr>
        <w:t xml:space="preserve">מימוש </w:t>
      </w:r>
      <w:r w:rsidR="000E5C62">
        <w:rPr>
          <w:rStyle w:val="11"/>
          <w:rFonts w:ascii="David" w:hAnsi="David" w:cs="David" w:hint="cs"/>
          <w:b/>
          <w:bCs/>
          <w:sz w:val="26"/>
          <w:szCs w:val="26"/>
          <w:rtl/>
        </w:rPr>
        <w:t xml:space="preserve">מתוכנן </w:t>
      </w:r>
      <w:r w:rsidR="000E5C62" w:rsidRPr="007D631E">
        <w:rPr>
          <w:rStyle w:val="11"/>
          <w:rFonts w:ascii="David" w:hAnsi="David" w:cs="David" w:hint="cs"/>
          <w:b/>
          <w:bCs/>
          <w:sz w:val="26"/>
          <w:szCs w:val="26"/>
          <w:rtl/>
        </w:rPr>
        <w:t xml:space="preserve"> </w:t>
      </w:r>
      <w:r w:rsidR="00F75F84" w:rsidRPr="007D631E">
        <w:rPr>
          <w:rStyle w:val="11"/>
          <w:rFonts w:ascii="David" w:hAnsi="David" w:cs="David" w:hint="cs"/>
          <w:b/>
          <w:bCs/>
          <w:sz w:val="26"/>
          <w:szCs w:val="26"/>
          <w:rtl/>
        </w:rPr>
        <w:t>(רלוונטי לאחר השלמת השלב השני של המכרז</w:t>
      </w:r>
      <w:r w:rsidR="00662923" w:rsidRPr="007D631E">
        <w:rPr>
          <w:rStyle w:val="11"/>
          <w:rFonts w:ascii="David" w:hAnsi="David" w:cs="David" w:hint="cs"/>
          <w:b/>
          <w:bCs/>
          <w:sz w:val="26"/>
          <w:szCs w:val="26"/>
          <w:rtl/>
        </w:rPr>
        <w:t xml:space="preserve"> והשלמת </w:t>
      </w:r>
      <w:r w:rsidR="00662923" w:rsidRPr="007D631E">
        <w:rPr>
          <w:rStyle w:val="11"/>
          <w:rFonts w:ascii="David" w:hAnsi="David" w:cs="David" w:hint="cs"/>
          <w:b/>
          <w:bCs/>
          <w:sz w:val="26"/>
          <w:szCs w:val="26"/>
        </w:rPr>
        <w:t>POC</w:t>
      </w:r>
      <w:r w:rsidR="00F75F84" w:rsidRPr="007D631E">
        <w:rPr>
          <w:rStyle w:val="11"/>
          <w:rFonts w:ascii="David" w:hAnsi="David" w:cs="David" w:hint="cs"/>
          <w:b/>
          <w:bCs/>
          <w:sz w:val="26"/>
          <w:szCs w:val="26"/>
          <w:rtl/>
        </w:rPr>
        <w:t>)</w:t>
      </w:r>
      <w:bookmarkEnd w:id="50"/>
    </w:p>
    <w:p w14:paraId="3EFEDDCF" w14:textId="551018EC" w:rsidR="00CC66F3" w:rsidRDefault="00CC66F3" w:rsidP="00CC66F3">
      <w:pPr>
        <w:bidi/>
        <w:spacing w:after="80" w:line="360" w:lineRule="auto"/>
        <w:ind w:left="360"/>
        <w:jc w:val="both"/>
        <w:rPr>
          <w:rFonts w:asciiTheme="majorBidi" w:eastAsia="Times New Roman" w:hAnsiTheme="majorBidi" w:cs="David"/>
          <w:noProof/>
          <w:lang w:eastAsia="he-IL"/>
        </w:rPr>
      </w:pPr>
      <w:bookmarkStart w:id="51" w:name="_Toc392146216"/>
      <w:r>
        <w:rPr>
          <w:rFonts w:asciiTheme="majorBidi" w:hAnsiTheme="majorBidi" w:cs="David" w:hint="cs"/>
          <w:rtl/>
          <w:lang w:eastAsia="he-IL"/>
        </w:rPr>
        <w:t xml:space="preserve">מטרת המשרד היא להטמיע </w:t>
      </w:r>
      <w:r>
        <w:rPr>
          <w:rFonts w:asciiTheme="majorBidi" w:eastAsia="Times New Roman" w:hAnsiTheme="majorBidi" w:cs="David" w:hint="cs"/>
          <w:noProof/>
          <w:rtl/>
          <w:lang w:eastAsia="he-IL"/>
        </w:rPr>
        <w:t xml:space="preserve">בישראל פתרונות דיגיטליים </w:t>
      </w:r>
      <w:bookmarkStart w:id="52" w:name="_Toc392146217"/>
      <w:bookmarkEnd w:id="51"/>
      <w:r>
        <w:rPr>
          <w:rFonts w:asciiTheme="majorBidi" w:eastAsia="Times New Roman" w:hAnsiTheme="majorBidi" w:cs="David" w:hint="cs"/>
          <w:noProof/>
          <w:rtl/>
          <w:lang w:eastAsia="he-IL"/>
        </w:rPr>
        <w:t xml:space="preserve">להתמודדות עם נפילות בגיל המבוגר. </w:t>
      </w:r>
      <w:r>
        <w:rPr>
          <w:rFonts w:asciiTheme="majorBidi" w:hAnsiTheme="majorBidi" w:cs="David" w:hint="cs"/>
          <w:rtl/>
          <w:lang w:eastAsia="he-IL"/>
        </w:rPr>
        <w:t xml:space="preserve">להלן </w:t>
      </w:r>
      <w:r w:rsidR="00C041A6">
        <w:rPr>
          <w:rFonts w:asciiTheme="majorBidi" w:hAnsiTheme="majorBidi" w:cs="David" w:hint="cs"/>
          <w:rtl/>
          <w:lang w:eastAsia="he-IL"/>
        </w:rPr>
        <w:t xml:space="preserve">תמצית </w:t>
      </w:r>
      <w:r>
        <w:rPr>
          <w:rFonts w:asciiTheme="majorBidi" w:hAnsiTheme="majorBidi" w:cs="David" w:hint="cs"/>
          <w:rtl/>
          <w:lang w:eastAsia="he-IL"/>
        </w:rPr>
        <w:t xml:space="preserve">השירותים הנדרשים מהספק. המשרד שומר לו את הזכות לשנות את תכולת הפרויקט בהתאם לצרכים המשתנים. במענה בשלב השני של המכרז על הספק יהיה </w:t>
      </w:r>
      <w:r w:rsidR="00C041A6">
        <w:rPr>
          <w:rFonts w:asciiTheme="majorBidi" w:hAnsiTheme="majorBidi" w:cs="David" w:hint="cs"/>
          <w:rtl/>
          <w:lang w:eastAsia="he-IL"/>
        </w:rPr>
        <w:t xml:space="preserve">לתאר תכנית </w:t>
      </w:r>
      <w:r>
        <w:rPr>
          <w:rFonts w:asciiTheme="majorBidi" w:hAnsiTheme="majorBidi" w:cs="David" w:hint="cs"/>
          <w:rtl/>
          <w:lang w:eastAsia="he-IL"/>
        </w:rPr>
        <w:t xml:space="preserve">עבודה </w:t>
      </w:r>
      <w:r w:rsidR="00C041A6">
        <w:rPr>
          <w:rFonts w:asciiTheme="majorBidi" w:hAnsiTheme="majorBidi" w:cs="David" w:hint="cs"/>
          <w:rtl/>
          <w:lang w:eastAsia="he-IL"/>
        </w:rPr>
        <w:t xml:space="preserve">מפורטת </w:t>
      </w:r>
      <w:r>
        <w:rPr>
          <w:rFonts w:asciiTheme="majorBidi" w:hAnsiTheme="majorBidi" w:cs="David" w:hint="cs"/>
          <w:rtl/>
          <w:lang w:eastAsia="he-IL"/>
        </w:rPr>
        <w:t xml:space="preserve">לפרויקט (כולל לוחות זמנים מוצעים) שהוא מתכוון לבצע בהנחה שזוהי תכולת </w:t>
      </w:r>
      <w:bookmarkEnd w:id="52"/>
      <w:r>
        <w:rPr>
          <w:rFonts w:asciiTheme="majorBidi" w:hAnsiTheme="majorBidi" w:cs="David" w:hint="cs"/>
          <w:rtl/>
          <w:lang w:eastAsia="he-IL"/>
        </w:rPr>
        <w:t>השירותים:</w:t>
      </w:r>
    </w:p>
    <w:p w14:paraId="7ECA3FE6" w14:textId="77777777" w:rsidR="00BC338C" w:rsidRPr="00C744CF" w:rsidRDefault="006E7FBF" w:rsidP="00013024">
      <w:pPr>
        <w:pStyle w:val="22"/>
        <w:spacing w:before="0" w:after="80"/>
        <w:jc w:val="both"/>
        <w:rPr>
          <w:rFonts w:asciiTheme="majorBidi" w:hAnsiTheme="majorBidi" w:cs="David"/>
        </w:rPr>
      </w:pPr>
      <w:r w:rsidRPr="00C744CF">
        <w:rPr>
          <w:rFonts w:asciiTheme="majorBidi" w:hAnsiTheme="majorBidi" w:cs="David" w:hint="cs"/>
          <w:rtl/>
        </w:rPr>
        <w:t>תכולת השירותים</w:t>
      </w:r>
    </w:p>
    <w:p w14:paraId="3002464E" w14:textId="77777777" w:rsidR="00B26E85" w:rsidRPr="00C744CF" w:rsidRDefault="00B26E85" w:rsidP="00515B8D">
      <w:pPr>
        <w:pStyle w:val="2b"/>
        <w:rPr>
          <w:rtl/>
        </w:rPr>
      </w:pPr>
      <w:r w:rsidRPr="00C744CF">
        <w:rPr>
          <w:rFonts w:hint="cs"/>
          <w:rtl/>
        </w:rPr>
        <w:t>השירותים שיינתנו על ידי הספק לצורך מימוש הפרויקט יכללו לפחות את הרכיבים הבאים:</w:t>
      </w:r>
    </w:p>
    <w:p w14:paraId="624FD99A" w14:textId="23C7D09E"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בניית</w:t>
      </w:r>
      <w:r w:rsidR="00D5701E" w:rsidRPr="00C744CF">
        <w:rPr>
          <w:rFonts w:asciiTheme="majorBidi" w:hAnsiTheme="majorBidi" w:cs="David"/>
          <w:rtl/>
        </w:rPr>
        <w:t xml:space="preserve"> </w:t>
      </w:r>
      <w:r w:rsidRPr="00C744CF">
        <w:rPr>
          <w:rFonts w:asciiTheme="majorBidi" w:hAnsiTheme="majorBidi" w:cs="David"/>
          <w:rtl/>
        </w:rPr>
        <w:t>ארכיטקטורה כוללת של הפתרון עם צוות המשרד (</w:t>
      </w:r>
      <w:r w:rsidR="00297658">
        <w:rPr>
          <w:rFonts w:asciiTheme="majorBidi" w:hAnsiTheme="majorBidi" w:cs="David" w:hint="cs"/>
          <w:rtl/>
        </w:rPr>
        <w:t>יידרש</w:t>
      </w:r>
      <w:r w:rsidR="00297658" w:rsidRPr="00C744CF">
        <w:rPr>
          <w:rFonts w:asciiTheme="majorBidi" w:hAnsiTheme="majorBidi" w:cs="David"/>
          <w:rtl/>
        </w:rPr>
        <w:t xml:space="preserve"> </w:t>
      </w:r>
      <w:r w:rsidRPr="00C744CF">
        <w:rPr>
          <w:rFonts w:asciiTheme="majorBidi" w:hAnsiTheme="majorBidi" w:cs="David"/>
          <w:rtl/>
        </w:rPr>
        <w:t xml:space="preserve">להציג במסגרת המענה </w:t>
      </w:r>
      <w:r w:rsidR="00297658">
        <w:rPr>
          <w:rFonts w:asciiTheme="majorBidi" w:hAnsiTheme="majorBidi" w:cs="David" w:hint="cs"/>
          <w:rtl/>
        </w:rPr>
        <w:t>בשלב השני של המכרז</w:t>
      </w:r>
      <w:r w:rsidR="00CC66F3">
        <w:rPr>
          <w:rFonts w:asciiTheme="majorBidi" w:hAnsiTheme="majorBidi" w:cs="David" w:hint="cs"/>
          <w:rtl/>
        </w:rPr>
        <w:t xml:space="preserve"> </w:t>
      </w:r>
      <w:r w:rsidRPr="00C744CF">
        <w:rPr>
          <w:rFonts w:asciiTheme="majorBidi" w:hAnsiTheme="majorBidi" w:cs="David"/>
          <w:rtl/>
        </w:rPr>
        <w:t>הצעת ארכיטקטורה סכמטית למימוש הפתרון במשרד הבריאות)</w:t>
      </w:r>
      <w:r w:rsidR="00420A6A" w:rsidRPr="00C744CF">
        <w:rPr>
          <w:rFonts w:asciiTheme="majorBidi" w:hAnsiTheme="majorBidi" w:cs="David" w:hint="cs"/>
          <w:rtl/>
        </w:rPr>
        <w:t>.</w:t>
      </w:r>
    </w:p>
    <w:p w14:paraId="2C5BDCC9" w14:textId="77777777" w:rsidR="00BC338C" w:rsidRPr="00C744CF" w:rsidRDefault="00BC338C" w:rsidP="00A32991">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אישור הארכיטקטורה מול גורמי אבטחת המידע</w:t>
      </w:r>
      <w:r w:rsidR="00420A6A" w:rsidRPr="00C744CF">
        <w:rPr>
          <w:rFonts w:asciiTheme="majorBidi" w:hAnsiTheme="majorBidi" w:cs="David" w:hint="cs"/>
          <w:rtl/>
        </w:rPr>
        <w:t>.</w:t>
      </w:r>
    </w:p>
    <w:p w14:paraId="5B31DDD0" w14:textId="77777777"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התקנת</w:t>
      </w:r>
      <w:r w:rsidR="00420A6A" w:rsidRPr="00C744CF">
        <w:rPr>
          <w:rFonts w:asciiTheme="majorBidi" w:hAnsiTheme="majorBidi" w:cs="David"/>
          <w:rtl/>
        </w:rPr>
        <w:t xml:space="preserve"> המערכות בארגוני הבריאות השונים</w:t>
      </w:r>
      <w:r w:rsidR="00420A6A" w:rsidRPr="00C744CF">
        <w:rPr>
          <w:rFonts w:asciiTheme="majorBidi" w:hAnsiTheme="majorBidi" w:cs="David" w:hint="cs"/>
          <w:rtl/>
        </w:rPr>
        <w:t>.</w:t>
      </w:r>
    </w:p>
    <w:p w14:paraId="231769C1" w14:textId="77777777"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הדרכה ולימוד של צוות המשרד /מטעם המשרד / צוות מטעם הארגונים הנוספים המטמיעים את המוצר, לגבי המוצר (יש להציג במסגרת המענה את תכנית ההדרכה המוצעת)</w:t>
      </w:r>
      <w:r w:rsidR="00662923" w:rsidRPr="00C744CF">
        <w:rPr>
          <w:rFonts w:asciiTheme="majorBidi" w:hAnsiTheme="majorBidi" w:cs="David" w:hint="cs"/>
          <w:rtl/>
        </w:rPr>
        <w:t>.</w:t>
      </w:r>
    </w:p>
    <w:p w14:paraId="5440C7E3" w14:textId="77777777"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ליווי מבדקי קבלה על ידי המשרד ו/או הארגונים הנוספים המטמיעים את המוצר.</w:t>
      </w:r>
    </w:p>
    <w:p w14:paraId="544120D6" w14:textId="77777777"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אספקת תיעוד</w:t>
      </w:r>
      <w:r w:rsidR="00EE36EE" w:rsidRPr="00C744CF">
        <w:rPr>
          <w:rFonts w:asciiTheme="majorBidi" w:hAnsiTheme="majorBidi" w:cs="David"/>
          <w:rtl/>
        </w:rPr>
        <w:t xml:space="preserve"> למוצר ולהתאמות ע"י המציע הזוכה</w:t>
      </w:r>
      <w:r w:rsidR="00EE36EE" w:rsidRPr="00C744CF">
        <w:rPr>
          <w:rFonts w:asciiTheme="majorBidi" w:hAnsiTheme="majorBidi" w:cs="David" w:hint="cs"/>
          <w:rtl/>
        </w:rPr>
        <w:t xml:space="preserve">, כולל </w:t>
      </w:r>
      <w:r w:rsidR="00EE36EE" w:rsidRPr="00C744CF">
        <w:rPr>
          <w:rFonts w:asciiTheme="majorBidi" w:hAnsiTheme="majorBidi" w:cs="David" w:hint="cs"/>
        </w:rPr>
        <w:t>SDK</w:t>
      </w:r>
      <w:r w:rsidR="00EE36EE" w:rsidRPr="00C744CF">
        <w:rPr>
          <w:rFonts w:asciiTheme="majorBidi" w:hAnsiTheme="majorBidi" w:cs="David" w:hint="cs"/>
          <w:rtl/>
        </w:rPr>
        <w:t xml:space="preserve"> של המוצר ומדריך למשתמש.</w:t>
      </w:r>
    </w:p>
    <w:p w14:paraId="6195959F" w14:textId="77777777" w:rsidR="00EE36EE" w:rsidRPr="00C744CF" w:rsidRDefault="00EE36EE"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תיק תחזוקה, כולל: </w:t>
      </w:r>
    </w:p>
    <w:p w14:paraId="4299D379" w14:textId="77777777" w:rsidR="00EE36EE" w:rsidRPr="00C744CF" w:rsidRDefault="00EE36EE" w:rsidP="005C2AA5">
      <w:pPr>
        <w:pStyle w:val="a"/>
        <w:numPr>
          <w:ilvl w:val="1"/>
          <w:numId w:val="37"/>
        </w:numPr>
        <w:spacing w:before="0" w:after="80" w:line="360" w:lineRule="auto"/>
        <w:ind w:left="1819" w:hanging="284"/>
        <w:jc w:val="both"/>
        <w:rPr>
          <w:rFonts w:asciiTheme="majorBidi" w:hAnsiTheme="majorBidi" w:cs="David"/>
          <w:rtl/>
          <w:lang w:eastAsia="he-IL"/>
        </w:rPr>
      </w:pPr>
      <w:r w:rsidRPr="00C744CF">
        <w:rPr>
          <w:rFonts w:asciiTheme="majorBidi" w:hAnsiTheme="majorBidi" w:cs="David"/>
          <w:rtl/>
          <w:lang w:eastAsia="he-IL"/>
        </w:rPr>
        <w:lastRenderedPageBreak/>
        <w:t>תיאור קונפיגורציה, פרמטרים וגרסאות: מערכת הפעלה, שרתים ותחנות קצה , מנוע ה-</w:t>
      </w:r>
      <w:r w:rsidRPr="00C744CF">
        <w:rPr>
          <w:rFonts w:asciiTheme="majorBidi" w:hAnsiTheme="majorBidi" w:cs="David"/>
          <w:lang w:eastAsia="he-IL"/>
        </w:rPr>
        <w:t>Web</w:t>
      </w:r>
      <w:r w:rsidRPr="00C744CF">
        <w:rPr>
          <w:rFonts w:asciiTheme="majorBidi" w:hAnsiTheme="majorBidi" w:cs="David"/>
          <w:rtl/>
          <w:lang w:eastAsia="he-IL"/>
        </w:rPr>
        <w:t xml:space="preserve"> (במידת הצורך) או כל טכנולוגיה שהיא.</w:t>
      </w:r>
    </w:p>
    <w:p w14:paraId="22529337" w14:textId="77777777" w:rsidR="00EE36EE" w:rsidRPr="00C744CF" w:rsidRDefault="00EE36EE" w:rsidP="005C2AA5">
      <w:pPr>
        <w:pStyle w:val="a"/>
        <w:numPr>
          <w:ilvl w:val="1"/>
          <w:numId w:val="37"/>
        </w:numPr>
        <w:spacing w:before="0" w:after="80" w:line="360" w:lineRule="auto"/>
        <w:ind w:left="1819" w:hanging="284"/>
        <w:jc w:val="both"/>
        <w:rPr>
          <w:rFonts w:asciiTheme="majorBidi" w:hAnsiTheme="majorBidi" w:cs="David"/>
          <w:lang w:eastAsia="he-IL"/>
        </w:rPr>
      </w:pPr>
      <w:r w:rsidRPr="00C744CF">
        <w:rPr>
          <w:rFonts w:asciiTheme="majorBidi" w:hAnsiTheme="majorBidi" w:cs="David"/>
          <w:rtl/>
          <w:lang w:eastAsia="he-IL"/>
        </w:rPr>
        <w:t xml:space="preserve">תיאור כל הפעולות הנדרשות לאתחול הפתרון מ"אפס" בעת הצורך ו/או בעת התאוששות מאסון, כולל בין היתר התייחסות להיבטי שרתים, </w:t>
      </w:r>
      <w:r w:rsidRPr="00C744CF">
        <w:rPr>
          <w:rFonts w:asciiTheme="majorBidi" w:hAnsiTheme="majorBidi" w:cs="David"/>
          <w:lang w:eastAsia="he-IL"/>
        </w:rPr>
        <w:t>IIS</w:t>
      </w:r>
      <w:r w:rsidRPr="00C744CF">
        <w:rPr>
          <w:rFonts w:asciiTheme="majorBidi" w:hAnsiTheme="majorBidi" w:cs="David"/>
          <w:rtl/>
          <w:lang w:eastAsia="he-IL"/>
        </w:rPr>
        <w:t xml:space="preserve">, ו- </w:t>
      </w:r>
      <w:r w:rsidRPr="00C744CF">
        <w:rPr>
          <w:rFonts w:asciiTheme="majorBidi" w:hAnsiTheme="majorBidi" w:cs="David"/>
          <w:lang w:eastAsia="he-IL"/>
        </w:rPr>
        <w:t>DB</w:t>
      </w:r>
      <w:r w:rsidRPr="00C744CF">
        <w:rPr>
          <w:rFonts w:asciiTheme="majorBidi" w:hAnsiTheme="majorBidi" w:cs="David"/>
          <w:rtl/>
          <w:lang w:eastAsia="he-IL"/>
        </w:rPr>
        <w:t xml:space="preserve">. </w:t>
      </w:r>
    </w:p>
    <w:p w14:paraId="54E658AE" w14:textId="77777777" w:rsidR="00EE36EE" w:rsidRPr="00C744CF" w:rsidRDefault="00EE36EE" w:rsidP="005C2AA5">
      <w:pPr>
        <w:pStyle w:val="a"/>
        <w:numPr>
          <w:ilvl w:val="1"/>
          <w:numId w:val="37"/>
        </w:numPr>
        <w:spacing w:before="0" w:after="80" w:line="360" w:lineRule="auto"/>
        <w:ind w:left="1819" w:hanging="284"/>
        <w:jc w:val="both"/>
        <w:rPr>
          <w:rFonts w:asciiTheme="majorBidi" w:hAnsiTheme="majorBidi" w:cs="David"/>
          <w:lang w:eastAsia="he-IL"/>
        </w:rPr>
      </w:pPr>
      <w:r w:rsidRPr="00C744CF">
        <w:rPr>
          <w:rFonts w:asciiTheme="majorBidi" w:hAnsiTheme="majorBidi" w:cs="David"/>
          <w:rtl/>
          <w:lang w:eastAsia="he-IL"/>
        </w:rPr>
        <w:t>תכנית גיבויים.</w:t>
      </w:r>
    </w:p>
    <w:p w14:paraId="23E4F1CA" w14:textId="77777777"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שירותי תמיכה ותחזוקה לרכיבי המוצר ולמימוש שבוצע ע"י המציע הזוכה.</w:t>
      </w:r>
    </w:p>
    <w:p w14:paraId="211C9F69" w14:textId="77777777" w:rsidR="00B26E85" w:rsidRPr="00C744CF" w:rsidRDefault="00B26E85" w:rsidP="00013024">
      <w:pPr>
        <w:pStyle w:val="2b"/>
      </w:pPr>
      <w:r w:rsidRPr="00C744CF">
        <w:rPr>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14:paraId="621C4E7E" w14:textId="77777777" w:rsidR="00B26E85" w:rsidRPr="00C744CF" w:rsidRDefault="00B26E85" w:rsidP="00013024">
      <w:pPr>
        <w:pStyle w:val="2b"/>
        <w:rPr>
          <w:rtl/>
        </w:rPr>
      </w:pPr>
      <w:r w:rsidRPr="00C744CF">
        <w:rPr>
          <w:rtl/>
        </w:rPr>
        <w:t xml:space="preserve">יודגש כי תיעוד הפתרון מהווה חלק מאבני הדרך בהשלמת הפרויקט. </w:t>
      </w:r>
    </w:p>
    <w:p w14:paraId="72FC1F52" w14:textId="77777777" w:rsidR="00BC338C" w:rsidRPr="00C744CF" w:rsidRDefault="00BC338C" w:rsidP="00662923">
      <w:pPr>
        <w:pStyle w:val="22"/>
        <w:spacing w:before="0" w:after="80"/>
        <w:jc w:val="both"/>
        <w:rPr>
          <w:rFonts w:asciiTheme="majorBidi" w:hAnsiTheme="majorBidi" w:cs="David"/>
          <w:rtl/>
        </w:rPr>
      </w:pPr>
      <w:r w:rsidRPr="00C744CF">
        <w:rPr>
          <w:rFonts w:asciiTheme="majorBidi" w:hAnsiTheme="majorBidi" w:cs="David"/>
          <w:rtl/>
        </w:rPr>
        <w:t>גורמים מעורבים</w:t>
      </w:r>
    </w:p>
    <w:p w14:paraId="4D4A8E0A" w14:textId="77777777" w:rsidR="00BC338C" w:rsidRPr="00C744CF" w:rsidRDefault="00BC338C" w:rsidP="00662923">
      <w:pPr>
        <w:keepNext/>
        <w:numPr>
          <w:ilvl w:val="0"/>
          <w:numId w:val="17"/>
        </w:numPr>
        <w:bidi/>
        <w:spacing w:after="80" w:line="360" w:lineRule="auto"/>
        <w:jc w:val="both"/>
        <w:outlineLvl w:val="2"/>
        <w:rPr>
          <w:rFonts w:asciiTheme="majorBidi" w:eastAsia="Times New Roman" w:hAnsiTheme="majorBidi" w:cs="David"/>
          <w:vanish/>
          <w:rtl/>
          <w:lang w:eastAsia="he-IL"/>
        </w:rPr>
      </w:pPr>
    </w:p>
    <w:p w14:paraId="4037FC36" w14:textId="77777777" w:rsidR="00BC338C" w:rsidRPr="00C744CF" w:rsidRDefault="00BC338C" w:rsidP="00662923">
      <w:pPr>
        <w:keepNext/>
        <w:numPr>
          <w:ilvl w:val="1"/>
          <w:numId w:val="17"/>
        </w:numPr>
        <w:bidi/>
        <w:spacing w:after="80" w:line="360" w:lineRule="auto"/>
        <w:jc w:val="both"/>
        <w:outlineLvl w:val="2"/>
        <w:rPr>
          <w:rFonts w:asciiTheme="majorBidi" w:eastAsia="Times New Roman" w:hAnsiTheme="majorBidi" w:cs="David"/>
          <w:vanish/>
          <w:rtl/>
          <w:lang w:eastAsia="he-IL"/>
        </w:rPr>
      </w:pPr>
    </w:p>
    <w:p w14:paraId="3ED370A5" w14:textId="77777777" w:rsidR="00B26E85" w:rsidRPr="00C744CF" w:rsidRDefault="00BC338C" w:rsidP="00662923">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 xml:space="preserve">מנהל פעילות מטעם המשרד </w:t>
      </w:r>
    </w:p>
    <w:p w14:paraId="5095394A" w14:textId="77777777" w:rsidR="00BC338C" w:rsidRPr="00C744CF" w:rsidRDefault="00BC338C" w:rsidP="003D07FB">
      <w:pPr>
        <w:pStyle w:val="3f1"/>
        <w:jc w:val="both"/>
      </w:pPr>
      <w:r w:rsidRPr="00C744CF">
        <w:rPr>
          <w:rt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14:paraId="07C3B370" w14:textId="77777777" w:rsidR="00BC338C" w:rsidRPr="00C744CF" w:rsidRDefault="00BC338C" w:rsidP="003D07FB">
      <w:pPr>
        <w:pStyle w:val="3f1"/>
        <w:jc w:val="both"/>
        <w:rPr>
          <w:rtl/>
        </w:rPr>
      </w:pPr>
      <w:r w:rsidRPr="00C744CF">
        <w:rPr>
          <w:rtl/>
        </w:rPr>
        <w:t>במסגרת זו, יובהר כי משרד הבריאות עורך מכרז זה במשותף עבור כלל מערכת הבריאות וארגונים נוספים, ובתוך כך מוסדות רפואיים ובכללם בתי חולים, אולם אינו מנהל את הפעילות עבורם. בכל מוסד שיבחר להצטרף לפרויקט ימונה מנהל פרויקט עצמאי מטעם המוסד, ועל הספק להתנהל מול כל מוסד בנפרד לאורך כל שלבי העבודה.</w:t>
      </w:r>
    </w:p>
    <w:p w14:paraId="79C78436" w14:textId="77777777" w:rsidR="00BC338C" w:rsidRPr="00C744CF" w:rsidRDefault="00BC338C" w:rsidP="003D07FB">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 xml:space="preserve">המציע וקבלני משנה </w:t>
      </w:r>
    </w:p>
    <w:p w14:paraId="7627F21E" w14:textId="77777777" w:rsidR="00B26E85" w:rsidRPr="00C744CF" w:rsidRDefault="00BC338C" w:rsidP="003D07FB">
      <w:pPr>
        <w:pStyle w:val="3f1"/>
        <w:jc w:val="both"/>
        <w:rPr>
          <w:rtl/>
        </w:rPr>
      </w:pPr>
      <w:r w:rsidRPr="00C744CF">
        <w:rPr>
          <w:rtl/>
        </w:rPr>
        <w:t>המציע יצרף פרטים כלליים על אודות</w:t>
      </w:r>
      <w:r w:rsidR="00B26E85" w:rsidRPr="00C744CF">
        <w:rPr>
          <w:rFonts w:hint="cs"/>
          <w:rtl/>
        </w:rPr>
        <w:t>יו, אודות קבני משנה ואודות הצוות המקצועי המועמד למתן השירותים.</w:t>
      </w:r>
    </w:p>
    <w:p w14:paraId="75805551" w14:textId="77777777" w:rsidR="00BC338C" w:rsidRPr="00C744CF" w:rsidRDefault="00BC338C" w:rsidP="003D07FB">
      <w:pPr>
        <w:pStyle w:val="3f1"/>
        <w:jc w:val="both"/>
      </w:pPr>
      <w:r w:rsidRPr="00C744CF">
        <w:rPr>
          <w:rtl/>
        </w:rPr>
        <w:t>בעת החלפת איש צוות ביוזמת המציע, המציע ימסור למשרד הודעה מוקדמת בת חודש ימים לפחות.</w:t>
      </w:r>
    </w:p>
    <w:p w14:paraId="5755FE55" w14:textId="77777777" w:rsidR="00BC338C" w:rsidRPr="00C744CF" w:rsidRDefault="00BC338C" w:rsidP="003D07FB">
      <w:pPr>
        <w:pStyle w:val="3f1"/>
        <w:jc w:val="both"/>
      </w:pPr>
      <w:r w:rsidRPr="00C744CF">
        <w:rPr>
          <w:rtl/>
        </w:rPr>
        <w:t xml:space="preserve">למציע </w:t>
      </w:r>
      <w:r w:rsidR="00B26E85" w:rsidRPr="00C744CF">
        <w:rPr>
          <w:rFonts w:hint="cs"/>
          <w:rtl/>
        </w:rPr>
        <w:t xml:space="preserve">תהא </w:t>
      </w:r>
      <w:r w:rsidRPr="00C744CF">
        <w:rPr>
          <w:rtl/>
        </w:rPr>
        <w:t>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p>
    <w:p w14:paraId="190AF11A" w14:textId="77777777" w:rsidR="00BC338C" w:rsidRPr="00C744CF" w:rsidRDefault="00BC338C" w:rsidP="00662923">
      <w:pPr>
        <w:pStyle w:val="22"/>
        <w:spacing w:before="0" w:after="80"/>
        <w:jc w:val="both"/>
        <w:rPr>
          <w:rFonts w:asciiTheme="majorBidi" w:hAnsiTheme="majorBidi" w:cs="David"/>
        </w:rPr>
      </w:pPr>
      <w:r w:rsidRPr="00C744CF">
        <w:rPr>
          <w:rFonts w:asciiTheme="majorBidi" w:hAnsiTheme="majorBidi" w:cs="David"/>
          <w:rtl/>
        </w:rPr>
        <w:t xml:space="preserve">לוח זמנים </w:t>
      </w:r>
    </w:p>
    <w:p w14:paraId="53D02D57" w14:textId="77777777" w:rsidR="00BC338C" w:rsidRPr="00C744CF" w:rsidRDefault="00BC338C" w:rsidP="005A269C">
      <w:pPr>
        <w:pStyle w:val="2b"/>
      </w:pPr>
      <w:r w:rsidRPr="00C744CF">
        <w:rPr>
          <w:rtl/>
        </w:rPr>
        <w:t xml:space="preserve">המשרד מעוניין להפעיל את המוצר בהקדם האפשרי, לאחר </w:t>
      </w:r>
      <w:r w:rsidRPr="00C744CF">
        <w:rPr>
          <w:rFonts w:hint="cs"/>
          <w:rtl/>
        </w:rPr>
        <w:t xml:space="preserve">השלמת שלב ה- </w:t>
      </w:r>
      <w:r w:rsidRPr="00C744CF">
        <w:t>POC</w:t>
      </w:r>
      <w:r w:rsidR="00D5701E" w:rsidRPr="00C744CF">
        <w:rPr>
          <w:rtl/>
        </w:rPr>
        <w:t xml:space="preserve"> </w:t>
      </w:r>
      <w:r w:rsidRPr="00C744CF">
        <w:rPr>
          <w:rFonts w:hint="cs"/>
          <w:rtl/>
        </w:rPr>
        <w:t xml:space="preserve">בחירת הזוכים ומעבר לשלב הפריסה החלקית של המוצר. </w:t>
      </w:r>
    </w:p>
    <w:p w14:paraId="7468339A" w14:textId="77777777" w:rsidR="00BC338C" w:rsidRPr="00C744CF" w:rsidRDefault="00BC338C" w:rsidP="005A269C">
      <w:pPr>
        <w:pStyle w:val="2b"/>
        <w:rPr>
          <w:rtl/>
        </w:rPr>
      </w:pPr>
      <w:r w:rsidRPr="00C744CF">
        <w:rPr>
          <w:rFonts w:hint="cs"/>
          <w:rtl/>
        </w:rPr>
        <w:t>לאחר תום ה</w:t>
      </w:r>
      <w:r w:rsidR="00662923" w:rsidRPr="00C744CF">
        <w:rPr>
          <w:rFonts w:hint="cs"/>
          <w:rtl/>
        </w:rPr>
        <w:t>-</w:t>
      </w:r>
      <w:r w:rsidRPr="00C744CF">
        <w:rPr>
          <w:rFonts w:hint="cs"/>
          <w:rtl/>
        </w:rPr>
        <w:t xml:space="preserve"> </w:t>
      </w:r>
      <w:r w:rsidRPr="00C744CF">
        <w:t>POC</w:t>
      </w:r>
      <w:r w:rsidRPr="00C744CF">
        <w:rPr>
          <w:rFonts w:hint="cs"/>
          <w:rtl/>
        </w:rPr>
        <w:t xml:space="preserve"> ועם ההודעה על זכיית ההספק</w:t>
      </w:r>
      <w:r w:rsidRPr="00C744CF">
        <w:rPr>
          <w:rtl/>
        </w:rPr>
        <w:t xml:space="preserve">, יגובש לוח זמנים מפורט של כל מרכיבי הפתרון בחלוקה לפי שלבים ואבני דרך. לוח הזמנים יאושר על ידי המשרד ויהווה בסיס למעקב אחר ההתקדמות והעמידה ביעדים. </w:t>
      </w:r>
      <w:r w:rsidRPr="00C744CF">
        <w:rPr>
          <w:rFonts w:hint="cs"/>
          <w:rtl/>
        </w:rPr>
        <w:t>הקווים המנחים לקביעת לוחות הזמנים הללו הינם:</w:t>
      </w:r>
    </w:p>
    <w:p w14:paraId="5C908258" w14:textId="77777777" w:rsidR="00BC338C" w:rsidRPr="00C744CF" w:rsidRDefault="00BC338C" w:rsidP="005A269C">
      <w:pPr>
        <w:pStyle w:val="30"/>
        <w:tabs>
          <w:tab w:val="clear" w:pos="2279"/>
        </w:tabs>
        <w:spacing w:after="80"/>
        <w:ind w:left="1437" w:hanging="672"/>
        <w:rPr>
          <w:rFonts w:asciiTheme="majorBidi" w:hAnsiTheme="majorBidi" w:cs="David"/>
          <w:u w:val="single"/>
          <w:rtl/>
        </w:rPr>
      </w:pPr>
      <w:r w:rsidRPr="00C744CF">
        <w:rPr>
          <w:rFonts w:asciiTheme="majorBidi" w:hAnsiTheme="majorBidi" w:cs="David"/>
          <w:u w:val="single"/>
          <w:rtl/>
        </w:rPr>
        <w:tab/>
      </w:r>
      <w:r w:rsidRPr="00C744CF">
        <w:rPr>
          <w:rFonts w:asciiTheme="majorBidi" w:hAnsiTheme="majorBidi" w:cs="David" w:hint="eastAsia"/>
          <w:u w:val="single"/>
          <w:rtl/>
        </w:rPr>
        <w:t>שלב</w:t>
      </w:r>
      <w:r w:rsidRPr="00C744CF">
        <w:rPr>
          <w:rFonts w:asciiTheme="majorBidi" w:hAnsiTheme="majorBidi" w:cs="David"/>
          <w:u w:val="single"/>
          <w:rtl/>
        </w:rPr>
        <w:t xml:space="preserve"> </w:t>
      </w:r>
      <w:r w:rsidRPr="00C744CF">
        <w:rPr>
          <w:rFonts w:asciiTheme="majorBidi" w:hAnsiTheme="majorBidi" w:cs="David" w:hint="eastAsia"/>
          <w:u w:val="single"/>
          <w:rtl/>
        </w:rPr>
        <w:t>הפריסה</w:t>
      </w:r>
      <w:r w:rsidRPr="00C744CF">
        <w:rPr>
          <w:rFonts w:asciiTheme="majorBidi" w:hAnsiTheme="majorBidi" w:cs="David"/>
          <w:u w:val="single"/>
          <w:rtl/>
        </w:rPr>
        <w:t xml:space="preserve"> </w:t>
      </w:r>
      <w:r w:rsidRPr="00C744CF">
        <w:rPr>
          <w:rFonts w:asciiTheme="majorBidi" w:hAnsiTheme="majorBidi" w:cs="David" w:hint="eastAsia"/>
          <w:u w:val="single"/>
          <w:rtl/>
        </w:rPr>
        <w:t>החלקית</w:t>
      </w:r>
    </w:p>
    <w:p w14:paraId="2EE55D49" w14:textId="77777777" w:rsidR="00BC338C" w:rsidRPr="00C744CF" w:rsidRDefault="00B26E85" w:rsidP="00662923">
      <w:pPr>
        <w:pStyle w:val="3f1"/>
        <w:jc w:val="both"/>
        <w:rPr>
          <w:rtl/>
        </w:rPr>
      </w:pPr>
      <w:r w:rsidRPr="00C744CF">
        <w:rPr>
          <w:rFonts w:hint="cs"/>
          <w:rtl/>
        </w:rPr>
        <w:t>ה</w:t>
      </w:r>
      <w:r w:rsidR="00BC338C" w:rsidRPr="00C744CF">
        <w:rPr>
          <w:rFonts w:hint="cs"/>
          <w:rtl/>
        </w:rPr>
        <w:t>מציע</w:t>
      </w:r>
      <w:r w:rsidR="00BC338C" w:rsidRPr="00C744CF">
        <w:rPr>
          <w:rtl/>
        </w:rPr>
        <w:t xml:space="preserve"> </w:t>
      </w:r>
      <w:r w:rsidRPr="00C744CF">
        <w:rPr>
          <w:rFonts w:hint="cs"/>
          <w:rtl/>
        </w:rPr>
        <w:t>יהיה</w:t>
      </w:r>
      <w:r w:rsidR="00BC338C" w:rsidRPr="00C744CF">
        <w:rPr>
          <w:rtl/>
        </w:rPr>
        <w:t xml:space="preserve"> </w:t>
      </w:r>
      <w:r w:rsidR="00BC338C" w:rsidRPr="00C744CF">
        <w:rPr>
          <w:rFonts w:hint="cs"/>
          <w:rtl/>
        </w:rPr>
        <w:t>מוכן</w:t>
      </w:r>
      <w:r w:rsidR="00BC338C" w:rsidRPr="00C744CF">
        <w:rPr>
          <w:rtl/>
        </w:rPr>
        <w:t xml:space="preserve"> </w:t>
      </w:r>
      <w:r w:rsidR="00BC338C" w:rsidRPr="00C744CF">
        <w:rPr>
          <w:rFonts w:hint="cs"/>
          <w:rtl/>
        </w:rPr>
        <w:t>להתחיל</w:t>
      </w:r>
      <w:r w:rsidR="00BC338C" w:rsidRPr="00C744CF">
        <w:rPr>
          <w:rtl/>
        </w:rPr>
        <w:t xml:space="preserve"> </w:t>
      </w:r>
      <w:r w:rsidR="00BC338C" w:rsidRPr="00C744CF">
        <w:rPr>
          <w:rFonts w:hint="cs"/>
          <w:rtl/>
        </w:rPr>
        <w:t>בתהליך</w:t>
      </w:r>
      <w:r w:rsidR="00BC338C" w:rsidRPr="00C744CF">
        <w:rPr>
          <w:rtl/>
        </w:rPr>
        <w:t xml:space="preserve"> </w:t>
      </w:r>
      <w:r w:rsidR="00BC338C" w:rsidRPr="00C744CF">
        <w:rPr>
          <w:rFonts w:hint="cs"/>
          <w:rtl/>
        </w:rPr>
        <w:t>אפיון</w:t>
      </w:r>
      <w:r w:rsidR="00BC338C" w:rsidRPr="00C744CF">
        <w:rPr>
          <w:rtl/>
        </w:rPr>
        <w:t xml:space="preserve"> </w:t>
      </w:r>
      <w:r w:rsidR="00BC338C" w:rsidRPr="00C744CF">
        <w:rPr>
          <w:rFonts w:hint="cs"/>
          <w:rtl/>
        </w:rPr>
        <w:t>שלב</w:t>
      </w:r>
      <w:r w:rsidR="00BC338C" w:rsidRPr="00C744CF">
        <w:rPr>
          <w:rtl/>
        </w:rPr>
        <w:t xml:space="preserve"> </w:t>
      </w:r>
      <w:r w:rsidR="00BC338C" w:rsidRPr="00C744CF">
        <w:rPr>
          <w:rFonts w:hint="cs"/>
          <w:rtl/>
        </w:rPr>
        <w:t>הפריסה</w:t>
      </w:r>
      <w:r w:rsidR="00BC338C" w:rsidRPr="00C744CF">
        <w:rPr>
          <w:rtl/>
        </w:rPr>
        <w:t xml:space="preserve"> </w:t>
      </w:r>
      <w:r w:rsidR="00BC338C" w:rsidRPr="00C744CF">
        <w:rPr>
          <w:rFonts w:hint="cs"/>
          <w:rtl/>
        </w:rPr>
        <w:t>החלקית</w:t>
      </w:r>
      <w:r w:rsidR="00BC338C" w:rsidRPr="00C744CF">
        <w:rPr>
          <w:rtl/>
        </w:rPr>
        <w:t xml:space="preserve"> </w:t>
      </w:r>
      <w:r w:rsidR="00BC338C" w:rsidRPr="00C744CF">
        <w:rPr>
          <w:rFonts w:hint="cs"/>
          <w:rtl/>
        </w:rPr>
        <w:t>של</w:t>
      </w:r>
      <w:r w:rsidR="00BC338C" w:rsidRPr="00C744CF">
        <w:rPr>
          <w:rtl/>
        </w:rPr>
        <w:t xml:space="preserve"> </w:t>
      </w:r>
      <w:r w:rsidR="00BC338C" w:rsidRPr="00C744CF">
        <w:rPr>
          <w:rFonts w:hint="cs"/>
          <w:rtl/>
        </w:rPr>
        <w:t>המערכת</w:t>
      </w:r>
      <w:r w:rsidR="00BC338C" w:rsidRPr="00C744CF">
        <w:rPr>
          <w:rtl/>
        </w:rPr>
        <w:t xml:space="preserve"> </w:t>
      </w:r>
      <w:r w:rsidR="00BC338C" w:rsidRPr="00C744CF">
        <w:rPr>
          <w:rFonts w:hint="cs"/>
          <w:rtl/>
        </w:rPr>
        <w:t>בתוך</w:t>
      </w:r>
      <w:r w:rsidR="00BC338C" w:rsidRPr="00C744CF">
        <w:rPr>
          <w:rtl/>
        </w:rPr>
        <w:t xml:space="preserve"> 14 </w:t>
      </w:r>
      <w:r w:rsidR="00BC338C" w:rsidRPr="00C744CF">
        <w:rPr>
          <w:rFonts w:hint="cs"/>
          <w:rtl/>
        </w:rPr>
        <w:t>יום</w:t>
      </w:r>
      <w:r w:rsidR="00BC338C" w:rsidRPr="00C744CF">
        <w:rPr>
          <w:rtl/>
        </w:rPr>
        <w:t xml:space="preserve"> </w:t>
      </w:r>
      <w:r w:rsidR="00BC338C" w:rsidRPr="00C744CF">
        <w:rPr>
          <w:rFonts w:hint="cs"/>
          <w:rtl/>
        </w:rPr>
        <w:t>מההודעה</w:t>
      </w:r>
      <w:r w:rsidR="00BC338C" w:rsidRPr="00C744CF">
        <w:rPr>
          <w:rtl/>
        </w:rPr>
        <w:t xml:space="preserve"> </w:t>
      </w:r>
      <w:r w:rsidR="00BC338C" w:rsidRPr="00C744CF">
        <w:rPr>
          <w:rFonts w:hint="cs"/>
          <w:rtl/>
        </w:rPr>
        <w:t>על</w:t>
      </w:r>
      <w:r w:rsidR="00BC338C" w:rsidRPr="00C744CF">
        <w:rPr>
          <w:rtl/>
        </w:rPr>
        <w:t xml:space="preserve"> </w:t>
      </w:r>
      <w:r w:rsidR="00BC338C" w:rsidRPr="00C744CF">
        <w:rPr>
          <w:rFonts w:hint="cs"/>
          <w:rtl/>
        </w:rPr>
        <w:t>כך</w:t>
      </w:r>
      <w:r w:rsidR="00BC338C" w:rsidRPr="00C744CF">
        <w:rPr>
          <w:rtl/>
        </w:rPr>
        <w:t xml:space="preserve"> </w:t>
      </w:r>
      <w:r w:rsidR="00BC338C" w:rsidRPr="00C744CF">
        <w:rPr>
          <w:rFonts w:hint="cs"/>
          <w:rtl/>
        </w:rPr>
        <w:t>שנבחר</w:t>
      </w:r>
      <w:r w:rsidR="00BC338C" w:rsidRPr="00C744CF">
        <w:rPr>
          <w:rtl/>
        </w:rPr>
        <w:t xml:space="preserve"> </w:t>
      </w:r>
      <w:r w:rsidR="00BC338C" w:rsidRPr="00C744CF">
        <w:rPr>
          <w:rFonts w:hint="cs"/>
          <w:rtl/>
        </w:rPr>
        <w:t>להמשיך</w:t>
      </w:r>
      <w:r w:rsidR="00BC338C" w:rsidRPr="00C744CF">
        <w:rPr>
          <w:rtl/>
        </w:rPr>
        <w:t xml:space="preserve"> </w:t>
      </w:r>
      <w:r w:rsidR="00BC338C" w:rsidRPr="00C744CF">
        <w:rPr>
          <w:rFonts w:hint="cs"/>
          <w:rtl/>
        </w:rPr>
        <w:t>לשלב</w:t>
      </w:r>
      <w:r w:rsidR="00BC338C" w:rsidRPr="00C744CF">
        <w:rPr>
          <w:rtl/>
        </w:rPr>
        <w:t xml:space="preserve"> </w:t>
      </w:r>
      <w:r w:rsidR="00BC338C" w:rsidRPr="00C744CF">
        <w:rPr>
          <w:rFonts w:hint="cs"/>
          <w:rtl/>
        </w:rPr>
        <w:t>זה</w:t>
      </w:r>
      <w:r w:rsidR="00BC338C" w:rsidRPr="00C744CF">
        <w:rPr>
          <w:rtl/>
        </w:rPr>
        <w:t xml:space="preserve">, </w:t>
      </w:r>
      <w:r w:rsidR="00BC338C" w:rsidRPr="00C744CF">
        <w:rPr>
          <w:rFonts w:hint="cs"/>
          <w:rtl/>
        </w:rPr>
        <w:t>ולהתחיל</w:t>
      </w:r>
      <w:r w:rsidR="00BC338C" w:rsidRPr="00C744CF">
        <w:rPr>
          <w:rtl/>
        </w:rPr>
        <w:t xml:space="preserve"> </w:t>
      </w:r>
      <w:r w:rsidR="00BC338C" w:rsidRPr="00C744CF">
        <w:rPr>
          <w:rFonts w:hint="cs"/>
          <w:rtl/>
        </w:rPr>
        <w:t>בביצוע</w:t>
      </w:r>
      <w:r w:rsidR="00BC338C" w:rsidRPr="00C744CF">
        <w:rPr>
          <w:rtl/>
        </w:rPr>
        <w:t xml:space="preserve"> </w:t>
      </w:r>
      <w:r w:rsidR="00BC338C" w:rsidRPr="00C744CF">
        <w:rPr>
          <w:rFonts w:hint="cs"/>
          <w:rtl/>
        </w:rPr>
        <w:t>הפריסה</w:t>
      </w:r>
      <w:r w:rsidR="00BC338C" w:rsidRPr="00C744CF">
        <w:rPr>
          <w:rtl/>
        </w:rPr>
        <w:t xml:space="preserve"> </w:t>
      </w:r>
      <w:r w:rsidR="00BC338C" w:rsidRPr="00C744CF">
        <w:rPr>
          <w:rFonts w:hint="cs"/>
          <w:rtl/>
        </w:rPr>
        <w:t>בתוך</w:t>
      </w:r>
      <w:r w:rsidR="00BC338C" w:rsidRPr="00C744CF">
        <w:rPr>
          <w:rtl/>
        </w:rPr>
        <w:t xml:space="preserve"> </w:t>
      </w:r>
      <w:r w:rsidR="00BC338C" w:rsidRPr="00C744CF">
        <w:rPr>
          <w:rFonts w:hint="cs"/>
          <w:rtl/>
        </w:rPr>
        <w:t>6 חודשים</w:t>
      </w:r>
      <w:r w:rsidRPr="00C744CF">
        <w:rPr>
          <w:rFonts w:hint="cs"/>
          <w:rtl/>
        </w:rPr>
        <w:t xml:space="preserve"> </w:t>
      </w:r>
      <w:r w:rsidR="00BC338C" w:rsidRPr="00C744CF">
        <w:rPr>
          <w:rFonts w:hint="cs"/>
          <w:rtl/>
        </w:rPr>
        <w:t>לכל</w:t>
      </w:r>
      <w:r w:rsidR="00BC338C" w:rsidRPr="00C744CF">
        <w:rPr>
          <w:rtl/>
        </w:rPr>
        <w:t xml:space="preserve"> </w:t>
      </w:r>
      <w:r w:rsidR="00BC338C" w:rsidRPr="00C744CF">
        <w:rPr>
          <w:rFonts w:hint="cs"/>
          <w:rtl/>
        </w:rPr>
        <w:t>היותר</w:t>
      </w:r>
      <w:r w:rsidR="00BC338C" w:rsidRPr="00C744CF">
        <w:rPr>
          <w:rtl/>
        </w:rPr>
        <w:t xml:space="preserve"> </w:t>
      </w:r>
      <w:r w:rsidR="00BC338C" w:rsidRPr="00C744CF">
        <w:rPr>
          <w:rFonts w:hint="cs"/>
          <w:rtl/>
        </w:rPr>
        <w:t>ממועד</w:t>
      </w:r>
      <w:r w:rsidR="00BC338C" w:rsidRPr="00C744CF">
        <w:rPr>
          <w:rtl/>
        </w:rPr>
        <w:t xml:space="preserve"> </w:t>
      </w:r>
      <w:r w:rsidR="00BC338C" w:rsidRPr="00C744CF">
        <w:rPr>
          <w:rFonts w:hint="cs"/>
          <w:rtl/>
        </w:rPr>
        <w:t>זה</w:t>
      </w:r>
      <w:r w:rsidR="00BC338C" w:rsidRPr="00C744CF">
        <w:rPr>
          <w:rtl/>
        </w:rPr>
        <w:t>.</w:t>
      </w:r>
    </w:p>
    <w:p w14:paraId="303881E7" w14:textId="438D2690" w:rsidR="00BC338C" w:rsidRPr="00C744CF" w:rsidRDefault="00BC338C" w:rsidP="00F155E9">
      <w:pPr>
        <w:pStyle w:val="3f1"/>
        <w:jc w:val="both"/>
        <w:rPr>
          <w:rtl/>
        </w:rPr>
      </w:pPr>
      <w:r w:rsidRPr="00C744CF">
        <w:rPr>
          <w:rtl/>
        </w:rPr>
        <w:tab/>
      </w:r>
      <w:r w:rsidR="00B26E85" w:rsidRPr="00C744CF">
        <w:rPr>
          <w:rFonts w:hint="cs"/>
          <w:rtl/>
        </w:rPr>
        <w:t xml:space="preserve">המציע </w:t>
      </w:r>
      <w:r w:rsidRPr="00C744CF">
        <w:rPr>
          <w:rFonts w:hint="cs"/>
          <w:rtl/>
        </w:rPr>
        <w:t>יערך</w:t>
      </w:r>
      <w:r w:rsidRPr="00C744CF">
        <w:rPr>
          <w:rtl/>
        </w:rPr>
        <w:t xml:space="preserve"> </w:t>
      </w:r>
      <w:r w:rsidRPr="00C744CF">
        <w:rPr>
          <w:rFonts w:hint="cs"/>
          <w:rtl/>
        </w:rPr>
        <w:t>לסיים</w:t>
      </w:r>
      <w:r w:rsidRPr="00C744CF">
        <w:rPr>
          <w:rtl/>
        </w:rPr>
        <w:t xml:space="preserve"> </w:t>
      </w:r>
      <w:r w:rsidRPr="00C744CF">
        <w:rPr>
          <w:rFonts w:hint="cs"/>
          <w:rtl/>
        </w:rPr>
        <w:t>את</w:t>
      </w:r>
      <w:r w:rsidRPr="00C744CF">
        <w:rPr>
          <w:rtl/>
        </w:rPr>
        <w:t xml:space="preserve"> </w:t>
      </w:r>
      <w:r w:rsidRPr="00C744CF">
        <w:rPr>
          <w:rFonts w:hint="cs"/>
          <w:rtl/>
        </w:rPr>
        <w:t>הפריסה</w:t>
      </w:r>
      <w:r w:rsidRPr="00C744CF">
        <w:rPr>
          <w:rtl/>
        </w:rPr>
        <w:t xml:space="preserve"> </w:t>
      </w:r>
      <w:r w:rsidRPr="00C744CF">
        <w:rPr>
          <w:rFonts w:hint="cs"/>
          <w:rtl/>
        </w:rPr>
        <w:t>החלקית</w:t>
      </w:r>
      <w:r w:rsidRPr="00C744CF">
        <w:rPr>
          <w:rtl/>
        </w:rPr>
        <w:t xml:space="preserve"> (</w:t>
      </w:r>
      <w:r w:rsidRPr="00C744CF">
        <w:rPr>
          <w:rFonts w:hint="cs"/>
          <w:rtl/>
        </w:rPr>
        <w:t>כלומר</w:t>
      </w:r>
      <w:r w:rsidRPr="00C744CF">
        <w:rPr>
          <w:rtl/>
        </w:rPr>
        <w:t xml:space="preserve">, </w:t>
      </w:r>
      <w:r w:rsidRPr="00C744CF">
        <w:rPr>
          <w:rFonts w:hint="cs"/>
          <w:rtl/>
        </w:rPr>
        <w:t>להשלים</w:t>
      </w:r>
      <w:r w:rsidRPr="00C744CF">
        <w:rPr>
          <w:rtl/>
        </w:rPr>
        <w:t xml:space="preserve"> </w:t>
      </w:r>
      <w:r w:rsidRPr="00C744CF">
        <w:rPr>
          <w:rFonts w:hint="cs"/>
          <w:rtl/>
        </w:rPr>
        <w:t>את</w:t>
      </w:r>
      <w:r w:rsidRPr="00C744CF">
        <w:rPr>
          <w:rtl/>
        </w:rPr>
        <w:t xml:space="preserve"> </w:t>
      </w:r>
      <w:r w:rsidRPr="00C744CF">
        <w:rPr>
          <w:rFonts w:hint="cs"/>
          <w:rtl/>
        </w:rPr>
        <w:t>התקנת</w:t>
      </w:r>
      <w:r w:rsidRPr="00C744CF">
        <w:rPr>
          <w:rtl/>
        </w:rPr>
        <w:t xml:space="preserve"> </w:t>
      </w:r>
      <w:r w:rsidRPr="00C744CF">
        <w:rPr>
          <w:rFonts w:hint="cs"/>
          <w:rtl/>
        </w:rPr>
        <w:t>הפתרון</w:t>
      </w:r>
      <w:r w:rsidRPr="00C744CF">
        <w:rPr>
          <w:rtl/>
        </w:rPr>
        <w:t xml:space="preserve"> </w:t>
      </w:r>
      <w:r w:rsidRPr="00C744CF">
        <w:rPr>
          <w:rFonts w:hint="cs"/>
          <w:rtl/>
        </w:rPr>
        <w:t>במספר</w:t>
      </w:r>
      <w:r w:rsidRPr="00C744CF">
        <w:rPr>
          <w:rtl/>
        </w:rPr>
        <w:t xml:space="preserve"> </w:t>
      </w:r>
      <w:r w:rsidR="00F155E9">
        <w:rPr>
          <w:rFonts w:hint="cs"/>
          <w:rtl/>
        </w:rPr>
        <w:t>ארגונים או תושבים, כך שיכלול מחצית מהאוכלוסיה הרלוונטית)</w:t>
      </w:r>
      <w:r w:rsidRPr="00C744CF">
        <w:rPr>
          <w:rtl/>
        </w:rPr>
        <w:t xml:space="preserve"> </w:t>
      </w:r>
      <w:r w:rsidRPr="00C744CF">
        <w:rPr>
          <w:rFonts w:hint="cs"/>
          <w:rtl/>
        </w:rPr>
        <w:t>בתוך</w:t>
      </w:r>
      <w:r w:rsidRPr="00C744CF">
        <w:rPr>
          <w:rtl/>
        </w:rPr>
        <w:t xml:space="preserve"> </w:t>
      </w:r>
      <w:r w:rsidRPr="00C744CF">
        <w:rPr>
          <w:rFonts w:hint="cs"/>
          <w:rtl/>
        </w:rPr>
        <w:t>18</w:t>
      </w:r>
      <w:r w:rsidR="00D5701E" w:rsidRPr="00C744CF">
        <w:rPr>
          <w:rFonts w:hint="cs"/>
          <w:rtl/>
        </w:rPr>
        <w:t xml:space="preserve"> </w:t>
      </w:r>
      <w:r w:rsidRPr="00C744CF">
        <w:rPr>
          <w:rFonts w:hint="cs"/>
          <w:rtl/>
        </w:rPr>
        <w:t>חודשים</w:t>
      </w:r>
      <w:r w:rsidRPr="00C744CF">
        <w:rPr>
          <w:rtl/>
        </w:rPr>
        <w:t xml:space="preserve"> </w:t>
      </w:r>
      <w:r w:rsidRPr="00C744CF">
        <w:rPr>
          <w:rFonts w:hint="cs"/>
          <w:rtl/>
        </w:rPr>
        <w:t>מתחילת</w:t>
      </w:r>
      <w:r w:rsidRPr="00C744CF">
        <w:rPr>
          <w:rtl/>
        </w:rPr>
        <w:t xml:space="preserve"> </w:t>
      </w:r>
      <w:r w:rsidRPr="00C744CF">
        <w:rPr>
          <w:rFonts w:hint="cs"/>
          <w:rtl/>
        </w:rPr>
        <w:t>הפריסה</w:t>
      </w:r>
      <w:r w:rsidRPr="00C744CF">
        <w:rPr>
          <w:rtl/>
        </w:rPr>
        <w:t>.</w:t>
      </w:r>
    </w:p>
    <w:p w14:paraId="02DC403B" w14:textId="77777777" w:rsidR="00BC338C" w:rsidRPr="00C744CF" w:rsidRDefault="00BC338C" w:rsidP="005A269C">
      <w:pPr>
        <w:pStyle w:val="30"/>
        <w:tabs>
          <w:tab w:val="clear" w:pos="2279"/>
        </w:tabs>
        <w:spacing w:after="80"/>
        <w:ind w:left="1437" w:hanging="672"/>
        <w:rPr>
          <w:rFonts w:asciiTheme="majorBidi" w:hAnsiTheme="majorBidi" w:cs="David"/>
          <w:u w:val="single"/>
          <w:rtl/>
        </w:rPr>
      </w:pPr>
      <w:r w:rsidRPr="00C744CF">
        <w:rPr>
          <w:rFonts w:asciiTheme="majorBidi" w:hAnsiTheme="majorBidi" w:cs="David"/>
          <w:u w:val="single"/>
          <w:rtl/>
        </w:rPr>
        <w:tab/>
      </w:r>
      <w:r w:rsidRPr="00C744CF">
        <w:rPr>
          <w:rFonts w:asciiTheme="majorBidi" w:hAnsiTheme="majorBidi" w:cs="David" w:hint="eastAsia"/>
          <w:u w:val="single"/>
          <w:rtl/>
        </w:rPr>
        <w:t>שלב</w:t>
      </w:r>
      <w:r w:rsidRPr="00C744CF">
        <w:rPr>
          <w:rFonts w:asciiTheme="majorBidi" w:hAnsiTheme="majorBidi" w:cs="David"/>
          <w:u w:val="single"/>
          <w:rtl/>
        </w:rPr>
        <w:t xml:space="preserve"> </w:t>
      </w:r>
      <w:r w:rsidRPr="00C744CF">
        <w:rPr>
          <w:rFonts w:asciiTheme="majorBidi" w:hAnsiTheme="majorBidi" w:cs="David" w:hint="eastAsia"/>
          <w:u w:val="single"/>
          <w:rtl/>
        </w:rPr>
        <w:t>הפריסה</w:t>
      </w:r>
      <w:r w:rsidRPr="00C744CF">
        <w:rPr>
          <w:rFonts w:asciiTheme="majorBidi" w:hAnsiTheme="majorBidi" w:cs="David"/>
          <w:u w:val="single"/>
          <w:rtl/>
        </w:rPr>
        <w:t xml:space="preserve"> </w:t>
      </w:r>
      <w:r w:rsidRPr="00C744CF">
        <w:rPr>
          <w:rFonts w:asciiTheme="majorBidi" w:hAnsiTheme="majorBidi" w:cs="David" w:hint="eastAsia"/>
          <w:u w:val="single"/>
          <w:rtl/>
        </w:rPr>
        <w:t>הלאומית</w:t>
      </w:r>
    </w:p>
    <w:p w14:paraId="5698CB95" w14:textId="77777777" w:rsidR="00BC338C" w:rsidRPr="00C744CF" w:rsidRDefault="00BC338C" w:rsidP="003D07FB">
      <w:pPr>
        <w:pStyle w:val="3f1"/>
        <w:jc w:val="both"/>
        <w:rPr>
          <w:rtl/>
        </w:rPr>
      </w:pPr>
      <w:r w:rsidRPr="00C744CF">
        <w:rPr>
          <w:rFonts w:hint="cs"/>
          <w:rtl/>
        </w:rPr>
        <w:lastRenderedPageBreak/>
        <w:t>לאחר</w:t>
      </w:r>
      <w:r w:rsidRPr="00C744CF">
        <w:rPr>
          <w:rtl/>
        </w:rPr>
        <w:t xml:space="preserve"> </w:t>
      </w:r>
      <w:r w:rsidRPr="00C744CF">
        <w:rPr>
          <w:rFonts w:hint="cs"/>
          <w:rtl/>
        </w:rPr>
        <w:t>שלב</w:t>
      </w:r>
      <w:r w:rsidRPr="00C744CF">
        <w:rPr>
          <w:rtl/>
        </w:rPr>
        <w:t xml:space="preserve"> </w:t>
      </w:r>
      <w:r w:rsidRPr="00C744CF">
        <w:rPr>
          <w:rFonts w:hint="cs"/>
          <w:rtl/>
        </w:rPr>
        <w:t>הפריסה</w:t>
      </w:r>
      <w:r w:rsidRPr="00C744CF">
        <w:rPr>
          <w:rtl/>
        </w:rPr>
        <w:t xml:space="preserve"> </w:t>
      </w:r>
      <w:r w:rsidRPr="00C744CF">
        <w:rPr>
          <w:rFonts w:hint="cs"/>
          <w:rtl/>
        </w:rPr>
        <w:t>החלקית</w:t>
      </w:r>
      <w:r w:rsidRPr="00C744CF">
        <w:rPr>
          <w:rtl/>
        </w:rPr>
        <w:t xml:space="preserve">, </w:t>
      </w:r>
      <w:r w:rsidRPr="00C744CF">
        <w:rPr>
          <w:rFonts w:hint="cs"/>
          <w:rtl/>
        </w:rPr>
        <w:t>במידה</w:t>
      </w:r>
      <w:r w:rsidRPr="00C744CF">
        <w:rPr>
          <w:rtl/>
        </w:rPr>
        <w:t xml:space="preserve"> </w:t>
      </w:r>
      <w:r w:rsidRPr="00C744CF">
        <w:rPr>
          <w:rFonts w:hint="cs"/>
          <w:rtl/>
        </w:rPr>
        <w:t>והמשרד</w:t>
      </w:r>
      <w:r w:rsidRPr="00C744CF">
        <w:rPr>
          <w:rtl/>
        </w:rPr>
        <w:t xml:space="preserve"> </w:t>
      </w:r>
      <w:r w:rsidRPr="00C744CF">
        <w:rPr>
          <w:rFonts w:hint="cs"/>
          <w:rtl/>
        </w:rPr>
        <w:t>יהיה</w:t>
      </w:r>
      <w:r w:rsidRPr="00C744CF">
        <w:rPr>
          <w:rtl/>
        </w:rPr>
        <w:t xml:space="preserve"> </w:t>
      </w:r>
      <w:r w:rsidRPr="00C744CF">
        <w:rPr>
          <w:rFonts w:hint="cs"/>
          <w:rtl/>
        </w:rPr>
        <w:t>מעוניין</w:t>
      </w:r>
      <w:r w:rsidRPr="00C744CF">
        <w:rPr>
          <w:rtl/>
        </w:rPr>
        <w:t xml:space="preserve"> </w:t>
      </w:r>
      <w:r w:rsidRPr="00C744CF">
        <w:rPr>
          <w:rFonts w:hint="cs"/>
          <w:rtl/>
        </w:rPr>
        <w:t>בכך</w:t>
      </w:r>
      <w:r w:rsidRPr="00C744CF">
        <w:rPr>
          <w:rtl/>
        </w:rPr>
        <w:t xml:space="preserve">, </w:t>
      </w:r>
      <w:r w:rsidRPr="00C744CF">
        <w:rPr>
          <w:rFonts w:hint="cs"/>
          <w:rtl/>
        </w:rPr>
        <w:t>תוטמע</w:t>
      </w:r>
      <w:r w:rsidRPr="00C744CF">
        <w:rPr>
          <w:rtl/>
        </w:rPr>
        <w:t xml:space="preserve"> </w:t>
      </w:r>
      <w:r w:rsidRPr="00C744CF">
        <w:rPr>
          <w:rFonts w:hint="cs"/>
          <w:rtl/>
        </w:rPr>
        <w:t>המערכת</w:t>
      </w:r>
      <w:r w:rsidRPr="00C744CF">
        <w:rPr>
          <w:rtl/>
        </w:rPr>
        <w:t xml:space="preserve"> </w:t>
      </w:r>
      <w:r w:rsidRPr="00C744CF">
        <w:rPr>
          <w:rFonts w:hint="cs"/>
          <w:rtl/>
        </w:rPr>
        <w:t>בצורה</w:t>
      </w:r>
      <w:r w:rsidRPr="00C744CF">
        <w:rPr>
          <w:rtl/>
        </w:rPr>
        <w:t xml:space="preserve"> </w:t>
      </w:r>
      <w:r w:rsidRPr="00C744CF">
        <w:rPr>
          <w:rFonts w:hint="cs"/>
          <w:rtl/>
        </w:rPr>
        <w:t>לאומית</w:t>
      </w:r>
      <w:r w:rsidRPr="00C744CF">
        <w:rPr>
          <w:rtl/>
        </w:rPr>
        <w:t xml:space="preserve">, </w:t>
      </w:r>
      <w:r w:rsidRPr="00C744CF">
        <w:rPr>
          <w:rFonts w:hint="cs"/>
          <w:rtl/>
        </w:rPr>
        <w:t>בכלל</w:t>
      </w:r>
      <w:r w:rsidRPr="00C744CF">
        <w:rPr>
          <w:rtl/>
        </w:rPr>
        <w:t xml:space="preserve"> </w:t>
      </w:r>
      <w:r w:rsidRPr="00C744CF">
        <w:rPr>
          <w:rFonts w:hint="cs"/>
          <w:rtl/>
        </w:rPr>
        <w:t>ארגוני הבריאות</w:t>
      </w:r>
      <w:r w:rsidRPr="00C744CF">
        <w:rPr>
          <w:rtl/>
        </w:rPr>
        <w:t xml:space="preserve">, </w:t>
      </w:r>
      <w:r w:rsidRPr="00C744CF">
        <w:rPr>
          <w:rFonts w:hint="cs"/>
          <w:rtl/>
        </w:rPr>
        <w:t>או</w:t>
      </w:r>
      <w:r w:rsidRPr="00C744CF">
        <w:rPr>
          <w:rtl/>
        </w:rPr>
        <w:t xml:space="preserve"> </w:t>
      </w:r>
      <w:r w:rsidRPr="00C744CF">
        <w:rPr>
          <w:rFonts w:hint="cs"/>
          <w:rtl/>
        </w:rPr>
        <w:t>באופן</w:t>
      </w:r>
      <w:r w:rsidRPr="00C744CF">
        <w:rPr>
          <w:rtl/>
        </w:rPr>
        <w:t xml:space="preserve"> </w:t>
      </w:r>
      <w:r w:rsidRPr="00C744CF">
        <w:rPr>
          <w:rFonts w:hint="cs"/>
          <w:rtl/>
        </w:rPr>
        <w:t>שיוכל</w:t>
      </w:r>
      <w:r w:rsidRPr="00C744CF">
        <w:rPr>
          <w:rtl/>
        </w:rPr>
        <w:t xml:space="preserve"> </w:t>
      </w:r>
      <w:r w:rsidRPr="00C744CF">
        <w:rPr>
          <w:rFonts w:hint="cs"/>
          <w:rtl/>
        </w:rPr>
        <w:t>לשמש</w:t>
      </w:r>
      <w:r w:rsidRPr="00C744CF">
        <w:rPr>
          <w:rtl/>
        </w:rPr>
        <w:t xml:space="preserve"> </w:t>
      </w:r>
      <w:r w:rsidRPr="00C744CF">
        <w:rPr>
          <w:rFonts w:hint="cs"/>
          <w:rtl/>
        </w:rPr>
        <w:t>את</w:t>
      </w:r>
      <w:r w:rsidRPr="00C744CF">
        <w:rPr>
          <w:rtl/>
        </w:rPr>
        <w:t xml:space="preserve"> </w:t>
      </w:r>
      <w:r w:rsidRPr="00C744CF">
        <w:rPr>
          <w:rFonts w:hint="cs"/>
          <w:rtl/>
        </w:rPr>
        <w:t>כלל</w:t>
      </w:r>
      <w:r w:rsidRPr="00C744CF">
        <w:rPr>
          <w:rtl/>
        </w:rPr>
        <w:t xml:space="preserve"> </w:t>
      </w:r>
      <w:r w:rsidRPr="00C744CF">
        <w:rPr>
          <w:rFonts w:hint="cs"/>
          <w:rtl/>
        </w:rPr>
        <w:t>ציבור</w:t>
      </w:r>
      <w:r w:rsidRPr="00C744CF">
        <w:rPr>
          <w:rtl/>
        </w:rPr>
        <w:t xml:space="preserve"> </w:t>
      </w:r>
      <w:r w:rsidRPr="00C744CF">
        <w:rPr>
          <w:rFonts w:hint="cs"/>
          <w:rtl/>
        </w:rPr>
        <w:t>המטופלים</w:t>
      </w:r>
      <w:r w:rsidRPr="00C744CF">
        <w:rPr>
          <w:rtl/>
        </w:rPr>
        <w:t>.</w:t>
      </w:r>
    </w:p>
    <w:p w14:paraId="3EC6FD28" w14:textId="77777777" w:rsidR="00BC338C" w:rsidRPr="00C744CF" w:rsidRDefault="00BC338C" w:rsidP="003D07FB">
      <w:pPr>
        <w:pStyle w:val="3f1"/>
        <w:jc w:val="both"/>
        <w:rPr>
          <w:rtl/>
        </w:rPr>
      </w:pPr>
      <w:r w:rsidRPr="00C744CF">
        <w:rPr>
          <w:rtl/>
        </w:rPr>
        <w:tab/>
      </w:r>
      <w:r w:rsidRPr="00C744CF">
        <w:rPr>
          <w:rFonts w:hint="cs"/>
          <w:rtl/>
        </w:rPr>
        <w:t>על</w:t>
      </w:r>
      <w:r w:rsidRPr="00C744CF">
        <w:rPr>
          <w:rtl/>
        </w:rPr>
        <w:t xml:space="preserve"> </w:t>
      </w:r>
      <w:r w:rsidRPr="00C744CF">
        <w:rPr>
          <w:rFonts w:hint="cs"/>
          <w:rtl/>
        </w:rPr>
        <w:t>המציע</w:t>
      </w:r>
      <w:r w:rsidRPr="00C744CF">
        <w:rPr>
          <w:rtl/>
        </w:rPr>
        <w:t xml:space="preserve"> </w:t>
      </w:r>
      <w:r w:rsidRPr="00C744CF">
        <w:rPr>
          <w:rFonts w:hint="cs"/>
          <w:rtl/>
        </w:rPr>
        <w:t>להיות</w:t>
      </w:r>
      <w:r w:rsidRPr="00C744CF">
        <w:rPr>
          <w:rtl/>
        </w:rPr>
        <w:t xml:space="preserve"> </w:t>
      </w:r>
      <w:r w:rsidRPr="00C744CF">
        <w:rPr>
          <w:rFonts w:hint="cs"/>
          <w:rtl/>
        </w:rPr>
        <w:t>מוכן</w:t>
      </w:r>
      <w:r w:rsidRPr="00C744CF">
        <w:rPr>
          <w:rtl/>
        </w:rPr>
        <w:t xml:space="preserve"> </w:t>
      </w:r>
      <w:r w:rsidRPr="00C744CF">
        <w:rPr>
          <w:rFonts w:hint="cs"/>
          <w:rtl/>
        </w:rPr>
        <w:t>להתחיל</w:t>
      </w:r>
      <w:r w:rsidRPr="00C744CF">
        <w:rPr>
          <w:rtl/>
        </w:rPr>
        <w:t xml:space="preserve"> </w:t>
      </w:r>
      <w:r w:rsidRPr="00C744CF">
        <w:rPr>
          <w:rFonts w:hint="cs"/>
          <w:rtl/>
        </w:rPr>
        <w:t>בתהליך</w:t>
      </w:r>
      <w:r w:rsidRPr="00C744CF">
        <w:rPr>
          <w:rtl/>
        </w:rPr>
        <w:t xml:space="preserve"> </w:t>
      </w:r>
      <w:r w:rsidRPr="00C744CF">
        <w:rPr>
          <w:rFonts w:hint="cs"/>
          <w:rtl/>
        </w:rPr>
        <w:t>אפיון</w:t>
      </w:r>
      <w:r w:rsidRPr="00C744CF">
        <w:rPr>
          <w:rtl/>
        </w:rPr>
        <w:t xml:space="preserve"> </w:t>
      </w:r>
      <w:r w:rsidRPr="00C744CF">
        <w:rPr>
          <w:rFonts w:hint="cs"/>
          <w:rtl/>
        </w:rPr>
        <w:t>שלב</w:t>
      </w:r>
      <w:r w:rsidRPr="00C744CF">
        <w:rPr>
          <w:rtl/>
        </w:rPr>
        <w:t xml:space="preserve"> </w:t>
      </w:r>
      <w:r w:rsidRPr="00C744CF">
        <w:rPr>
          <w:rFonts w:hint="cs"/>
          <w:rtl/>
        </w:rPr>
        <w:t>הפריסה</w:t>
      </w:r>
      <w:r w:rsidRPr="00C744CF">
        <w:rPr>
          <w:rtl/>
        </w:rPr>
        <w:t xml:space="preserve"> </w:t>
      </w:r>
      <w:r w:rsidRPr="00C744CF">
        <w:rPr>
          <w:rFonts w:hint="cs"/>
          <w:rtl/>
        </w:rPr>
        <w:t>הלאומית</w:t>
      </w:r>
      <w:r w:rsidRPr="00C744CF">
        <w:rPr>
          <w:rtl/>
        </w:rPr>
        <w:t xml:space="preserve"> </w:t>
      </w:r>
      <w:r w:rsidRPr="00C744CF">
        <w:rPr>
          <w:rFonts w:hint="cs"/>
          <w:rtl/>
        </w:rPr>
        <w:t>של</w:t>
      </w:r>
      <w:r w:rsidRPr="00C744CF">
        <w:rPr>
          <w:rtl/>
        </w:rPr>
        <w:t xml:space="preserve"> </w:t>
      </w:r>
      <w:r w:rsidRPr="00C744CF">
        <w:rPr>
          <w:rFonts w:hint="cs"/>
          <w:rtl/>
        </w:rPr>
        <w:t>המערכת</w:t>
      </w:r>
      <w:r w:rsidRPr="00C744CF">
        <w:rPr>
          <w:rtl/>
        </w:rPr>
        <w:t xml:space="preserve"> </w:t>
      </w:r>
      <w:r w:rsidRPr="00C744CF">
        <w:rPr>
          <w:rFonts w:hint="cs"/>
          <w:rtl/>
        </w:rPr>
        <w:t xml:space="preserve">בתוך </w:t>
      </w:r>
      <w:r w:rsidRPr="00C744CF">
        <w:rPr>
          <w:rtl/>
        </w:rPr>
        <w:t xml:space="preserve">14 </w:t>
      </w:r>
      <w:r w:rsidRPr="00C744CF">
        <w:rPr>
          <w:rFonts w:hint="cs"/>
          <w:rtl/>
        </w:rPr>
        <w:t>יום</w:t>
      </w:r>
      <w:r w:rsidRPr="00C744CF">
        <w:rPr>
          <w:rtl/>
        </w:rPr>
        <w:t xml:space="preserve"> </w:t>
      </w:r>
      <w:r w:rsidR="00B26E85" w:rsidRPr="00C744CF">
        <w:rPr>
          <w:rFonts w:hint="cs"/>
          <w:rtl/>
        </w:rPr>
        <w:t>מ</w:t>
      </w:r>
      <w:r w:rsidRPr="00C744CF">
        <w:rPr>
          <w:rFonts w:hint="cs"/>
          <w:rtl/>
        </w:rPr>
        <w:t>ההודעה</w:t>
      </w:r>
      <w:r w:rsidRPr="00C744CF">
        <w:rPr>
          <w:rtl/>
        </w:rPr>
        <w:t xml:space="preserve"> </w:t>
      </w:r>
      <w:r w:rsidRPr="00C744CF">
        <w:rPr>
          <w:rFonts w:hint="cs"/>
          <w:rtl/>
        </w:rPr>
        <w:t>על</w:t>
      </w:r>
      <w:r w:rsidRPr="00C744CF">
        <w:rPr>
          <w:rtl/>
        </w:rPr>
        <w:t xml:space="preserve"> </w:t>
      </w:r>
      <w:r w:rsidRPr="00C744CF">
        <w:rPr>
          <w:rFonts w:hint="cs"/>
          <w:rtl/>
        </w:rPr>
        <w:t>כך</w:t>
      </w:r>
      <w:r w:rsidRPr="00C744CF">
        <w:rPr>
          <w:rtl/>
        </w:rPr>
        <w:t xml:space="preserve"> </w:t>
      </w:r>
      <w:r w:rsidRPr="00C744CF">
        <w:rPr>
          <w:rFonts w:hint="cs"/>
          <w:rtl/>
        </w:rPr>
        <w:t>שנבחר</w:t>
      </w:r>
      <w:r w:rsidRPr="00C744CF">
        <w:rPr>
          <w:rtl/>
        </w:rPr>
        <w:t xml:space="preserve"> </w:t>
      </w:r>
      <w:r w:rsidRPr="00C744CF">
        <w:rPr>
          <w:rFonts w:hint="cs"/>
          <w:rtl/>
        </w:rPr>
        <w:t>להמשיך</w:t>
      </w:r>
      <w:r w:rsidRPr="00C744CF">
        <w:rPr>
          <w:rtl/>
        </w:rPr>
        <w:t xml:space="preserve"> </w:t>
      </w:r>
      <w:r w:rsidRPr="00C744CF">
        <w:rPr>
          <w:rFonts w:hint="cs"/>
          <w:rtl/>
        </w:rPr>
        <w:t>לשלב</w:t>
      </w:r>
      <w:r w:rsidRPr="00C744CF">
        <w:rPr>
          <w:rtl/>
        </w:rPr>
        <w:t xml:space="preserve"> </w:t>
      </w:r>
      <w:r w:rsidRPr="00C744CF">
        <w:rPr>
          <w:rFonts w:hint="cs"/>
          <w:rtl/>
        </w:rPr>
        <w:t>זה</w:t>
      </w:r>
      <w:r w:rsidRPr="00C744CF">
        <w:rPr>
          <w:rtl/>
        </w:rPr>
        <w:t xml:space="preserve">, </w:t>
      </w:r>
      <w:r w:rsidRPr="00C744CF">
        <w:rPr>
          <w:rFonts w:hint="cs"/>
          <w:rtl/>
        </w:rPr>
        <w:t>ולהתחיל</w:t>
      </w:r>
      <w:r w:rsidRPr="00C744CF">
        <w:rPr>
          <w:rtl/>
        </w:rPr>
        <w:t xml:space="preserve"> </w:t>
      </w:r>
      <w:r w:rsidRPr="00C744CF">
        <w:rPr>
          <w:rFonts w:hint="cs"/>
          <w:rtl/>
        </w:rPr>
        <w:t>בביצוע</w:t>
      </w:r>
      <w:r w:rsidRPr="00C744CF">
        <w:rPr>
          <w:rtl/>
        </w:rPr>
        <w:t xml:space="preserve"> </w:t>
      </w:r>
      <w:r w:rsidRPr="00C744CF">
        <w:rPr>
          <w:rFonts w:hint="cs"/>
          <w:rtl/>
        </w:rPr>
        <w:t>הפריסה</w:t>
      </w:r>
      <w:r w:rsidRPr="00C744CF">
        <w:rPr>
          <w:rtl/>
        </w:rPr>
        <w:t xml:space="preserve"> </w:t>
      </w:r>
      <w:r w:rsidRPr="00C744CF">
        <w:rPr>
          <w:rFonts w:hint="cs"/>
          <w:rtl/>
        </w:rPr>
        <w:t>בתוך</w:t>
      </w:r>
      <w:r w:rsidRPr="00C744CF">
        <w:rPr>
          <w:rtl/>
        </w:rPr>
        <w:t xml:space="preserve"> </w:t>
      </w:r>
      <w:r w:rsidRPr="00C744CF">
        <w:rPr>
          <w:rFonts w:hint="cs"/>
          <w:rtl/>
        </w:rPr>
        <w:t>6 חודשים</w:t>
      </w:r>
      <w:r w:rsidRPr="00C744CF">
        <w:rPr>
          <w:rtl/>
        </w:rPr>
        <w:t xml:space="preserve"> </w:t>
      </w:r>
      <w:r w:rsidRPr="00C744CF">
        <w:rPr>
          <w:rFonts w:hint="cs"/>
          <w:rtl/>
        </w:rPr>
        <w:t>לכל</w:t>
      </w:r>
      <w:r w:rsidRPr="00C744CF">
        <w:rPr>
          <w:rtl/>
        </w:rPr>
        <w:t xml:space="preserve"> </w:t>
      </w:r>
      <w:r w:rsidRPr="00C744CF">
        <w:rPr>
          <w:rFonts w:hint="cs"/>
          <w:rtl/>
        </w:rPr>
        <w:t>היותר</w:t>
      </w:r>
      <w:r w:rsidRPr="00C744CF">
        <w:rPr>
          <w:rtl/>
        </w:rPr>
        <w:t xml:space="preserve"> </w:t>
      </w:r>
      <w:r w:rsidRPr="00C744CF">
        <w:rPr>
          <w:rFonts w:hint="cs"/>
          <w:rtl/>
        </w:rPr>
        <w:t>ממועד</w:t>
      </w:r>
      <w:r w:rsidRPr="00C744CF">
        <w:rPr>
          <w:rtl/>
        </w:rPr>
        <w:t xml:space="preserve"> </w:t>
      </w:r>
      <w:r w:rsidRPr="00C744CF">
        <w:rPr>
          <w:rFonts w:hint="cs"/>
          <w:rtl/>
        </w:rPr>
        <w:t>זה</w:t>
      </w:r>
      <w:r w:rsidRPr="00C744CF">
        <w:rPr>
          <w:rtl/>
        </w:rPr>
        <w:t>.</w:t>
      </w:r>
    </w:p>
    <w:p w14:paraId="72EAB2D5" w14:textId="77777777" w:rsidR="00BC338C" w:rsidRPr="00C744CF" w:rsidRDefault="00BC338C" w:rsidP="003D07FB">
      <w:pPr>
        <w:pStyle w:val="3f1"/>
        <w:jc w:val="both"/>
        <w:rPr>
          <w:rtl/>
        </w:rPr>
      </w:pPr>
      <w:r w:rsidRPr="00C744CF">
        <w:rPr>
          <w:rtl/>
        </w:rPr>
        <w:tab/>
      </w:r>
      <w:r w:rsidR="00B26E85" w:rsidRPr="00C744CF">
        <w:rPr>
          <w:rFonts w:hint="cs"/>
          <w:rtl/>
        </w:rPr>
        <w:t>על המצ</w:t>
      </w:r>
      <w:r w:rsidRPr="00C744CF">
        <w:rPr>
          <w:rFonts w:hint="cs"/>
          <w:rtl/>
        </w:rPr>
        <w:t>יע</w:t>
      </w:r>
      <w:r w:rsidRPr="00C744CF">
        <w:rPr>
          <w:rtl/>
        </w:rPr>
        <w:t xml:space="preserve"> </w:t>
      </w:r>
      <w:r w:rsidRPr="00C744CF">
        <w:rPr>
          <w:rFonts w:hint="cs"/>
          <w:rtl/>
        </w:rPr>
        <w:t>להיערך</w:t>
      </w:r>
      <w:r w:rsidRPr="00C744CF">
        <w:rPr>
          <w:rtl/>
        </w:rPr>
        <w:t xml:space="preserve"> </w:t>
      </w:r>
      <w:r w:rsidRPr="00C744CF">
        <w:rPr>
          <w:rFonts w:hint="cs"/>
          <w:rtl/>
        </w:rPr>
        <w:t>לסיים</w:t>
      </w:r>
      <w:r w:rsidRPr="00C744CF">
        <w:rPr>
          <w:rtl/>
        </w:rPr>
        <w:t xml:space="preserve"> </w:t>
      </w:r>
      <w:r w:rsidRPr="00C744CF">
        <w:rPr>
          <w:rFonts w:hint="cs"/>
          <w:rtl/>
        </w:rPr>
        <w:t>את</w:t>
      </w:r>
      <w:r w:rsidRPr="00C744CF">
        <w:rPr>
          <w:rtl/>
        </w:rPr>
        <w:t xml:space="preserve"> </w:t>
      </w:r>
      <w:r w:rsidRPr="00C744CF">
        <w:rPr>
          <w:rFonts w:hint="cs"/>
          <w:rtl/>
        </w:rPr>
        <w:t>הפריסה</w:t>
      </w:r>
      <w:r w:rsidRPr="00C744CF">
        <w:rPr>
          <w:rtl/>
        </w:rPr>
        <w:t xml:space="preserve"> </w:t>
      </w:r>
      <w:r w:rsidRPr="00C744CF">
        <w:rPr>
          <w:rFonts w:hint="cs"/>
          <w:rtl/>
        </w:rPr>
        <w:t>הלאומית</w:t>
      </w:r>
      <w:r w:rsidRPr="00C744CF">
        <w:rPr>
          <w:rtl/>
        </w:rPr>
        <w:t xml:space="preserve"> </w:t>
      </w:r>
      <w:r w:rsidRPr="00C744CF">
        <w:rPr>
          <w:rFonts w:hint="cs"/>
          <w:rtl/>
        </w:rPr>
        <w:t>בתוך</w:t>
      </w:r>
      <w:r w:rsidRPr="00C744CF">
        <w:rPr>
          <w:rtl/>
        </w:rPr>
        <w:t xml:space="preserve"> </w:t>
      </w:r>
      <w:r w:rsidRPr="00C744CF">
        <w:rPr>
          <w:rFonts w:hint="cs"/>
          <w:rtl/>
        </w:rPr>
        <w:t>18 חודשים</w:t>
      </w:r>
      <w:r w:rsidRPr="00C744CF">
        <w:rPr>
          <w:rtl/>
        </w:rPr>
        <w:t xml:space="preserve"> </w:t>
      </w:r>
      <w:r w:rsidRPr="00C744CF">
        <w:rPr>
          <w:rFonts w:hint="cs"/>
          <w:rtl/>
        </w:rPr>
        <w:t>מתחילת</w:t>
      </w:r>
      <w:r w:rsidRPr="00C744CF">
        <w:rPr>
          <w:rtl/>
        </w:rPr>
        <w:t xml:space="preserve"> </w:t>
      </w:r>
      <w:r w:rsidRPr="00C744CF">
        <w:rPr>
          <w:rFonts w:hint="cs"/>
          <w:rtl/>
        </w:rPr>
        <w:t>הפריסה</w:t>
      </w:r>
      <w:r w:rsidRPr="00C744CF">
        <w:rPr>
          <w:rtl/>
        </w:rPr>
        <w:t>.</w:t>
      </w:r>
    </w:p>
    <w:p w14:paraId="30DB8446" w14:textId="77777777"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14:paraId="706E44AC" w14:textId="77777777" w:rsidR="00BC338C" w:rsidRPr="00C744CF" w:rsidRDefault="00BC338C" w:rsidP="003D07FB">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14:paraId="514D731E" w14:textId="77777777"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התשלום בגין הרישוי למוצר יבוצע בסיום עליה לא</w:t>
      </w:r>
      <w:r w:rsidRPr="00C744CF">
        <w:rPr>
          <w:rFonts w:asciiTheme="majorBidi" w:hAnsiTheme="majorBidi" w:cs="David" w:hint="cs"/>
          <w:rtl/>
        </w:rPr>
        <w:t>ו</w:t>
      </w:r>
      <w:r w:rsidRPr="00C744CF">
        <w:rPr>
          <w:rFonts w:asciiTheme="majorBidi" w:hAnsiTheme="majorBidi" w:cs="David"/>
          <w:rtl/>
        </w:rPr>
        <w:t>ויר של כל אתר</w:t>
      </w:r>
      <w:r w:rsidR="003D07FB" w:rsidRPr="00C744CF">
        <w:rPr>
          <w:rFonts w:asciiTheme="majorBidi" w:hAnsiTheme="majorBidi" w:cs="David" w:hint="cs"/>
          <w:rtl/>
        </w:rPr>
        <w:t>.</w:t>
      </w:r>
    </w:p>
    <w:p w14:paraId="234630D3" w14:textId="77777777"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היה ויבחר האגף להזמין התאמה של המוצר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14:paraId="56CBC9D8" w14:textId="77777777"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סיום כל שלב דורש את אישור מנהל הפעילות מטעם המשרד לצורך התקדמות לשלב הבא. </w:t>
      </w:r>
    </w:p>
    <w:p w14:paraId="630B5056" w14:textId="77777777" w:rsidR="00BC338C" w:rsidRPr="00C744CF" w:rsidRDefault="00BC338C" w:rsidP="003D07FB">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השלמת אבן הדרך על ידי המציע ואישורה על ידי מנהל הפרויקט מטעם המשרד, </w:t>
      </w:r>
      <w:r w:rsidR="00B26E85" w:rsidRPr="00C744CF">
        <w:rPr>
          <w:rFonts w:asciiTheme="majorBidi" w:hAnsiTheme="majorBidi" w:cs="David" w:hint="cs"/>
          <w:rtl/>
        </w:rPr>
        <w:t>יהוו</w:t>
      </w:r>
      <w:r w:rsidRPr="00C744CF">
        <w:rPr>
          <w:rFonts w:asciiTheme="majorBidi" w:hAnsiTheme="majorBidi" w:cs="David"/>
          <w:rtl/>
        </w:rPr>
        <w:t xml:space="preserve"> אישור לתשלום החלק היחסי של העלות בהתאם לאחוז ההתקדמות בפרויקט. </w:t>
      </w:r>
    </w:p>
    <w:p w14:paraId="4415F086" w14:textId="77777777"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משרד הבריאות מנהל פרויקטי המחשוב במערכת לניהול פרויקטים. מציעים שיזכו יהיו צריכים</w:t>
      </w:r>
      <w:r w:rsidRPr="00C744CF">
        <w:rPr>
          <w:rFonts w:asciiTheme="majorBidi" w:hAnsiTheme="majorBidi" w:cs="David" w:hint="cs"/>
          <w:rtl/>
        </w:rPr>
        <w:t xml:space="preserve"> </w:t>
      </w:r>
      <w:r w:rsidRPr="00C744CF">
        <w:rPr>
          <w:rFonts w:asciiTheme="majorBidi" w:hAnsiTheme="majorBidi" w:cs="David"/>
          <w:rtl/>
        </w:rPr>
        <w:t xml:space="preserve">לעדכן את גאנט הפרויקט במערכת המשרדית. החיבור למערכת מתבצע באמצעות כרטיס חכם, הספק הזוכה אחראי לכל תהליך ההתחברות ובכלל זה רכישת הכרטיס. </w:t>
      </w:r>
    </w:p>
    <w:p w14:paraId="18B91322" w14:textId="77777777" w:rsidR="00EE36EE" w:rsidRPr="00C744CF" w:rsidRDefault="00EE36EE" w:rsidP="00A72404">
      <w:pPr>
        <w:pStyle w:val="22"/>
        <w:spacing w:before="0" w:after="80"/>
        <w:jc w:val="both"/>
        <w:rPr>
          <w:rFonts w:asciiTheme="majorBidi" w:hAnsiTheme="majorBidi" w:cs="David"/>
        </w:rPr>
      </w:pPr>
      <w:r w:rsidRPr="00C744CF">
        <w:rPr>
          <w:rFonts w:asciiTheme="majorBidi" w:hAnsiTheme="majorBidi" w:cs="David"/>
          <w:rtl/>
        </w:rPr>
        <w:t xml:space="preserve">מבחני קבלה </w:t>
      </w:r>
    </w:p>
    <w:p w14:paraId="0F1FB9A6" w14:textId="77777777" w:rsidR="00EE36EE" w:rsidRPr="00C744CF" w:rsidRDefault="00EE36EE"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המשרד יבצע למוצר המוצע בדיקות קבלה, הן בשלב "הוכחת ההיתכנות" והן ביתר השלבים של הפרויקט. הבדיקות יבוצעו עם ההתקנה הראשונה של המוצר בסביבות המוצר ולאחר מכן יבוצעו</w:t>
      </w:r>
      <w:r w:rsidR="00D5701E" w:rsidRPr="00C744CF">
        <w:rPr>
          <w:rFonts w:asciiTheme="majorBidi" w:hAnsiTheme="majorBidi" w:cs="David"/>
          <w:rtl/>
        </w:rPr>
        <w:t xml:space="preserve"> </w:t>
      </w:r>
      <w:r w:rsidRPr="00C744CF">
        <w:rPr>
          <w:rFonts w:asciiTheme="majorBidi" w:hAnsiTheme="majorBidi" w:cs="David"/>
          <w:rtl/>
        </w:rPr>
        <w:t>סבבים נוספים לאחר חיבור כל אתר של ארגון משתתף.</w:t>
      </w:r>
      <w:r w:rsidRPr="00C744CF">
        <w:rPr>
          <w:rFonts w:asciiTheme="majorBidi" w:hAnsiTheme="majorBidi" w:cs="David" w:hint="cs"/>
          <w:rtl/>
        </w:rPr>
        <w:t xml:space="preserve"> מועד</w:t>
      </w:r>
      <w:r w:rsidRPr="00C744CF">
        <w:rPr>
          <w:rFonts w:asciiTheme="majorBidi" w:hAnsiTheme="majorBidi" w:cs="David"/>
          <w:rtl/>
        </w:rPr>
        <w:t xml:space="preserve"> </w:t>
      </w:r>
      <w:r w:rsidRPr="00C744CF">
        <w:rPr>
          <w:rFonts w:asciiTheme="majorBidi" w:hAnsiTheme="majorBidi" w:cs="David" w:hint="cs"/>
          <w:rtl/>
        </w:rPr>
        <w:t>המסירה</w:t>
      </w:r>
      <w:r w:rsidRPr="00C744CF">
        <w:rPr>
          <w:rFonts w:asciiTheme="majorBidi" w:hAnsiTheme="majorBidi" w:cs="David"/>
          <w:rtl/>
        </w:rPr>
        <w:t xml:space="preserve"> </w:t>
      </w:r>
      <w:r w:rsidRPr="00C744CF">
        <w:rPr>
          <w:rFonts w:asciiTheme="majorBidi" w:hAnsiTheme="majorBidi" w:cs="David" w:hint="cs"/>
          <w:rtl/>
        </w:rPr>
        <w:t>יוגדר</w:t>
      </w:r>
      <w:r w:rsidRPr="00C744CF">
        <w:rPr>
          <w:rFonts w:asciiTheme="majorBidi" w:hAnsiTheme="majorBidi" w:cs="David"/>
          <w:rtl/>
        </w:rPr>
        <w:t xml:space="preserve"> </w:t>
      </w:r>
      <w:r w:rsidRPr="00C744CF">
        <w:rPr>
          <w:rFonts w:asciiTheme="majorBidi" w:hAnsiTheme="majorBidi" w:cs="David" w:hint="cs"/>
          <w:rtl/>
        </w:rPr>
        <w:t>כמועד</w:t>
      </w:r>
      <w:r w:rsidRPr="00C744CF">
        <w:rPr>
          <w:rFonts w:asciiTheme="majorBidi" w:hAnsiTheme="majorBidi" w:cs="David"/>
          <w:rtl/>
        </w:rPr>
        <w:t xml:space="preserve"> </w:t>
      </w:r>
      <w:r w:rsidRPr="00C744CF">
        <w:rPr>
          <w:rFonts w:asciiTheme="majorBidi" w:hAnsiTheme="majorBidi" w:cs="David" w:hint="cs"/>
          <w:rtl/>
        </w:rPr>
        <w:t>שלאחר</w:t>
      </w:r>
      <w:r w:rsidRPr="00C744CF">
        <w:rPr>
          <w:rFonts w:asciiTheme="majorBidi" w:hAnsiTheme="majorBidi" w:cs="David"/>
          <w:rtl/>
        </w:rPr>
        <w:t xml:space="preserve"> </w:t>
      </w:r>
      <w:r w:rsidRPr="00C744CF">
        <w:rPr>
          <w:rFonts w:asciiTheme="majorBidi" w:hAnsiTheme="majorBidi" w:cs="David" w:hint="cs"/>
          <w:rtl/>
        </w:rPr>
        <w:t>התקנת</w:t>
      </w:r>
      <w:r w:rsidRPr="00C744CF">
        <w:rPr>
          <w:rFonts w:asciiTheme="majorBidi" w:hAnsiTheme="majorBidi" w:cs="David"/>
          <w:rtl/>
        </w:rPr>
        <w:t xml:space="preserve"> </w:t>
      </w:r>
      <w:r w:rsidRPr="00C744CF">
        <w:rPr>
          <w:rFonts w:asciiTheme="majorBidi" w:hAnsiTheme="majorBidi" w:cs="David" w:hint="cs"/>
          <w:rtl/>
        </w:rPr>
        <w:t>המערכת</w:t>
      </w:r>
      <w:r w:rsidRPr="00C744CF">
        <w:rPr>
          <w:rFonts w:asciiTheme="majorBidi" w:hAnsiTheme="majorBidi" w:cs="David"/>
          <w:rtl/>
        </w:rPr>
        <w:t xml:space="preserve"> </w:t>
      </w:r>
      <w:r w:rsidRPr="00C744CF">
        <w:rPr>
          <w:rFonts w:asciiTheme="majorBidi" w:hAnsiTheme="majorBidi" w:cs="David" w:hint="cs"/>
          <w:rtl/>
        </w:rPr>
        <w:t>בסביבת</w:t>
      </w:r>
      <w:r w:rsidRPr="00C744CF">
        <w:rPr>
          <w:rFonts w:asciiTheme="majorBidi" w:hAnsiTheme="majorBidi" w:cs="David"/>
          <w:rtl/>
        </w:rPr>
        <w:t xml:space="preserve"> </w:t>
      </w:r>
      <w:r w:rsidRPr="00C744CF">
        <w:rPr>
          <w:rFonts w:asciiTheme="majorBidi" w:hAnsiTheme="majorBidi" w:cs="David" w:hint="cs"/>
          <w:rtl/>
        </w:rPr>
        <w:t>בדיקות</w:t>
      </w:r>
      <w:r w:rsidRPr="00C744CF">
        <w:rPr>
          <w:rFonts w:asciiTheme="majorBidi" w:hAnsiTheme="majorBidi" w:cs="David"/>
          <w:rtl/>
        </w:rPr>
        <w:t xml:space="preserve"> </w:t>
      </w:r>
      <w:r w:rsidRPr="00C744CF">
        <w:rPr>
          <w:rFonts w:asciiTheme="majorBidi" w:hAnsiTheme="majorBidi" w:cs="David" w:hint="cs"/>
          <w:rtl/>
        </w:rPr>
        <w:t>שתוגדר</w:t>
      </w:r>
      <w:r w:rsidRPr="00C744CF">
        <w:rPr>
          <w:rFonts w:asciiTheme="majorBidi" w:hAnsiTheme="majorBidi" w:cs="David"/>
          <w:rtl/>
        </w:rPr>
        <w:t xml:space="preserve"> </w:t>
      </w:r>
      <w:r w:rsidRPr="00C744CF">
        <w:rPr>
          <w:rFonts w:asciiTheme="majorBidi" w:hAnsiTheme="majorBidi" w:cs="David" w:hint="cs"/>
          <w:rtl/>
        </w:rPr>
        <w:t>על</w:t>
      </w:r>
      <w:r w:rsidRPr="00C744CF">
        <w:rPr>
          <w:rFonts w:asciiTheme="majorBidi" w:hAnsiTheme="majorBidi" w:cs="David"/>
          <w:rtl/>
        </w:rPr>
        <w:t xml:space="preserve"> </w:t>
      </w:r>
      <w:r w:rsidRPr="00C744CF">
        <w:rPr>
          <w:rFonts w:asciiTheme="majorBidi" w:hAnsiTheme="majorBidi" w:cs="David" w:hint="cs"/>
          <w:rtl/>
        </w:rPr>
        <w:t>ידי</w:t>
      </w:r>
      <w:r w:rsidRPr="00C744CF">
        <w:rPr>
          <w:rFonts w:asciiTheme="majorBidi" w:hAnsiTheme="majorBidi" w:cs="David"/>
          <w:rtl/>
        </w:rPr>
        <w:t xml:space="preserve"> </w:t>
      </w:r>
      <w:r w:rsidRPr="00C744CF">
        <w:rPr>
          <w:rFonts w:asciiTheme="majorBidi" w:hAnsiTheme="majorBidi" w:cs="David" w:hint="cs"/>
          <w:rtl/>
        </w:rPr>
        <w:t>המשרד</w:t>
      </w:r>
      <w:r w:rsidRPr="00C744CF">
        <w:rPr>
          <w:rFonts w:asciiTheme="majorBidi" w:hAnsiTheme="majorBidi" w:cs="David"/>
          <w:rtl/>
        </w:rPr>
        <w:t xml:space="preserve">, </w:t>
      </w:r>
      <w:r w:rsidRPr="00C744CF">
        <w:rPr>
          <w:rFonts w:asciiTheme="majorBidi" w:hAnsiTheme="majorBidi" w:cs="David" w:hint="cs"/>
          <w:rtl/>
        </w:rPr>
        <w:t>ביצוע</w:t>
      </w:r>
      <w:r w:rsidRPr="00C744CF">
        <w:rPr>
          <w:rFonts w:asciiTheme="majorBidi" w:hAnsiTheme="majorBidi" w:cs="David"/>
          <w:rtl/>
        </w:rPr>
        <w:t xml:space="preserve"> </w:t>
      </w:r>
      <w:r w:rsidRPr="00C744CF">
        <w:rPr>
          <w:rFonts w:asciiTheme="majorBidi" w:hAnsiTheme="majorBidi" w:cs="David" w:hint="cs"/>
          <w:rtl/>
        </w:rPr>
        <w:t>אינטגרציה</w:t>
      </w:r>
      <w:r w:rsidRPr="00C744CF">
        <w:rPr>
          <w:rFonts w:asciiTheme="majorBidi" w:hAnsiTheme="majorBidi" w:cs="David"/>
          <w:rtl/>
        </w:rPr>
        <w:t xml:space="preserve"> </w:t>
      </w:r>
      <w:r w:rsidRPr="00C744CF">
        <w:rPr>
          <w:rFonts w:asciiTheme="majorBidi" w:hAnsiTheme="majorBidi" w:cs="David" w:hint="cs"/>
          <w:rtl/>
        </w:rPr>
        <w:t>שלה</w:t>
      </w:r>
      <w:r w:rsidRPr="00C744CF">
        <w:rPr>
          <w:rFonts w:asciiTheme="majorBidi" w:hAnsiTheme="majorBidi" w:cs="David"/>
          <w:rtl/>
        </w:rPr>
        <w:t xml:space="preserve"> </w:t>
      </w:r>
      <w:r w:rsidRPr="00C744CF">
        <w:rPr>
          <w:rFonts w:asciiTheme="majorBidi" w:hAnsiTheme="majorBidi" w:cs="David" w:hint="cs"/>
          <w:rtl/>
        </w:rPr>
        <w:t>לכלל</w:t>
      </w:r>
      <w:r w:rsidRPr="00C744CF">
        <w:rPr>
          <w:rFonts w:asciiTheme="majorBidi" w:hAnsiTheme="majorBidi" w:cs="David"/>
          <w:rtl/>
        </w:rPr>
        <w:t xml:space="preserve"> </w:t>
      </w:r>
      <w:r w:rsidRPr="00C744CF">
        <w:rPr>
          <w:rFonts w:asciiTheme="majorBidi" w:hAnsiTheme="majorBidi" w:cs="David" w:hint="cs"/>
          <w:rtl/>
        </w:rPr>
        <w:t>המערכות</w:t>
      </w:r>
      <w:r w:rsidRPr="00C744CF">
        <w:rPr>
          <w:rFonts w:asciiTheme="majorBidi" w:hAnsiTheme="majorBidi" w:cs="David"/>
          <w:rtl/>
        </w:rPr>
        <w:t xml:space="preserve"> </w:t>
      </w:r>
      <w:r w:rsidRPr="00C744CF">
        <w:rPr>
          <w:rFonts w:asciiTheme="majorBidi" w:hAnsiTheme="majorBidi" w:cs="David" w:hint="cs"/>
          <w:rtl/>
        </w:rPr>
        <w:t>הרלבנטיות</w:t>
      </w:r>
      <w:r w:rsidRPr="00C744CF">
        <w:rPr>
          <w:rFonts w:asciiTheme="majorBidi" w:hAnsiTheme="majorBidi" w:cs="David"/>
          <w:rtl/>
        </w:rPr>
        <w:t xml:space="preserve"> </w:t>
      </w:r>
      <w:r w:rsidRPr="00C744CF">
        <w:rPr>
          <w:rFonts w:asciiTheme="majorBidi" w:hAnsiTheme="majorBidi" w:cs="David" w:hint="cs"/>
          <w:rtl/>
        </w:rPr>
        <w:t>על</w:t>
      </w:r>
      <w:r w:rsidRPr="00C744CF">
        <w:rPr>
          <w:rFonts w:asciiTheme="majorBidi" w:hAnsiTheme="majorBidi" w:cs="David"/>
          <w:rtl/>
        </w:rPr>
        <w:t xml:space="preserve"> </w:t>
      </w:r>
      <w:r w:rsidRPr="00C744CF">
        <w:rPr>
          <w:rFonts w:asciiTheme="majorBidi" w:hAnsiTheme="majorBidi" w:cs="David" w:hint="cs"/>
          <w:rtl/>
        </w:rPr>
        <w:t>ידי</w:t>
      </w:r>
      <w:r w:rsidRPr="00C744CF">
        <w:rPr>
          <w:rFonts w:asciiTheme="majorBidi" w:hAnsiTheme="majorBidi" w:cs="David"/>
          <w:rtl/>
        </w:rPr>
        <w:t xml:space="preserve"> </w:t>
      </w:r>
      <w:r w:rsidRPr="00C744CF">
        <w:rPr>
          <w:rFonts w:asciiTheme="majorBidi" w:hAnsiTheme="majorBidi" w:cs="David" w:hint="cs"/>
          <w:rtl/>
        </w:rPr>
        <w:t>הספק</w:t>
      </w:r>
      <w:r w:rsidRPr="00C744CF">
        <w:rPr>
          <w:rFonts w:asciiTheme="majorBidi" w:hAnsiTheme="majorBidi" w:cs="David"/>
          <w:rtl/>
        </w:rPr>
        <w:t xml:space="preserve"> </w:t>
      </w:r>
      <w:r w:rsidRPr="00C744CF">
        <w:rPr>
          <w:rFonts w:asciiTheme="majorBidi" w:hAnsiTheme="majorBidi" w:cs="David" w:hint="cs"/>
          <w:rtl/>
        </w:rPr>
        <w:t>ובדיקת</w:t>
      </w:r>
      <w:r w:rsidRPr="00C744CF">
        <w:rPr>
          <w:rFonts w:asciiTheme="majorBidi" w:hAnsiTheme="majorBidi" w:cs="David"/>
          <w:rtl/>
        </w:rPr>
        <w:t xml:space="preserve"> </w:t>
      </w:r>
      <w:r w:rsidRPr="00C744CF">
        <w:rPr>
          <w:rFonts w:asciiTheme="majorBidi" w:hAnsiTheme="majorBidi" w:cs="David" w:hint="cs"/>
          <w:rtl/>
        </w:rPr>
        <w:t>שפיות</w:t>
      </w:r>
      <w:r w:rsidRPr="00C744CF">
        <w:rPr>
          <w:rFonts w:asciiTheme="majorBidi" w:hAnsiTheme="majorBidi" w:cs="David"/>
          <w:rtl/>
        </w:rPr>
        <w:t xml:space="preserve"> </w:t>
      </w:r>
      <w:r w:rsidRPr="00C744CF">
        <w:rPr>
          <w:rFonts w:asciiTheme="majorBidi" w:hAnsiTheme="majorBidi" w:cs="David" w:hint="cs"/>
          <w:rtl/>
        </w:rPr>
        <w:t>קצה</w:t>
      </w:r>
      <w:r w:rsidRPr="00C744CF">
        <w:rPr>
          <w:rFonts w:asciiTheme="majorBidi" w:hAnsiTheme="majorBidi" w:cs="David"/>
          <w:rtl/>
        </w:rPr>
        <w:t xml:space="preserve"> </w:t>
      </w:r>
      <w:r w:rsidRPr="00C744CF">
        <w:rPr>
          <w:rFonts w:asciiTheme="majorBidi" w:hAnsiTheme="majorBidi" w:cs="David" w:hint="cs"/>
          <w:rtl/>
        </w:rPr>
        <w:t>לקצה</w:t>
      </w:r>
      <w:r w:rsidRPr="00C744CF">
        <w:rPr>
          <w:rFonts w:asciiTheme="majorBidi" w:hAnsiTheme="majorBidi" w:cs="David"/>
          <w:rtl/>
        </w:rPr>
        <w:t xml:space="preserve"> </w:t>
      </w:r>
      <w:r w:rsidRPr="00C744CF">
        <w:rPr>
          <w:rFonts w:asciiTheme="majorBidi" w:hAnsiTheme="majorBidi" w:cs="David" w:hint="cs"/>
          <w:rtl/>
        </w:rPr>
        <w:t>על</w:t>
      </w:r>
      <w:r w:rsidRPr="00C744CF">
        <w:rPr>
          <w:rFonts w:asciiTheme="majorBidi" w:hAnsiTheme="majorBidi" w:cs="David"/>
          <w:rtl/>
        </w:rPr>
        <w:t xml:space="preserve"> </w:t>
      </w:r>
      <w:r w:rsidRPr="00C744CF">
        <w:rPr>
          <w:rFonts w:asciiTheme="majorBidi" w:hAnsiTheme="majorBidi" w:cs="David" w:hint="cs"/>
          <w:rtl/>
        </w:rPr>
        <w:t>ידי</w:t>
      </w:r>
      <w:r w:rsidRPr="00C744CF">
        <w:rPr>
          <w:rFonts w:asciiTheme="majorBidi" w:hAnsiTheme="majorBidi" w:cs="David"/>
          <w:rtl/>
        </w:rPr>
        <w:t xml:space="preserve"> </w:t>
      </w:r>
      <w:r w:rsidRPr="00C744CF">
        <w:rPr>
          <w:rFonts w:asciiTheme="majorBidi" w:hAnsiTheme="majorBidi" w:cs="David" w:hint="cs"/>
          <w:rtl/>
        </w:rPr>
        <w:t>הספק</w:t>
      </w:r>
      <w:r w:rsidRPr="00C744CF">
        <w:rPr>
          <w:rFonts w:asciiTheme="majorBidi" w:hAnsiTheme="majorBidi" w:cs="David"/>
          <w:rtl/>
        </w:rPr>
        <w:t xml:space="preserve">. </w:t>
      </w:r>
      <w:r w:rsidRPr="00C744CF">
        <w:rPr>
          <w:rFonts w:asciiTheme="majorBidi" w:hAnsiTheme="majorBidi" w:cs="David" w:hint="cs"/>
          <w:rtl/>
        </w:rPr>
        <w:t>ממועד</w:t>
      </w:r>
      <w:r w:rsidRPr="00C744CF">
        <w:rPr>
          <w:rFonts w:asciiTheme="majorBidi" w:hAnsiTheme="majorBidi" w:cs="David"/>
          <w:rtl/>
        </w:rPr>
        <w:t xml:space="preserve"> </w:t>
      </w:r>
      <w:r w:rsidRPr="00C744CF">
        <w:rPr>
          <w:rFonts w:asciiTheme="majorBidi" w:hAnsiTheme="majorBidi" w:cs="David" w:hint="cs"/>
          <w:rtl/>
        </w:rPr>
        <w:t>זה</w:t>
      </w:r>
      <w:r w:rsidRPr="00C744CF">
        <w:rPr>
          <w:rFonts w:asciiTheme="majorBidi" w:hAnsiTheme="majorBidi" w:cs="David"/>
          <w:rtl/>
        </w:rPr>
        <w:t xml:space="preserve"> </w:t>
      </w:r>
      <w:r w:rsidRPr="00C744CF">
        <w:rPr>
          <w:rFonts w:asciiTheme="majorBidi" w:hAnsiTheme="majorBidi" w:cs="David" w:hint="cs"/>
          <w:rtl/>
        </w:rPr>
        <w:t>יעביר</w:t>
      </w:r>
      <w:r w:rsidRPr="00C744CF">
        <w:rPr>
          <w:rFonts w:asciiTheme="majorBidi" w:hAnsiTheme="majorBidi" w:cs="David"/>
          <w:rtl/>
        </w:rPr>
        <w:t xml:space="preserve"> </w:t>
      </w:r>
      <w:r w:rsidRPr="00C744CF">
        <w:rPr>
          <w:rFonts w:asciiTheme="majorBidi" w:hAnsiTheme="majorBidi" w:cs="David" w:hint="cs"/>
          <w:rtl/>
        </w:rPr>
        <w:t>המשרד</w:t>
      </w:r>
      <w:r w:rsidRPr="00C744CF">
        <w:rPr>
          <w:rFonts w:asciiTheme="majorBidi" w:hAnsiTheme="majorBidi" w:cs="David"/>
          <w:rtl/>
        </w:rPr>
        <w:t xml:space="preserve"> </w:t>
      </w:r>
      <w:r w:rsidRPr="00C744CF">
        <w:rPr>
          <w:rFonts w:asciiTheme="majorBidi" w:hAnsiTheme="majorBidi" w:cs="David" w:hint="cs"/>
          <w:rtl/>
        </w:rPr>
        <w:t>סבב</w:t>
      </w:r>
      <w:r w:rsidRPr="00C744CF">
        <w:rPr>
          <w:rFonts w:asciiTheme="majorBidi" w:hAnsiTheme="majorBidi" w:cs="David"/>
          <w:rtl/>
        </w:rPr>
        <w:t xml:space="preserve"> </w:t>
      </w:r>
      <w:r w:rsidRPr="00C744CF">
        <w:rPr>
          <w:rFonts w:asciiTheme="majorBidi" w:hAnsiTheme="majorBidi" w:cs="David" w:hint="cs"/>
          <w:rtl/>
        </w:rPr>
        <w:t>ראשון</w:t>
      </w:r>
      <w:r w:rsidRPr="00C744CF">
        <w:rPr>
          <w:rFonts w:asciiTheme="majorBidi" w:hAnsiTheme="majorBidi" w:cs="David"/>
          <w:rtl/>
        </w:rPr>
        <w:t xml:space="preserve"> </w:t>
      </w:r>
      <w:r w:rsidRPr="00C744CF">
        <w:rPr>
          <w:rFonts w:asciiTheme="majorBidi" w:hAnsiTheme="majorBidi" w:cs="David" w:hint="cs"/>
          <w:rtl/>
        </w:rPr>
        <w:t>של</w:t>
      </w:r>
      <w:r w:rsidRPr="00C744CF">
        <w:rPr>
          <w:rFonts w:asciiTheme="majorBidi" w:hAnsiTheme="majorBidi" w:cs="David"/>
          <w:rtl/>
        </w:rPr>
        <w:t xml:space="preserve"> </w:t>
      </w:r>
      <w:r w:rsidRPr="00C744CF">
        <w:rPr>
          <w:rFonts w:asciiTheme="majorBidi" w:hAnsiTheme="majorBidi" w:cs="David" w:hint="cs"/>
          <w:rtl/>
        </w:rPr>
        <w:t>הערות</w:t>
      </w:r>
      <w:r w:rsidRPr="00C744CF">
        <w:rPr>
          <w:rFonts w:asciiTheme="majorBidi" w:hAnsiTheme="majorBidi" w:cs="David"/>
          <w:rtl/>
        </w:rPr>
        <w:t xml:space="preserve"> </w:t>
      </w:r>
      <w:r w:rsidRPr="00C744CF">
        <w:rPr>
          <w:rFonts w:asciiTheme="majorBidi" w:hAnsiTheme="majorBidi" w:cs="David" w:hint="cs"/>
          <w:rtl/>
        </w:rPr>
        <w:t>בתוך</w:t>
      </w:r>
      <w:r w:rsidRPr="00C744CF">
        <w:rPr>
          <w:rFonts w:asciiTheme="majorBidi" w:hAnsiTheme="majorBidi" w:cs="David"/>
          <w:rtl/>
        </w:rPr>
        <w:t xml:space="preserve"> </w:t>
      </w:r>
      <w:r w:rsidRPr="00C744CF">
        <w:rPr>
          <w:rFonts w:asciiTheme="majorBidi" w:hAnsiTheme="majorBidi" w:cs="David" w:hint="cs"/>
          <w:rtl/>
        </w:rPr>
        <w:t>עד</w:t>
      </w:r>
      <w:r w:rsidRPr="00C744CF">
        <w:rPr>
          <w:rFonts w:asciiTheme="majorBidi" w:hAnsiTheme="majorBidi" w:cs="David"/>
          <w:rtl/>
        </w:rPr>
        <w:t xml:space="preserve"> 20 </w:t>
      </w:r>
      <w:r w:rsidRPr="00C744CF">
        <w:rPr>
          <w:rFonts w:asciiTheme="majorBidi" w:hAnsiTheme="majorBidi" w:cs="David" w:hint="cs"/>
          <w:rtl/>
        </w:rPr>
        <w:t>ימי</w:t>
      </w:r>
      <w:r w:rsidRPr="00C744CF">
        <w:rPr>
          <w:rFonts w:asciiTheme="majorBidi" w:hAnsiTheme="majorBidi" w:cs="David"/>
          <w:rtl/>
        </w:rPr>
        <w:t xml:space="preserve"> </w:t>
      </w:r>
      <w:r w:rsidRPr="00C744CF">
        <w:rPr>
          <w:rFonts w:asciiTheme="majorBidi" w:hAnsiTheme="majorBidi" w:cs="David" w:hint="cs"/>
          <w:rtl/>
        </w:rPr>
        <w:t>עבודה</w:t>
      </w:r>
      <w:r w:rsidRPr="00C744CF">
        <w:rPr>
          <w:rFonts w:asciiTheme="majorBidi" w:hAnsiTheme="majorBidi" w:cs="David"/>
          <w:rtl/>
        </w:rPr>
        <w:t>.</w:t>
      </w:r>
    </w:p>
    <w:p w14:paraId="4F21D4EB" w14:textId="77777777" w:rsidR="00EE36EE" w:rsidRPr="00C744CF" w:rsidRDefault="00EE36EE"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מדדים שהוגדרו בעת אישור האפיון המפורט. זמני ההמתנה להת</w:t>
      </w:r>
      <w:r w:rsidRPr="00C744CF">
        <w:rPr>
          <w:rFonts w:asciiTheme="majorBidi" w:hAnsiTheme="majorBidi" w:cs="David" w:hint="cs"/>
          <w:rtl/>
        </w:rPr>
        <w:t>י</w:t>
      </w:r>
      <w:r w:rsidRPr="00C744CF">
        <w:rPr>
          <w:rFonts w:asciiTheme="majorBidi" w:hAnsiTheme="majorBidi" w:cs="David"/>
          <w:rtl/>
        </w:rPr>
        <w:t>יחסות הספק לקובץ התקלות לא יעלה על 5 ימי עבודה. כל גרסת תיקון תותקן תוך 10 ימי עבודה. זאת עד להתכנסות ואישור קבלה של המשרד.</w:t>
      </w:r>
    </w:p>
    <w:p w14:paraId="5FF21D60" w14:textId="77777777" w:rsidR="00EE36EE" w:rsidRPr="00C744CF" w:rsidRDefault="00EE36EE"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המשרד שומר לעצמו את הזכות לבצע מבחני קבלה בכוחותיו הוא ו/או באמצעות קבלן חיצוני בטרם יאשר את הקבלה. </w:t>
      </w:r>
    </w:p>
    <w:p w14:paraId="665DDC31" w14:textId="77777777" w:rsidR="00EE36EE" w:rsidRPr="00C744CF" w:rsidRDefault="00EE36EE" w:rsidP="00A72404">
      <w:pPr>
        <w:pStyle w:val="30"/>
        <w:tabs>
          <w:tab w:val="clear" w:pos="2279"/>
        </w:tabs>
        <w:spacing w:after="80"/>
        <w:ind w:left="1437" w:hanging="672"/>
        <w:jc w:val="both"/>
        <w:rPr>
          <w:rFonts w:asciiTheme="majorBidi" w:hAnsiTheme="majorBidi" w:cs="David"/>
        </w:rPr>
      </w:pPr>
      <w:bookmarkStart w:id="53" w:name="_Ref491157899"/>
      <w:r w:rsidRPr="00C744CF">
        <w:rPr>
          <w:rFonts w:asciiTheme="majorBidi" w:hAnsiTheme="majorBidi" w:cs="David"/>
          <w:rtl/>
        </w:rPr>
        <w:t>קבלת המוצר תהיה המוקדמת מבין:</w:t>
      </w:r>
      <w:bookmarkEnd w:id="53"/>
      <w:r w:rsidRPr="00C744CF">
        <w:rPr>
          <w:rFonts w:asciiTheme="majorBidi" w:hAnsiTheme="majorBidi" w:cs="David"/>
          <w:rtl/>
        </w:rPr>
        <w:t xml:space="preserve"> </w:t>
      </w:r>
    </w:p>
    <w:p w14:paraId="39D5285B" w14:textId="77777777" w:rsidR="00EE36EE" w:rsidRPr="00C744CF" w:rsidRDefault="00EE36EE" w:rsidP="00F054DF">
      <w:pPr>
        <w:pStyle w:val="a5"/>
        <w:numPr>
          <w:ilvl w:val="0"/>
          <w:numId w:val="34"/>
        </w:numPr>
        <w:bidi/>
        <w:spacing w:after="80"/>
        <w:ind w:left="1677" w:right="426" w:hanging="283"/>
        <w:jc w:val="both"/>
        <w:rPr>
          <w:rFonts w:asciiTheme="majorBidi" w:hAnsiTheme="majorBidi"/>
          <w:sz w:val="22"/>
          <w:szCs w:val="22"/>
          <w:lang w:eastAsia="he-IL"/>
        </w:rPr>
      </w:pPr>
      <w:r w:rsidRPr="00C744CF">
        <w:rPr>
          <w:rFonts w:asciiTheme="majorBidi" w:hAnsiTheme="majorBidi"/>
          <w:sz w:val="22"/>
          <w:szCs w:val="22"/>
          <w:rtl/>
          <w:lang w:eastAsia="he-IL"/>
        </w:rPr>
        <w:lastRenderedPageBreak/>
        <w:t xml:space="preserve">המועד בו אישר המשרד כי הפתרון עמד במבחן הקבלה עבור ההתקנה. </w:t>
      </w:r>
      <w:r w:rsidRPr="00C744CF">
        <w:rPr>
          <w:rFonts w:asciiTheme="majorBidi" w:hAnsiTheme="majorBidi"/>
          <w:sz w:val="22"/>
          <w:szCs w:val="22"/>
          <w:rtl/>
        </w:rPr>
        <w:t>(אישור הקבלה לא יימנע או יעוכב בשל אי התאמה שתוגדר ע"י מנהל הפרויקט מטעם המשרד כאי התאמה מינורית ונקודתית).</w:t>
      </w:r>
    </w:p>
    <w:p w14:paraId="4179FBC2" w14:textId="77777777" w:rsidR="00EE36EE" w:rsidRPr="00C744CF" w:rsidRDefault="00EE36EE" w:rsidP="00F054DF">
      <w:pPr>
        <w:pStyle w:val="a"/>
        <w:numPr>
          <w:ilvl w:val="0"/>
          <w:numId w:val="34"/>
        </w:numPr>
        <w:spacing w:before="0" w:after="80" w:line="360" w:lineRule="auto"/>
        <w:ind w:left="1677" w:hanging="283"/>
        <w:jc w:val="both"/>
        <w:rPr>
          <w:rFonts w:asciiTheme="majorBidi" w:hAnsiTheme="majorBidi" w:cs="David"/>
        </w:rPr>
      </w:pPr>
      <w:r w:rsidRPr="00C744CF">
        <w:rPr>
          <w:rFonts w:asciiTheme="majorBidi" w:hAnsiTheme="majorBidi" w:cs="David"/>
          <w:rtl/>
        </w:rPr>
        <w:t>התאריך שבו מתחיל המשרד להשתמש שימוש מלא בכל יכולות הפתרון, במידה ויכולות הפתרון חופפות חפיפה מלאה את עקרונות הקבלה המפורטים בתכולת העבודה.</w:t>
      </w:r>
    </w:p>
    <w:p w14:paraId="7FBC0D00" w14:textId="77777777" w:rsidR="00EE36EE" w:rsidRPr="00C744CF" w:rsidRDefault="00EE36EE" w:rsidP="00F054DF">
      <w:pPr>
        <w:pStyle w:val="a5"/>
        <w:numPr>
          <w:ilvl w:val="0"/>
          <w:numId w:val="34"/>
        </w:numPr>
        <w:bidi/>
        <w:spacing w:after="80"/>
        <w:ind w:left="1677" w:right="426" w:hanging="283"/>
        <w:jc w:val="both"/>
        <w:rPr>
          <w:rFonts w:asciiTheme="majorBidi" w:hAnsiTheme="majorBidi"/>
          <w:sz w:val="22"/>
          <w:szCs w:val="22"/>
          <w:lang w:eastAsia="he-IL"/>
        </w:rPr>
      </w:pPr>
      <w:r w:rsidRPr="00C744CF">
        <w:rPr>
          <w:rFonts w:asciiTheme="majorBidi" w:hAnsiTheme="majorBidi"/>
          <w:sz w:val="22"/>
          <w:szCs w:val="22"/>
          <w:rtl/>
          <w:lang w:eastAsia="he-IL"/>
        </w:rPr>
        <w:t xml:space="preserve">חלוף 30 ימים מהמועד בו נמסר הפתרון על ידי המציע הזוכה לצורך ביצוע מבחני הקבלה, והמשרד לא ביצע את המבחנים. </w:t>
      </w:r>
    </w:p>
    <w:p w14:paraId="6C4BBCCC" w14:textId="77777777" w:rsidR="00BC338C" w:rsidRPr="00C744CF" w:rsidRDefault="00BC338C" w:rsidP="00A72404">
      <w:pPr>
        <w:pStyle w:val="22"/>
        <w:spacing w:before="0" w:after="80"/>
        <w:jc w:val="both"/>
        <w:rPr>
          <w:rFonts w:asciiTheme="majorBidi" w:hAnsiTheme="majorBidi" w:cs="David"/>
        </w:rPr>
      </w:pPr>
      <w:r w:rsidRPr="00C744CF">
        <w:rPr>
          <w:rFonts w:asciiTheme="majorBidi" w:hAnsiTheme="majorBidi" w:cs="David"/>
          <w:rtl/>
        </w:rPr>
        <w:t xml:space="preserve">אחריות </w:t>
      </w:r>
    </w:p>
    <w:p w14:paraId="3096CB6E" w14:textId="77777777" w:rsidR="00BC338C" w:rsidRPr="00C744CF" w:rsidRDefault="00BC338C"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לוחות הזמנים לפרויקט כולו כוללים גם תקופת אחריות.</w:t>
      </w:r>
    </w:p>
    <w:p w14:paraId="24071567" w14:textId="3880DE1D" w:rsidR="00BC338C" w:rsidRPr="00C744CF" w:rsidRDefault="00BC338C" w:rsidP="0020550F">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תקופת האחריות לכל אתר תחל בסיום שלב סיום ההתקנות, האינטגרציה ואישור קבלה של אותו אתר עם קבלת אישור קבלה בכתב מהמשרד, או קבלה בהתאם </w:t>
      </w:r>
      <w:r w:rsidRPr="00974591">
        <w:rPr>
          <w:rFonts w:asciiTheme="majorBidi" w:hAnsiTheme="majorBidi" w:cs="David"/>
          <w:rtl/>
        </w:rPr>
        <w:t>לסעיף</w:t>
      </w:r>
      <w:r w:rsidR="00B413F4" w:rsidRPr="00974591">
        <w:rPr>
          <w:rFonts w:asciiTheme="majorBidi" w:hAnsiTheme="majorBidi" w:cs="David" w:hint="cs"/>
          <w:rtl/>
        </w:rPr>
        <w:t xml:space="preserve"> </w:t>
      </w:r>
      <w:r w:rsidR="0020550F" w:rsidRPr="00974591">
        <w:rPr>
          <w:rFonts w:asciiTheme="majorBidi" w:hAnsiTheme="majorBidi" w:cs="David"/>
          <w:rtl/>
        </w:rPr>
        <w:fldChar w:fldCharType="begin"/>
      </w:r>
      <w:r w:rsidR="0020550F" w:rsidRPr="00974591">
        <w:rPr>
          <w:rFonts w:asciiTheme="majorBidi" w:hAnsiTheme="majorBidi" w:cs="David"/>
          <w:rtl/>
        </w:rPr>
        <w:instrText xml:space="preserve"> </w:instrText>
      </w:r>
      <w:r w:rsidR="0020550F" w:rsidRPr="00974591">
        <w:rPr>
          <w:rFonts w:asciiTheme="majorBidi" w:hAnsiTheme="majorBidi" w:cs="David"/>
        </w:rPr>
        <w:instrText>REF</w:instrText>
      </w:r>
      <w:r w:rsidR="0020550F" w:rsidRPr="00974591">
        <w:rPr>
          <w:rFonts w:asciiTheme="majorBidi" w:hAnsiTheme="majorBidi" w:cs="David"/>
          <w:rtl/>
        </w:rPr>
        <w:instrText xml:space="preserve"> _</w:instrText>
      </w:r>
      <w:r w:rsidR="0020550F" w:rsidRPr="00974591">
        <w:rPr>
          <w:rFonts w:asciiTheme="majorBidi" w:hAnsiTheme="majorBidi" w:cs="David"/>
        </w:rPr>
        <w:instrText>Ref491157899 \w \h</w:instrText>
      </w:r>
      <w:r w:rsidR="0020550F" w:rsidRPr="00974591">
        <w:rPr>
          <w:rFonts w:asciiTheme="majorBidi" w:hAnsiTheme="majorBidi" w:cs="David"/>
          <w:rtl/>
        </w:rPr>
        <w:instrText xml:space="preserve">  \* </w:instrText>
      </w:r>
      <w:r w:rsidR="0020550F" w:rsidRPr="00974591">
        <w:rPr>
          <w:rFonts w:asciiTheme="majorBidi" w:hAnsiTheme="majorBidi" w:cs="David"/>
        </w:rPr>
        <w:instrText>MERGEFORMAT</w:instrText>
      </w:r>
      <w:r w:rsidR="0020550F" w:rsidRPr="00974591">
        <w:rPr>
          <w:rFonts w:asciiTheme="majorBidi" w:hAnsiTheme="majorBidi" w:cs="David"/>
          <w:rtl/>
        </w:rPr>
        <w:instrText xml:space="preserve"> </w:instrText>
      </w:r>
      <w:r w:rsidR="0020550F" w:rsidRPr="00974591">
        <w:rPr>
          <w:rFonts w:asciiTheme="majorBidi" w:hAnsiTheme="majorBidi" w:cs="David"/>
          <w:rtl/>
        </w:rPr>
      </w:r>
      <w:r w:rsidR="0020550F" w:rsidRPr="00974591">
        <w:rPr>
          <w:rFonts w:asciiTheme="majorBidi" w:hAnsiTheme="majorBidi" w:cs="David"/>
          <w:rtl/>
        </w:rPr>
        <w:fldChar w:fldCharType="separate"/>
      </w:r>
      <w:r w:rsidR="0020550F" w:rsidRPr="00974591">
        <w:rPr>
          <w:rFonts w:asciiTheme="majorBidi" w:hAnsiTheme="majorBidi" w:cs="David"/>
          <w:cs/>
        </w:rPr>
        <w:t>‎</w:t>
      </w:r>
      <w:r w:rsidR="0020550F" w:rsidRPr="00974591">
        <w:rPr>
          <w:rFonts w:asciiTheme="majorBidi" w:hAnsiTheme="majorBidi" w:cs="David"/>
        </w:rPr>
        <w:t>11.4.4</w:t>
      </w:r>
      <w:r w:rsidR="0020550F" w:rsidRPr="00974591">
        <w:rPr>
          <w:rFonts w:asciiTheme="majorBidi" w:hAnsiTheme="majorBidi" w:cs="David"/>
          <w:rtl/>
        </w:rPr>
        <w:fldChar w:fldCharType="end"/>
      </w:r>
      <w:r w:rsidRPr="00974591">
        <w:rPr>
          <w:rFonts w:asciiTheme="majorBidi" w:hAnsiTheme="majorBidi" w:cs="David"/>
          <w:rtl/>
        </w:rPr>
        <w:t>, ותימשך</w:t>
      </w:r>
      <w:r w:rsidRPr="00C744CF">
        <w:rPr>
          <w:rFonts w:asciiTheme="majorBidi" w:hAnsiTheme="majorBidi" w:cs="David"/>
          <w:rtl/>
        </w:rPr>
        <w:t xml:space="preserve"> שנה קלנדרית אחת. </w:t>
      </w:r>
    </w:p>
    <w:p w14:paraId="3ECCCD1C" w14:textId="77777777" w:rsidR="00BC338C" w:rsidRPr="00C744CF" w:rsidRDefault="00BC338C" w:rsidP="00A7240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עם תום שנת האחריות, יחל שלב תמיכה ותחזוקה. </w:t>
      </w:r>
    </w:p>
    <w:p w14:paraId="51E589F5" w14:textId="77777777" w:rsidR="00BC338C" w:rsidRPr="00C744CF" w:rsidRDefault="00BC338C" w:rsidP="00A72404">
      <w:pPr>
        <w:pStyle w:val="22"/>
        <w:spacing w:before="0" w:after="80"/>
        <w:jc w:val="both"/>
        <w:rPr>
          <w:rFonts w:asciiTheme="majorBidi" w:hAnsiTheme="majorBidi" w:cs="David"/>
          <w:rtl/>
        </w:rPr>
      </w:pPr>
      <w:r w:rsidRPr="00C744CF">
        <w:rPr>
          <w:rFonts w:asciiTheme="majorBidi" w:hAnsiTheme="majorBidi" w:cs="David"/>
          <w:rtl/>
        </w:rPr>
        <w:t xml:space="preserve">תמיכה ותחזוקה </w:t>
      </w:r>
    </w:p>
    <w:p w14:paraId="6DEA4D39" w14:textId="77777777" w:rsidR="00BC338C" w:rsidRPr="00C744CF" w:rsidRDefault="00BC338C"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עם תום תקופת האחריות ייכנס לתוקפו הסכם למתן שירותי תמיכה ותחזוקה לפתרון. הסכם התחזוקה ייחתם במועד החתימה על הסכם ההתקשרות, ותוכנו יהא ברוח המפורט בסעיף זה. </w:t>
      </w:r>
    </w:p>
    <w:p w14:paraId="50A18003" w14:textId="77777777" w:rsidR="00BC338C" w:rsidRPr="00C744CF" w:rsidRDefault="00BC338C"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לרשות המשרד יועמד כוח אדם מקצועי בשעות הפעילות הבאות:</w:t>
      </w:r>
    </w:p>
    <w:p w14:paraId="5EB8DA1D" w14:textId="77777777" w:rsidR="00BC338C" w:rsidRPr="00C744CF" w:rsidRDefault="00BC338C" w:rsidP="00F054DF">
      <w:pPr>
        <w:pStyle w:val="Normal1"/>
        <w:numPr>
          <w:ilvl w:val="0"/>
          <w:numId w:val="33"/>
        </w:numPr>
        <w:spacing w:before="0" w:after="80" w:line="360" w:lineRule="auto"/>
        <w:ind w:left="1677" w:right="567" w:hanging="283"/>
        <w:rPr>
          <w:rFonts w:asciiTheme="majorBidi" w:hAnsiTheme="majorBidi"/>
          <w:szCs w:val="22"/>
        </w:rPr>
      </w:pPr>
      <w:r w:rsidRPr="00C744CF">
        <w:rPr>
          <w:rFonts w:asciiTheme="majorBidi" w:hAnsiTheme="majorBidi"/>
          <w:szCs w:val="22"/>
          <w:rtl/>
        </w:rPr>
        <w:t>ימים א'-ה' בין השעות</w:t>
      </w:r>
      <w:r w:rsidR="00D5701E" w:rsidRPr="00C744CF">
        <w:rPr>
          <w:rFonts w:asciiTheme="majorBidi" w:hAnsiTheme="majorBidi"/>
          <w:szCs w:val="22"/>
          <w:rtl/>
        </w:rPr>
        <w:t xml:space="preserve"> </w:t>
      </w:r>
      <w:r w:rsidRPr="00C744CF">
        <w:rPr>
          <w:rFonts w:asciiTheme="majorBidi" w:hAnsiTheme="majorBidi"/>
          <w:szCs w:val="22"/>
          <w:rtl/>
        </w:rPr>
        <w:t xml:space="preserve">08:00 - 17:00. </w:t>
      </w:r>
    </w:p>
    <w:p w14:paraId="7494815E" w14:textId="77777777" w:rsidR="00BC338C" w:rsidRPr="00C744CF" w:rsidRDefault="00BC338C" w:rsidP="00F054DF">
      <w:pPr>
        <w:pStyle w:val="Normal1"/>
        <w:numPr>
          <w:ilvl w:val="0"/>
          <w:numId w:val="33"/>
        </w:numPr>
        <w:spacing w:before="0" w:after="80" w:line="360" w:lineRule="auto"/>
        <w:ind w:left="1677" w:right="567" w:hanging="283"/>
        <w:rPr>
          <w:rFonts w:asciiTheme="majorBidi" w:hAnsiTheme="majorBidi"/>
          <w:szCs w:val="22"/>
        </w:rPr>
      </w:pPr>
      <w:r w:rsidRPr="00C744CF">
        <w:rPr>
          <w:rFonts w:asciiTheme="majorBidi" w:hAnsiTheme="majorBidi"/>
          <w:szCs w:val="22"/>
          <w:rtl/>
        </w:rPr>
        <w:t xml:space="preserve">יום ו' וערבי חג בין השעות 08:00 – 13:00. </w:t>
      </w:r>
    </w:p>
    <w:p w14:paraId="0033F681" w14:textId="77777777" w:rsidR="00BC338C" w:rsidRPr="00C744CF" w:rsidRDefault="00BC338C" w:rsidP="00A72404">
      <w:pPr>
        <w:pStyle w:val="Normal1"/>
        <w:spacing w:before="0" w:after="80" w:line="360" w:lineRule="auto"/>
        <w:ind w:right="567"/>
        <w:rPr>
          <w:rFonts w:asciiTheme="majorBidi" w:hAnsiTheme="majorBidi"/>
          <w:szCs w:val="22"/>
          <w:rtl/>
        </w:rPr>
      </w:pPr>
      <w:r w:rsidRPr="00C744CF">
        <w:rPr>
          <w:rFonts w:asciiTheme="majorBidi" w:hAnsiTheme="majorBidi"/>
          <w:szCs w:val="22"/>
          <w:rtl/>
        </w:rPr>
        <w:tab/>
      </w:r>
      <w:r w:rsidRPr="00C744CF">
        <w:rPr>
          <w:rFonts w:asciiTheme="majorBidi" w:hAnsiTheme="majorBidi" w:hint="cs"/>
          <w:szCs w:val="22"/>
          <w:rtl/>
        </w:rPr>
        <w:tab/>
      </w:r>
      <w:r w:rsidRPr="00C744CF">
        <w:rPr>
          <w:rFonts w:asciiTheme="majorBidi" w:hAnsiTheme="majorBidi"/>
          <w:szCs w:val="22"/>
          <w:rtl/>
        </w:rPr>
        <w:t>יובהר כי קריאות מחוץ לשעות העבודה יחויבו בתשלום, ושעת נסיעה תחושב כשעת עבודה.</w:t>
      </w:r>
    </w:p>
    <w:p w14:paraId="64845002" w14:textId="77777777" w:rsidR="00BC338C" w:rsidRPr="00C744CF" w:rsidRDefault="00BC338C" w:rsidP="00A7240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המציע הזוכה מתחייב לתקן כל תקלה, למעט תקלות שאינן בשליטתו (כמפורט בנספח ההתקשרות), בהתאם לפירוט הבא: </w:t>
      </w:r>
    </w:p>
    <w:tbl>
      <w:tblPr>
        <w:tblStyle w:val="4-31"/>
        <w:bidiVisual/>
        <w:tblW w:w="9639"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6"/>
        <w:gridCol w:w="4476"/>
        <w:gridCol w:w="3677"/>
      </w:tblGrid>
      <w:tr w:rsidR="00BC338C" w:rsidRPr="00C744CF" w14:paraId="118D93C6" w14:textId="77777777" w:rsidTr="00BF170E">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1486" w:type="dxa"/>
            <w:shd w:val="clear" w:color="auto" w:fill="D9D9D9" w:themeFill="background1" w:themeFillShade="D9"/>
            <w:hideMark/>
          </w:tcPr>
          <w:p w14:paraId="42FE4FD1" w14:textId="77777777" w:rsidR="00BC338C" w:rsidRPr="00C744CF" w:rsidRDefault="00BC338C" w:rsidP="00BF170E">
            <w:pPr>
              <w:bidi/>
              <w:spacing w:beforeLines="50" w:before="120" w:afterLines="50" w:after="120" w:line="360" w:lineRule="auto"/>
              <w:rPr>
                <w:rFonts w:asciiTheme="majorBidi" w:eastAsia="Times New Roman" w:hAnsiTheme="majorBidi" w:cs="David"/>
                <w:b w:val="0"/>
                <w:color w:val="auto"/>
                <w:rtl/>
                <w:lang w:eastAsia="he-IL"/>
              </w:rPr>
            </w:pPr>
            <w:r w:rsidRPr="00C744CF">
              <w:rPr>
                <w:rFonts w:asciiTheme="majorBidi" w:eastAsia="Times New Roman" w:hAnsiTheme="majorBidi" w:cs="David"/>
                <w:b w:val="0"/>
                <w:color w:val="auto"/>
                <w:rtl/>
                <w:lang w:eastAsia="he-IL"/>
              </w:rPr>
              <w:t>חומרת תקלה</w:t>
            </w:r>
            <w:r w:rsidRPr="00C744CF">
              <w:rPr>
                <w:rFonts w:asciiTheme="majorBidi" w:eastAsia="Times New Roman" w:hAnsiTheme="majorBidi" w:cs="David" w:hint="cs"/>
                <w:b w:val="0"/>
                <w:color w:val="auto"/>
                <w:sz w:val="26"/>
                <w:szCs w:val="26"/>
                <w:vertAlign w:val="superscript"/>
                <w:rtl/>
                <w:lang w:eastAsia="he-IL"/>
              </w:rPr>
              <w:t>*</w:t>
            </w:r>
          </w:p>
        </w:tc>
        <w:tc>
          <w:tcPr>
            <w:tcW w:w="0" w:type="auto"/>
            <w:shd w:val="clear" w:color="auto" w:fill="D9D9D9" w:themeFill="background1" w:themeFillShade="D9"/>
          </w:tcPr>
          <w:p w14:paraId="3148ED27" w14:textId="77777777" w:rsidR="00BC338C" w:rsidRPr="00C744CF" w:rsidRDefault="00BC338C" w:rsidP="00BF170E">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lang w:eastAsia="he-IL"/>
              </w:rPr>
            </w:pPr>
            <w:r w:rsidRPr="00C744CF">
              <w:rPr>
                <w:rFonts w:asciiTheme="majorBidi" w:eastAsia="Times New Roman" w:hAnsiTheme="majorBidi" w:cs="David"/>
                <w:b w:val="0"/>
                <w:color w:val="auto"/>
                <w:rtl/>
                <w:lang w:eastAsia="he-IL"/>
              </w:rPr>
              <w:t>מחויבות מציע זוכה</w:t>
            </w:r>
          </w:p>
        </w:tc>
        <w:tc>
          <w:tcPr>
            <w:tcW w:w="3677" w:type="dxa"/>
            <w:shd w:val="clear" w:color="auto" w:fill="D9D9D9" w:themeFill="background1" w:themeFillShade="D9"/>
          </w:tcPr>
          <w:p w14:paraId="55BEBE0B" w14:textId="77777777" w:rsidR="00BC338C" w:rsidRPr="00C744CF" w:rsidRDefault="00BC338C" w:rsidP="00BF170E">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rtl/>
                <w:lang w:eastAsia="he-IL"/>
              </w:rPr>
            </w:pPr>
            <w:r w:rsidRPr="00C744CF">
              <w:rPr>
                <w:rFonts w:asciiTheme="majorBidi" w:eastAsia="Times New Roman" w:hAnsiTheme="majorBidi" w:cs="David"/>
                <w:b w:val="0"/>
                <w:color w:val="auto"/>
                <w:rtl/>
                <w:lang w:eastAsia="he-IL"/>
              </w:rPr>
              <w:t xml:space="preserve"> פיצוי בגין הפרה</w:t>
            </w:r>
          </w:p>
        </w:tc>
      </w:tr>
      <w:tr w:rsidR="00BC338C" w:rsidRPr="00C744CF" w14:paraId="27B70DB1" w14:textId="77777777" w:rsidTr="00BF170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14:paraId="7F6ADC5B" w14:textId="77777777"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קריטית</w:t>
            </w:r>
          </w:p>
          <w:p w14:paraId="41948F90" w14:textId="77777777"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p>
        </w:tc>
        <w:tc>
          <w:tcPr>
            <w:tcW w:w="0" w:type="auto"/>
            <w:shd w:val="clear" w:color="auto" w:fill="auto"/>
          </w:tcPr>
          <w:p w14:paraId="7B544E91" w14:textId="77777777"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התחלת הטיפול תוך שעתיים מרגע קבלת הקריאה, וטיפול </w:t>
            </w:r>
            <w:r w:rsidRPr="00C744CF">
              <w:rPr>
                <w:rFonts w:asciiTheme="majorBidi" w:eastAsia="Times New Roman" w:hAnsiTheme="majorBidi" w:cs="David"/>
                <w:u w:val="single"/>
                <w:rtl/>
                <w:lang w:eastAsia="he-IL"/>
              </w:rPr>
              <w:t>רצוף</w:t>
            </w:r>
            <w:r w:rsidRPr="00C744CF">
              <w:rPr>
                <w:rFonts w:asciiTheme="majorBidi" w:eastAsia="Times New Roman" w:hAnsiTheme="majorBidi" w:cs="David"/>
                <w:rtl/>
                <w:lang w:eastAsia="he-IL"/>
              </w:rPr>
              <w:t xml:space="preserve"> עד לתיקון התקלה. </w:t>
            </w:r>
          </w:p>
          <w:p w14:paraId="6C5706E9" w14:textId="77777777"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כולל הגעה לאתר הלקוח, במידת הצורך, לכל המאוחר עד יום עבודה לאחר קבלת הקריאה. </w:t>
            </w:r>
          </w:p>
          <w:p w14:paraId="61B10AC2" w14:textId="77777777"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p>
        </w:tc>
        <w:tc>
          <w:tcPr>
            <w:tcW w:w="3677" w:type="dxa"/>
            <w:shd w:val="clear" w:color="auto" w:fill="auto"/>
          </w:tcPr>
          <w:p w14:paraId="5FF6A6E4" w14:textId="77777777"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החברה תיידע את המשרד ואת האתר הרלוונטי על קבלת התקלה ותהיה בקשר טלפוני רציף עם המשרד ו/או האתר לפי העניין עד לפתרון התקלה.</w:t>
            </w:r>
          </w:p>
          <w:p w14:paraId="146D60AF" w14:textId="77777777"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באם</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החברה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לא</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יידעה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את</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המשרד</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ואת</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האתר</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על</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קבלת</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התקלה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בתוך</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שעה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ממועד</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הדיווח</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יוטל</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קנס</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של</w:t>
            </w:r>
            <w:r w:rsidRPr="00C744CF">
              <w:rPr>
                <w:rFonts w:asciiTheme="majorBidi" w:eastAsia="Times New Roman" w:hAnsiTheme="majorBidi" w:cs="David"/>
                <w:rtl/>
                <w:lang w:eastAsia="he-IL" w:bidi="ar-SA"/>
              </w:rPr>
              <w:t xml:space="preserve"> 50 </w:t>
            </w:r>
            <w:r w:rsidRPr="00C744CF">
              <w:rPr>
                <w:rFonts w:asciiTheme="majorBidi" w:eastAsia="Times New Roman" w:hAnsiTheme="majorBidi" w:cs="David"/>
                <w:rtl/>
                <w:lang w:eastAsia="he-IL"/>
              </w:rPr>
              <w:t>₪</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לכל שעה</w:t>
            </w:r>
          </w:p>
          <w:p w14:paraId="4322C39C" w14:textId="77777777"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rtl/>
                <w:lang w:eastAsia="he-IL"/>
              </w:rPr>
              <w:t>באם החברה לא יידעה את המשרד על המשך הטיפול מידי 4 שעות, יוטל קנס של 150 ₪ עבור כל עיכוב (כל 4 שעות)</w:t>
            </w:r>
            <w:r w:rsidR="00D5701E" w:rsidRPr="00C744CF">
              <w:rPr>
                <w:rFonts w:asciiTheme="majorBidi" w:eastAsia="Times New Roman" w:hAnsiTheme="majorBidi" w:cs="David"/>
                <w:rtl/>
                <w:lang w:eastAsia="he-IL"/>
              </w:rPr>
              <w:t xml:space="preserve"> </w:t>
            </w:r>
          </w:p>
        </w:tc>
      </w:tr>
      <w:tr w:rsidR="00BC338C" w:rsidRPr="00C744CF" w14:paraId="505E0B0E" w14:textId="77777777" w:rsidTr="00BF170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14:paraId="349506DC" w14:textId="77777777"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lastRenderedPageBreak/>
              <w:t xml:space="preserve">גבוהה </w:t>
            </w:r>
          </w:p>
        </w:tc>
        <w:tc>
          <w:tcPr>
            <w:tcW w:w="0" w:type="auto"/>
            <w:shd w:val="clear" w:color="auto" w:fill="auto"/>
          </w:tcPr>
          <w:p w14:paraId="5434EB4E" w14:textId="77777777"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התחלת הטיפול תוך 6 שעות עבודה מרגע קבלת הקריאה. </w:t>
            </w:r>
          </w:p>
          <w:p w14:paraId="0D33F0D2" w14:textId="77777777"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במידה שהטיפול בתקלה עלול להימשך יותר מ- 5 ימי עבודה, על המציע הזוכה לדווח על כך למשרד תוך 1 יום עבודה, כולל צפי לפתרון התקלה, ויקבל על כך אישור בכתב.</w:t>
            </w:r>
            <w:r w:rsidR="00D5701E" w:rsidRPr="00C744CF">
              <w:rPr>
                <w:rFonts w:asciiTheme="majorBidi" w:eastAsia="Times New Roman" w:hAnsiTheme="majorBidi" w:cs="David"/>
                <w:rtl/>
                <w:lang w:eastAsia="he-IL"/>
              </w:rPr>
              <w:t xml:space="preserve"> </w:t>
            </w:r>
          </w:p>
        </w:tc>
        <w:tc>
          <w:tcPr>
            <w:tcW w:w="3677" w:type="dxa"/>
            <w:shd w:val="clear" w:color="auto" w:fill="auto"/>
          </w:tcPr>
          <w:p w14:paraId="1CAA67D5" w14:textId="3A0C8271" w:rsidR="00BC338C" w:rsidRPr="00C744CF" w:rsidRDefault="00BC338C" w:rsidP="00CC66F3">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b/>
                <w:bCs/>
                <w:rtl/>
                <w:lang w:eastAsia="he-IL"/>
              </w:rPr>
            </w:pPr>
            <w:r w:rsidRPr="00C744CF">
              <w:rPr>
                <w:rFonts w:asciiTheme="majorBidi" w:eastAsia="Times New Roman" w:hAnsiTheme="majorBidi" w:cs="David"/>
                <w:rtl/>
                <w:lang w:eastAsia="he-IL"/>
              </w:rPr>
              <w:t>היעדר עדכון</w:t>
            </w:r>
            <w:r w:rsidR="00D5701E" w:rsidRPr="00C744CF">
              <w:rPr>
                <w:rFonts w:asciiTheme="majorBidi" w:eastAsia="Times New Roman" w:hAnsiTheme="majorBidi" w:cs="David"/>
                <w:rtl/>
                <w:lang w:eastAsia="he-IL"/>
              </w:rPr>
              <w:t xml:space="preserve"> </w:t>
            </w:r>
            <w:r w:rsidRPr="00C744CF">
              <w:rPr>
                <w:rFonts w:asciiTheme="majorBidi" w:eastAsia="Times New Roman" w:hAnsiTheme="majorBidi" w:cs="David"/>
                <w:rtl/>
                <w:lang w:eastAsia="he-IL"/>
              </w:rPr>
              <w:t>– יגרור קנס של 300 ₪ לכל יום עבודה.</w:t>
            </w:r>
            <w:r w:rsidR="00D5701E" w:rsidRPr="00C744CF">
              <w:rPr>
                <w:rFonts w:asciiTheme="majorBidi" w:eastAsia="Times New Roman" w:hAnsiTheme="majorBidi" w:cs="David"/>
                <w:rtl/>
                <w:lang w:eastAsia="he-IL"/>
              </w:rPr>
              <w:t xml:space="preserve"> </w:t>
            </w:r>
            <w:bookmarkStart w:id="54" w:name="_GoBack"/>
            <w:bookmarkEnd w:id="54"/>
          </w:p>
        </w:tc>
      </w:tr>
      <w:tr w:rsidR="00BC338C" w:rsidRPr="00C744CF" w14:paraId="27E61755" w14:textId="77777777" w:rsidTr="00BF170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14:paraId="42DAE629" w14:textId="77777777"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בינונית</w:t>
            </w:r>
          </w:p>
        </w:tc>
        <w:tc>
          <w:tcPr>
            <w:tcW w:w="0" w:type="auto"/>
            <w:shd w:val="clear" w:color="auto" w:fill="auto"/>
          </w:tcPr>
          <w:p w14:paraId="62BC9712" w14:textId="77777777"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b/>
                <w:rtl/>
                <w:lang w:eastAsia="he-IL"/>
              </w:rPr>
              <w:t>טיפול באמצעות התחברות מרחוק ובמידת הצורך הגעה לאתר המשרד בתוך שני ימי עבודה מקבלת הודעה מתאימה.</w:t>
            </w:r>
          </w:p>
        </w:tc>
        <w:tc>
          <w:tcPr>
            <w:tcW w:w="3677" w:type="dxa"/>
            <w:shd w:val="clear" w:color="auto" w:fill="auto"/>
          </w:tcPr>
          <w:p w14:paraId="77FC881E" w14:textId="77777777"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החברה תשקיע מאמצים סבירים להשלמת</w:t>
            </w:r>
            <w:r w:rsidR="00D5701E" w:rsidRPr="00C744CF">
              <w:rPr>
                <w:rFonts w:asciiTheme="majorBidi" w:eastAsia="Times New Roman" w:hAnsiTheme="majorBidi" w:cs="David"/>
                <w:rtl/>
                <w:lang w:eastAsia="he-IL"/>
              </w:rPr>
              <w:t xml:space="preserve"> </w:t>
            </w:r>
            <w:r w:rsidRPr="00C744CF">
              <w:rPr>
                <w:rFonts w:asciiTheme="majorBidi" w:eastAsia="Times New Roman" w:hAnsiTheme="majorBidi" w:cs="David"/>
                <w:rtl/>
                <w:lang w:eastAsia="he-IL"/>
              </w:rPr>
              <w:t>תיקון התקלה.</w:t>
            </w:r>
          </w:p>
          <w:p w14:paraId="2DFEED65" w14:textId="77777777"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rtl/>
                <w:lang w:eastAsia="he-IL"/>
              </w:rPr>
              <w:t>אם החברה לא תסיים טיפול ולא תעדכן את המשרד מידי חודש, יוטל קנס של 2,000 ₪ בגין כל יום ללא עדכון.</w:t>
            </w:r>
          </w:p>
        </w:tc>
      </w:tr>
      <w:tr w:rsidR="00BC338C" w:rsidRPr="00C744CF" w14:paraId="19E9CB96" w14:textId="77777777" w:rsidTr="00BF170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14:paraId="4119D0F9" w14:textId="77777777"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נמוכה</w:t>
            </w:r>
          </w:p>
        </w:tc>
        <w:tc>
          <w:tcPr>
            <w:tcW w:w="0" w:type="auto"/>
            <w:shd w:val="clear" w:color="auto" w:fill="auto"/>
          </w:tcPr>
          <w:p w14:paraId="1672CA09" w14:textId="77777777"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rtl/>
                <w:lang w:eastAsia="he-IL"/>
              </w:rPr>
              <w:t xml:space="preserve">תיקון התקלה יושלם בהקדם האפשרי, ולכל המאוחר עד חודש מיום פתיחת הקריאה. </w:t>
            </w:r>
          </w:p>
        </w:tc>
        <w:tc>
          <w:tcPr>
            <w:tcW w:w="3677" w:type="dxa"/>
            <w:shd w:val="clear" w:color="auto" w:fill="auto"/>
          </w:tcPr>
          <w:p w14:paraId="4CBD6C1F" w14:textId="77777777"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p>
        </w:tc>
      </w:tr>
    </w:tbl>
    <w:p w14:paraId="393409AB" w14:textId="77777777" w:rsidR="00BC338C" w:rsidRPr="00C744CF" w:rsidRDefault="00BC338C" w:rsidP="00BC338C">
      <w:pPr>
        <w:pStyle w:val="Normal1"/>
        <w:keepNext/>
        <w:keepLines/>
        <w:spacing w:before="0" w:line="240" w:lineRule="auto"/>
        <w:ind w:left="1644" w:right="567"/>
        <w:rPr>
          <w:rFonts w:asciiTheme="majorBidi" w:hAnsiTheme="majorBidi"/>
          <w:szCs w:val="22"/>
          <w:rtl/>
        </w:rPr>
      </w:pPr>
    </w:p>
    <w:p w14:paraId="1C63A63C" w14:textId="77777777" w:rsidR="00BC338C" w:rsidRPr="00C744CF" w:rsidRDefault="00BC338C" w:rsidP="00BC338C">
      <w:pPr>
        <w:pStyle w:val="Normal1"/>
        <w:spacing w:before="0" w:line="240" w:lineRule="auto"/>
        <w:ind w:left="685" w:right="142"/>
        <w:rPr>
          <w:rFonts w:asciiTheme="majorBidi" w:hAnsiTheme="majorBidi"/>
          <w:szCs w:val="22"/>
        </w:rPr>
      </w:pPr>
      <w:r w:rsidRPr="00C744CF">
        <w:rPr>
          <w:rFonts w:asciiTheme="majorBidi" w:hAnsiTheme="majorBidi" w:hint="cs"/>
          <w:sz w:val="26"/>
          <w:szCs w:val="26"/>
          <w:vertAlign w:val="superscript"/>
          <w:rtl/>
        </w:rPr>
        <w:t>(*)</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נמוכה</w:t>
      </w:r>
      <w:r w:rsidRPr="00C744CF">
        <w:rPr>
          <w:rFonts w:asciiTheme="majorBidi" w:hAnsiTheme="majorBidi"/>
          <w:szCs w:val="22"/>
          <w:rtl/>
        </w:rPr>
        <w:t xml:space="preserve"> מתאפיינת בגרימת אי נוחות למשתמש אך מאפשרת עבודה</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בינונית</w:t>
      </w:r>
      <w:r w:rsidRPr="00C744CF">
        <w:rPr>
          <w:rFonts w:asciiTheme="majorBidi" w:hAnsiTheme="majorBidi"/>
          <w:szCs w:val="22"/>
          <w:rtl/>
        </w:rPr>
        <w:t xml:space="preserve"> מתאפיינת בפגיעה נקודתית בתפקוד הפתרון</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גבוהה</w:t>
      </w:r>
      <w:r w:rsidRPr="00C744CF">
        <w:rPr>
          <w:rFonts w:asciiTheme="majorBidi" w:hAnsiTheme="majorBidi"/>
          <w:szCs w:val="22"/>
          <w:rtl/>
        </w:rPr>
        <w:t xml:space="preserve"> מתאפיינת בפגיעה משמעותית בתפקוד הפתרון</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קריטית</w:t>
      </w:r>
      <w:r w:rsidRPr="00C744CF">
        <w:rPr>
          <w:rFonts w:asciiTheme="majorBidi" w:hAnsiTheme="majorBidi"/>
          <w:szCs w:val="22"/>
          <w:rtl/>
        </w:rPr>
        <w:t xml:space="preserve"> מתאפיינת בפגיעה רוחבית בתפקוד הפתרון. חשוב לציין כי רמת החומרה של התקלה נקבעת על ידי נותן השירות הרפואי, כך שגם תקלה שמשביתה את פעולתה של מרפאה בודדת, אך אינה פוגעת בתפקוד יתר המרפאות, היא תקלה קריטית </w:t>
      </w:r>
    </w:p>
    <w:p w14:paraId="35ED1FB8" w14:textId="77777777" w:rsidR="00BC338C" w:rsidRPr="00C744CF" w:rsidRDefault="00BC338C" w:rsidP="00BC338C">
      <w:pPr>
        <w:pStyle w:val="Normal1"/>
        <w:keepNext/>
        <w:keepLines/>
        <w:spacing w:before="0" w:after="80" w:line="360" w:lineRule="auto"/>
        <w:ind w:left="1644" w:right="567"/>
        <w:rPr>
          <w:rFonts w:asciiTheme="majorBidi" w:hAnsiTheme="majorBidi"/>
          <w:szCs w:val="22"/>
          <w:rtl/>
        </w:rPr>
      </w:pPr>
    </w:p>
    <w:p w14:paraId="64E69A1A" w14:textId="77777777" w:rsidR="00BC338C" w:rsidRPr="00C744CF" w:rsidRDefault="00BC338C" w:rsidP="00BC338C">
      <w:pPr>
        <w:pStyle w:val="30"/>
        <w:tabs>
          <w:tab w:val="clear" w:pos="2279"/>
        </w:tabs>
        <w:spacing w:after="80"/>
        <w:ind w:left="1437" w:hanging="672"/>
        <w:rPr>
          <w:rFonts w:asciiTheme="majorBidi" w:hAnsiTheme="majorBidi" w:cs="David"/>
        </w:rPr>
      </w:pPr>
      <w:r w:rsidRPr="00C744CF">
        <w:rPr>
          <w:rFonts w:asciiTheme="majorBidi" w:hAnsiTheme="majorBidi" w:cs="David"/>
          <w:rtl/>
        </w:rPr>
        <w:t>המציע הזוכה מתחייב לנהל תיעוד ומעקב אחר הטיפול בכל תקלה, וכן להפיק דוח חודשי של הקריאות, סוגי התקלות וסטאטוס הטיפול בהן, ולהעבירו למשרד.</w:t>
      </w:r>
    </w:p>
    <w:p w14:paraId="7DB2C37D" w14:textId="77777777" w:rsidR="00BC338C" w:rsidRPr="00C744CF" w:rsidRDefault="00BC338C" w:rsidP="00BC338C">
      <w:pPr>
        <w:pStyle w:val="30"/>
        <w:tabs>
          <w:tab w:val="clear" w:pos="2279"/>
        </w:tabs>
        <w:spacing w:after="80"/>
        <w:ind w:left="1437" w:hanging="672"/>
        <w:rPr>
          <w:rFonts w:asciiTheme="majorBidi" w:hAnsiTheme="majorBidi" w:cs="David"/>
        </w:rPr>
      </w:pPr>
      <w:r w:rsidRPr="00C744CF">
        <w:rPr>
          <w:rFonts w:asciiTheme="majorBidi" w:hAnsiTheme="majorBidi" w:cs="David"/>
          <w:rtl/>
        </w:rPr>
        <w:t>המציע מתחייב כי במשך כל תקופת תוקפו של הסכם זה תחזיק ו/או תעסיק עובדים בכמות מספקת לענות על כל תקלה וכל צורך במתן שירות התחזוקה.</w:t>
      </w:r>
    </w:p>
    <w:p w14:paraId="4E028FC4" w14:textId="77777777" w:rsidR="00BC338C" w:rsidRPr="00C744CF" w:rsidRDefault="00BC338C" w:rsidP="00BC338C">
      <w:pPr>
        <w:pStyle w:val="30"/>
        <w:tabs>
          <w:tab w:val="clear" w:pos="2279"/>
        </w:tabs>
        <w:spacing w:after="80"/>
        <w:ind w:left="1437" w:hanging="672"/>
        <w:rPr>
          <w:rFonts w:asciiTheme="majorBidi" w:hAnsiTheme="majorBidi" w:cs="David"/>
        </w:rPr>
      </w:pPr>
      <w:r w:rsidRPr="00C744CF">
        <w:rPr>
          <w:rFonts w:asciiTheme="majorBidi" w:hAnsiTheme="majorBidi" w:cs="David"/>
          <w:rtl/>
        </w:rPr>
        <w:t xml:space="preserve">המציע הזוכה מתחייב לעשות כל שביכולתו על מנת לתקן כל תקלה או אי התאמה במוצר הקיים והעתידי, על מנת לאפשר את תפקודו התקין והיעיל בהתאם לצורכי ודרישות המשרד המפורטים במכרז זה ו/או בהסכמים שיחתמו עם המציע הזוכה. </w:t>
      </w:r>
    </w:p>
    <w:p w14:paraId="535227B2" w14:textId="77777777" w:rsidR="00BC338C" w:rsidRPr="00C744CF" w:rsidRDefault="00BC338C" w:rsidP="00BC338C">
      <w:pPr>
        <w:pStyle w:val="30"/>
        <w:tabs>
          <w:tab w:val="clear" w:pos="2279"/>
        </w:tabs>
        <w:spacing w:after="80"/>
        <w:ind w:left="1437" w:hanging="672"/>
        <w:rPr>
          <w:rFonts w:asciiTheme="majorBidi" w:hAnsiTheme="majorBidi" w:cs="David"/>
          <w:rtl/>
        </w:rPr>
      </w:pPr>
      <w:r w:rsidRPr="00C744CF">
        <w:rPr>
          <w:rFonts w:asciiTheme="majorBidi" w:hAnsiTheme="majorBidi" w:cs="David"/>
          <w:rtl/>
        </w:rPr>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14:paraId="11C9BB2C" w14:textId="77777777"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14:paraId="031E42DB" w14:textId="77777777"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14:paraId="3AF7840E" w14:textId="77777777"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14:paraId="4491E547" w14:textId="77777777"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14:paraId="2C15BD9F" w14:textId="77777777" w:rsidR="00D763A7" w:rsidRPr="00F85855" w:rsidRDefault="00D763A7" w:rsidP="00F85855">
      <w:pPr>
        <w:pStyle w:val="10"/>
        <w:rPr>
          <w:rStyle w:val="11"/>
          <w:rFonts w:ascii="David" w:hAnsi="David" w:cs="David"/>
          <w:b/>
          <w:bCs/>
          <w:sz w:val="26"/>
          <w:szCs w:val="26"/>
          <w:rtl/>
        </w:rPr>
      </w:pPr>
      <w:bookmarkStart w:id="55" w:name="_Toc489821028"/>
      <w:bookmarkStart w:id="56" w:name="_Toc489822291"/>
      <w:bookmarkStart w:id="57" w:name="_Toc489821029"/>
      <w:bookmarkStart w:id="58" w:name="_Toc489822292"/>
      <w:bookmarkStart w:id="59" w:name="_למוצר/ים_המוצע/ים_לפחות"/>
      <w:bookmarkStart w:id="60" w:name="_Toc492279786"/>
      <w:bookmarkStart w:id="61" w:name="_Toc15622849"/>
      <w:bookmarkStart w:id="62" w:name="_Ref316302287"/>
      <w:bookmarkEnd w:id="36"/>
      <w:bookmarkEnd w:id="37"/>
      <w:bookmarkEnd w:id="38"/>
      <w:bookmarkEnd w:id="41"/>
      <w:bookmarkEnd w:id="55"/>
      <w:bookmarkEnd w:id="56"/>
      <w:bookmarkEnd w:id="57"/>
      <w:bookmarkEnd w:id="58"/>
      <w:bookmarkEnd w:id="59"/>
      <w:r w:rsidRPr="00F85855">
        <w:rPr>
          <w:rStyle w:val="11"/>
          <w:rFonts w:ascii="David" w:hAnsi="David" w:cs="David"/>
          <w:b/>
          <w:bCs/>
          <w:sz w:val="26"/>
          <w:szCs w:val="26"/>
          <w:rtl/>
        </w:rPr>
        <w:t>הנחיות נוספות</w:t>
      </w:r>
      <w:bookmarkEnd w:id="60"/>
    </w:p>
    <w:p w14:paraId="591834A8" w14:textId="1AF13FDC" w:rsidR="00D763A7" w:rsidRPr="00C744CF" w:rsidRDefault="00187B38" w:rsidP="000B4410">
      <w:pPr>
        <w:pStyle w:val="1e"/>
        <w:rPr>
          <w:rtl/>
        </w:rPr>
      </w:pPr>
      <w:r>
        <w:rPr>
          <w:rtl/>
        </w:rPr>
        <w:t>בהגשת ההצעות</w:t>
      </w:r>
      <w:r w:rsidR="00D763A7" w:rsidRPr="00C744CF">
        <w:rPr>
          <w:rtl/>
        </w:rPr>
        <w:t xml:space="preserve"> יש להתחשב, בנוסף למפרט זה, גם </w:t>
      </w:r>
      <w:r w:rsidR="00D763A7" w:rsidRPr="00187B38">
        <w:rPr>
          <w:rtl/>
        </w:rPr>
        <w:t>בהנחיות</w:t>
      </w:r>
      <w:r w:rsidR="00D763A7" w:rsidRPr="00C744CF">
        <w:rPr>
          <w:rtl/>
        </w:rPr>
        <w:t xml:space="preserve"> </w:t>
      </w:r>
      <w:r w:rsidR="000B4410">
        <w:rPr>
          <w:rFonts w:hint="cs"/>
          <w:rtl/>
        </w:rPr>
        <w:t>ולזכויות המשרד שלהן</w:t>
      </w:r>
      <w:r>
        <w:rPr>
          <w:rFonts w:hint="cs"/>
          <w:rtl/>
        </w:rPr>
        <w:t>:</w:t>
      </w:r>
      <w:r w:rsidR="00D763A7" w:rsidRPr="00C744CF">
        <w:rPr>
          <w:rtl/>
        </w:rPr>
        <w:tab/>
      </w:r>
    </w:p>
    <w:p w14:paraId="10A8FE34"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למשרד שמורה הזכות להחליט על סדר ומועד המימוש של הפתרון.</w:t>
      </w:r>
    </w:p>
    <w:p w14:paraId="3E2CDD51" w14:textId="1A6232D9" w:rsidR="00D763A7" w:rsidRPr="00746517" w:rsidRDefault="00D763A7" w:rsidP="008E65B7">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מכרז זה יוכל לשמש יחידות סמך של המשרד, מוסדות רפואיים, קופות חולים, בתי חולים, עמותות בתחום הבריאות, נותני שירותי בריאות נוספים, משרדי ממשלה אחרים וארגונים אחרים בישראל. באפשרות המשרד לבצע את הרכש עבור </w:t>
      </w:r>
      <w:r w:rsidRPr="00C744CF">
        <w:rPr>
          <w:rFonts w:asciiTheme="majorBidi" w:hAnsiTheme="majorBidi" w:cs="David"/>
          <w:b w:val="0"/>
          <w:bCs w:val="0"/>
          <w:rtl/>
        </w:rPr>
        <w:lastRenderedPageBreak/>
        <w:t xml:space="preserve">גורמים אלה, וכן באפשרות גורמים אלה לבצע התקשרות עצמאית מתוקף מכרז זה, כך שיהיו רשאים להתקשר עם הזוכה במכרז זה באופן ישיר, כולל הרחבות התקשרות </w:t>
      </w:r>
      <w:r w:rsidRPr="00746517">
        <w:rPr>
          <w:rFonts w:asciiTheme="majorBidi" w:hAnsiTheme="majorBidi" w:cs="David"/>
          <w:b w:val="0"/>
          <w:bCs w:val="0"/>
          <w:rtl/>
        </w:rPr>
        <w:t xml:space="preserve">בעתיד (ראה </w:t>
      </w:r>
      <w:r w:rsidRPr="00746517">
        <w:rPr>
          <w:rFonts w:asciiTheme="majorBidi" w:hAnsiTheme="majorBidi" w:cs="David"/>
          <w:u w:val="single"/>
          <w:rtl/>
        </w:rPr>
        <w:t xml:space="preserve">נספח </w:t>
      </w:r>
      <w:r w:rsidR="008E65B7" w:rsidRPr="00746517">
        <w:rPr>
          <w:rFonts w:asciiTheme="majorBidi" w:hAnsiTheme="majorBidi" w:cs="David" w:hint="cs"/>
          <w:u w:val="single"/>
          <w:rtl/>
        </w:rPr>
        <w:t>ה</w:t>
      </w:r>
      <w:r w:rsidRPr="00746517">
        <w:rPr>
          <w:rFonts w:asciiTheme="majorBidi" w:hAnsiTheme="majorBidi" w:cs="David"/>
          <w:u w:val="single"/>
          <w:rtl/>
        </w:rPr>
        <w:t>'</w:t>
      </w:r>
      <w:r w:rsidRPr="00746517">
        <w:rPr>
          <w:rFonts w:asciiTheme="majorBidi" w:hAnsiTheme="majorBidi" w:cs="David"/>
          <w:b w:val="0"/>
          <w:bCs w:val="0"/>
          <w:rtl/>
        </w:rPr>
        <w:t>).</w:t>
      </w:r>
    </w:p>
    <w:p w14:paraId="5A3350C1"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למשרד שמורה הזכות לבחור </w:t>
      </w:r>
      <w:r w:rsidR="00516DC3" w:rsidRPr="00C744CF">
        <w:rPr>
          <w:rFonts w:asciiTheme="majorBidi" w:hAnsiTheme="majorBidi" w:cs="David" w:hint="eastAsia"/>
          <w:b w:val="0"/>
          <w:bCs w:val="0"/>
          <w:rtl/>
        </w:rPr>
        <w:t>מספר</w:t>
      </w:r>
      <w:r w:rsidR="00516DC3" w:rsidRPr="00C744CF">
        <w:rPr>
          <w:rFonts w:asciiTheme="majorBidi" w:hAnsiTheme="majorBidi" w:cs="David"/>
          <w:b w:val="0"/>
          <w:bCs w:val="0"/>
          <w:rtl/>
        </w:rPr>
        <w:t xml:space="preserve"> </w:t>
      </w:r>
      <w:r w:rsidRPr="00C744CF">
        <w:rPr>
          <w:rFonts w:asciiTheme="majorBidi" w:hAnsiTheme="majorBidi" w:cs="David"/>
          <w:b w:val="0"/>
          <w:bCs w:val="0"/>
          <w:rtl/>
        </w:rPr>
        <w:t>זוכים במכרז, עם או בלי אינטראקציה בין מוצריהם ופתרונותיהם של זוכים אלה, על פי שיקול דעתו.</w:t>
      </w:r>
    </w:p>
    <w:p w14:paraId="7DADDE44" w14:textId="77777777" w:rsidR="00A32991"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A32991">
        <w:rPr>
          <w:rFonts w:asciiTheme="majorBidi" w:hAnsiTheme="majorBidi" w:cs="David"/>
          <w:b w:val="0"/>
          <w:bCs w:val="0"/>
          <w:rtl/>
        </w:rPr>
        <w:t xml:space="preserve">למשרד שמורה הזכות, על פי שיקול דעתו, שלא לממש את רכש המוצר ו/או השירותים כלל, או שלא לממש את כולו על שימושיו. </w:t>
      </w:r>
    </w:p>
    <w:p w14:paraId="1234D4F6"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למציע לא תהיה בלעדיות בקבלת עבודות מהמשרד, והמשרד יוכל לקבל שירותים מן הסוג נשוא </w:t>
      </w:r>
      <w:r w:rsidR="00516DC3" w:rsidRPr="00C744CF">
        <w:rPr>
          <w:rFonts w:asciiTheme="majorBidi" w:hAnsiTheme="majorBidi" w:cs="David" w:hint="eastAsia"/>
          <w:b w:val="0"/>
          <w:bCs w:val="0"/>
          <w:rtl/>
        </w:rPr>
        <w:t>מכרז</w:t>
      </w:r>
      <w:r w:rsidR="00516DC3" w:rsidRPr="00C744CF">
        <w:rPr>
          <w:rFonts w:asciiTheme="majorBidi" w:hAnsiTheme="majorBidi" w:cs="David"/>
          <w:b w:val="0"/>
          <w:bCs w:val="0"/>
          <w:rtl/>
        </w:rPr>
        <w:t xml:space="preserve"> </w:t>
      </w:r>
      <w:r w:rsidRPr="00C744CF">
        <w:rPr>
          <w:rFonts w:asciiTheme="majorBidi" w:hAnsiTheme="majorBidi" w:cs="David"/>
          <w:b w:val="0"/>
          <w:bCs w:val="0"/>
          <w:rtl/>
        </w:rPr>
        <w:t>זה, ומכל סוג אחר, מכל גורם אחר כלשהו, וכן רשאי המשרד שלא לבקש מהמציע או מכל גורם אחר שירותים כלל או לבטל חלק מן השירותים נשוא חוזה זה, לרבות שינוי בכמויות, ולבצע שירותים אלו בעצמו, הכול לפי שיקול דעתו המוחלט של המשרד.</w:t>
      </w:r>
    </w:p>
    <w:p w14:paraId="0FDA9765"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המציע מתחייב לשתף פעולה עם כל גורם רלוונטי במסגרת התקשרות זו על פי דרישות המשרד, כולל עם </w:t>
      </w:r>
      <w:r w:rsidRPr="00C744CF">
        <w:rPr>
          <w:rFonts w:asciiTheme="majorBidi" w:hAnsiTheme="majorBidi" w:cs="David" w:hint="cs"/>
          <w:b w:val="0"/>
          <w:bCs w:val="0"/>
          <w:rtl/>
        </w:rPr>
        <w:t>ספקים</w:t>
      </w:r>
      <w:r w:rsidRPr="00C744CF">
        <w:rPr>
          <w:rFonts w:asciiTheme="majorBidi" w:hAnsiTheme="majorBidi" w:cs="David"/>
          <w:b w:val="0"/>
          <w:bCs w:val="0"/>
          <w:rtl/>
        </w:rPr>
        <w:t xml:space="preserve"> אחרים המהווים מתחרים, </w:t>
      </w:r>
      <w:r w:rsidR="00516DC3" w:rsidRPr="00C744CF">
        <w:rPr>
          <w:rFonts w:asciiTheme="majorBidi" w:hAnsiTheme="majorBidi" w:cs="David" w:hint="eastAsia"/>
          <w:b w:val="0"/>
          <w:bCs w:val="0"/>
          <w:rtl/>
        </w:rPr>
        <w:t>אולם</w:t>
      </w:r>
      <w:r w:rsidR="00516DC3" w:rsidRPr="00C744CF">
        <w:rPr>
          <w:rFonts w:asciiTheme="majorBidi" w:hAnsiTheme="majorBidi" w:cs="David"/>
          <w:b w:val="0"/>
          <w:bCs w:val="0"/>
          <w:rtl/>
        </w:rPr>
        <w:t xml:space="preserve"> </w:t>
      </w:r>
      <w:r w:rsidRPr="00C744CF">
        <w:rPr>
          <w:rFonts w:asciiTheme="majorBidi" w:hAnsiTheme="majorBidi" w:cs="David"/>
          <w:b w:val="0"/>
          <w:bCs w:val="0"/>
          <w:rtl/>
        </w:rPr>
        <w:t>מספקים שירותים למשרד במסגרת מכרז זה או התקשרויות אחרות.</w:t>
      </w:r>
    </w:p>
    <w:p w14:paraId="4FEEAFBE"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המשרד שומר לעצמו את הרשות לבקש להחליף איש צוות מטעם המציע על פי שיקוליו, </w:t>
      </w:r>
      <w:r w:rsidRPr="00C744CF">
        <w:rPr>
          <w:rFonts w:asciiTheme="majorBidi" w:hAnsiTheme="majorBidi" w:cs="David" w:hint="eastAsia"/>
          <w:b w:val="0"/>
          <w:bCs w:val="0"/>
          <w:rtl/>
        </w:rPr>
        <w:t>תוך</w:t>
      </w:r>
      <w:r w:rsidRPr="00C744CF">
        <w:rPr>
          <w:rFonts w:asciiTheme="majorBidi" w:hAnsiTheme="majorBidi" w:cs="David"/>
          <w:b w:val="0"/>
          <w:bCs w:val="0"/>
          <w:rtl/>
        </w:rPr>
        <w:t xml:space="preserve"> </w:t>
      </w:r>
      <w:r w:rsidRPr="00C744CF">
        <w:rPr>
          <w:rFonts w:asciiTheme="majorBidi" w:hAnsiTheme="majorBidi" w:cs="David" w:hint="eastAsia"/>
          <w:b w:val="0"/>
          <w:bCs w:val="0"/>
          <w:rtl/>
        </w:rPr>
        <w:t>ציון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סיבת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ההחלפה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יובהר</w:t>
      </w:r>
      <w:r w:rsidRPr="00C744CF">
        <w:rPr>
          <w:rFonts w:asciiTheme="majorBidi" w:hAnsiTheme="majorBidi" w:cs="David"/>
          <w:b w:val="0"/>
          <w:bCs w:val="0"/>
          <w:rtl/>
        </w:rPr>
        <w:t xml:space="preserve"> </w:t>
      </w:r>
      <w:r w:rsidRPr="00C744CF">
        <w:rPr>
          <w:rFonts w:asciiTheme="majorBidi" w:hAnsiTheme="majorBidi" w:cs="David" w:hint="eastAsia"/>
          <w:b w:val="0"/>
          <w:bCs w:val="0"/>
          <w:rtl/>
        </w:rPr>
        <w:t>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w:t>
      </w:r>
      <w:r w:rsidRPr="00C744CF">
        <w:rPr>
          <w:rFonts w:asciiTheme="majorBidi" w:hAnsiTheme="majorBidi" w:cs="David"/>
          <w:b w:val="0"/>
          <w:bCs w:val="0"/>
          <w:rtl/>
        </w:rPr>
        <w:t>-</w:t>
      </w:r>
      <w:r w:rsidRPr="00C744CF">
        <w:rPr>
          <w:rFonts w:asciiTheme="majorBidi" w:hAnsiTheme="majorBidi" w:cs="David" w:hint="eastAsia"/>
          <w:b w:val="0"/>
          <w:bCs w:val="0"/>
          <w:rtl/>
        </w:rPr>
        <w:t>ציון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סיבת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ההחלפה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תהווה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סיבה</w:t>
      </w:r>
      <w:r w:rsidRPr="00C744CF">
        <w:rPr>
          <w:rFonts w:asciiTheme="majorBidi" w:hAnsiTheme="majorBidi" w:cs="David"/>
          <w:b w:val="0"/>
          <w:bCs w:val="0"/>
          <w:rtl/>
        </w:rPr>
        <w:t xml:space="preserve"> </w:t>
      </w:r>
      <w:r w:rsidRPr="00C744CF">
        <w:rPr>
          <w:rFonts w:asciiTheme="majorBidi" w:hAnsiTheme="majorBidi" w:cs="David" w:hint="eastAsia"/>
          <w:b w:val="0"/>
          <w:bCs w:val="0"/>
          <w:rtl/>
        </w:rPr>
        <w:t>תנאי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להחלפת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איש</w:t>
      </w:r>
      <w:r w:rsidRPr="00C744CF">
        <w:rPr>
          <w:rFonts w:asciiTheme="majorBidi" w:hAnsiTheme="majorBidi" w:cs="David"/>
          <w:b w:val="0"/>
          <w:bCs w:val="0"/>
          <w:rtl/>
        </w:rPr>
        <w:t xml:space="preserve"> </w:t>
      </w:r>
      <w:r w:rsidRPr="00C744CF">
        <w:rPr>
          <w:rFonts w:asciiTheme="majorBidi" w:hAnsiTheme="majorBidi" w:cs="David" w:hint="eastAsia"/>
          <w:b w:val="0"/>
          <w:bCs w:val="0"/>
          <w:rtl/>
        </w:rPr>
        <w:t>הצוות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או</w:t>
      </w:r>
      <w:r w:rsidRPr="00C744CF">
        <w:rPr>
          <w:rFonts w:asciiTheme="majorBidi" w:hAnsiTheme="majorBidi" w:cs="David"/>
          <w:b w:val="0"/>
          <w:bCs w:val="0"/>
          <w:rtl/>
        </w:rPr>
        <w:t xml:space="preserve"> </w:t>
      </w:r>
      <w:r w:rsidRPr="00C744CF">
        <w:rPr>
          <w:rFonts w:asciiTheme="majorBidi" w:hAnsiTheme="majorBidi" w:cs="David" w:hint="eastAsia"/>
          <w:b w:val="0"/>
          <w:bCs w:val="0"/>
          <w:rtl/>
        </w:rPr>
        <w:t>יגרום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לעיכוב</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כלשהו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ההחלפה</w:t>
      </w:r>
      <w:r w:rsidRPr="00C744CF">
        <w:rPr>
          <w:rFonts w:asciiTheme="majorBidi" w:hAnsiTheme="majorBidi" w:cs="David"/>
          <w:b w:val="0"/>
          <w:bCs w:val="0"/>
          <w:rtl/>
        </w:rPr>
        <w:t>. בקשה להחליף איש צוות תינתן בהתראה של לפחות חודש ימים, על מנת לאפשר למציע זמן התארגנות.</w:t>
      </w:r>
    </w:p>
    <w:p w14:paraId="12D8F2C1"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המשרד רשאי לבקש לראות את הסכם ההתקשרות בין המציע לבין יצרן המוצר במידה והמציע אינו יצרן המוצר, וכן את הסכמי ההתקשרות שבין כלל הגורמים המעורבים בהצעה. </w:t>
      </w:r>
    </w:p>
    <w:p w14:paraId="27E58AB7"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C075597" w14:textId="77777777" w:rsidR="00D763A7" w:rsidRPr="00C744CF" w:rsidRDefault="00D763A7" w:rsidP="00F054DF">
      <w:pPr>
        <w:pStyle w:val="a5"/>
        <w:keepLines/>
        <w:numPr>
          <w:ilvl w:val="0"/>
          <w:numId w:val="31"/>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לפסול או לדחות את הצעתו של המציע.</w:t>
      </w:r>
    </w:p>
    <w:p w14:paraId="306B43CB" w14:textId="77777777" w:rsidR="00D763A7" w:rsidRPr="00C744CF" w:rsidRDefault="00D763A7" w:rsidP="00F054DF">
      <w:pPr>
        <w:pStyle w:val="a5"/>
        <w:keepLines/>
        <w:numPr>
          <w:ilvl w:val="0"/>
          <w:numId w:val="31"/>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לראות את הצעת המציע כאילו לא נעשו בה השינויים כלל.</w:t>
      </w:r>
    </w:p>
    <w:p w14:paraId="1E149698" w14:textId="77777777" w:rsidR="00D763A7" w:rsidRPr="00C744CF" w:rsidRDefault="00D763A7" w:rsidP="00F054DF">
      <w:pPr>
        <w:pStyle w:val="a5"/>
        <w:keepLines/>
        <w:numPr>
          <w:ilvl w:val="0"/>
          <w:numId w:val="31"/>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לקבל את ההצעה עם ההסתייגויות אם השתכנעה הועדה שמוצדק לעשות כן ושאין בכך פגיעה בהליך המכרזי.</w:t>
      </w:r>
    </w:p>
    <w:p w14:paraId="16E20283"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14:paraId="77872564" w14:textId="77777777" w:rsidR="0035596D" w:rsidRPr="00187B38" w:rsidRDefault="0035596D"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סותר</w:t>
      </w:r>
      <w:r w:rsidRPr="00C744CF">
        <w:rPr>
          <w:rFonts w:asciiTheme="majorBidi" w:hAnsiTheme="majorBidi" w:cs="David"/>
          <w:b w:val="0"/>
          <w:bCs w:val="0"/>
          <w:rtl/>
        </w:rPr>
        <w:t xml:space="preserve"> </w:t>
      </w:r>
      <w:r w:rsidRPr="00C744CF">
        <w:rPr>
          <w:rFonts w:asciiTheme="majorBidi" w:hAnsiTheme="majorBidi" w:cs="David" w:hint="eastAsia"/>
          <w:b w:val="0"/>
          <w:bCs w:val="0"/>
          <w:rtl/>
        </w:rPr>
        <w:t>חקיקה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במדינת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ישראל</w:t>
      </w:r>
      <w:r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ייתכן</w:t>
      </w:r>
      <w:r w:rsidR="00F12FCF"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ו</w:t>
      </w:r>
      <w:r w:rsidRPr="00C744CF">
        <w:rPr>
          <w:rFonts w:asciiTheme="majorBidi" w:hAnsiTheme="majorBidi" w:cs="David" w:hint="eastAsia"/>
          <w:b w:val="0"/>
          <w:bCs w:val="0"/>
          <w:rtl/>
        </w:rPr>
        <w:t>פריסת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דורשת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קבלת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אישורים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רגולטוריים</w:t>
      </w:r>
      <w:r w:rsidR="00F12FCF" w:rsidRPr="00C744CF">
        <w:rPr>
          <w:rFonts w:asciiTheme="majorBidi" w:hAnsiTheme="majorBidi" w:cs="David"/>
          <w:b w:val="0"/>
          <w:bCs w:val="0"/>
          <w:rtl/>
        </w:rPr>
        <w:t xml:space="preserve"> (כדוגמת </w:t>
      </w:r>
      <w:r w:rsidR="00DD04C3" w:rsidRPr="00C744CF">
        <w:rPr>
          <w:rFonts w:asciiTheme="majorBidi" w:hAnsiTheme="majorBidi" w:cs="David" w:hint="cs"/>
          <w:b w:val="0"/>
          <w:bCs w:val="0"/>
          <w:rtl/>
        </w:rPr>
        <w:t xml:space="preserve">אישור ועדת </w:t>
      </w:r>
      <w:r w:rsidR="00F12FCF" w:rsidRPr="00C744CF">
        <w:rPr>
          <w:rFonts w:asciiTheme="majorBidi" w:hAnsiTheme="majorBidi" w:cs="David"/>
          <w:b w:val="0"/>
          <w:bCs w:val="0"/>
          <w:rtl/>
        </w:rPr>
        <w:t xml:space="preserve">הלסינקי, </w:t>
      </w:r>
      <w:r w:rsidR="00DD04C3" w:rsidRPr="00C744CF">
        <w:rPr>
          <w:rFonts w:asciiTheme="majorBidi" w:hAnsiTheme="majorBidi" w:cs="David" w:hint="cs"/>
          <w:b w:val="0"/>
          <w:bCs w:val="0"/>
          <w:rtl/>
        </w:rPr>
        <w:t>אישור ה</w:t>
      </w:r>
      <w:r w:rsidR="00F12FCF" w:rsidRPr="00C744CF">
        <w:rPr>
          <w:rFonts w:asciiTheme="majorBidi" w:hAnsiTheme="majorBidi" w:cs="David"/>
          <w:b w:val="0"/>
          <w:bCs w:val="0"/>
          <w:rtl/>
        </w:rPr>
        <w:t xml:space="preserve">ממונה על </w:t>
      </w:r>
      <w:r w:rsidR="00F12FCF" w:rsidRPr="00C744CF">
        <w:rPr>
          <w:rFonts w:asciiTheme="majorBidi" w:hAnsiTheme="majorBidi" w:cs="David" w:hint="eastAsia"/>
          <w:b w:val="0"/>
          <w:bCs w:val="0"/>
          <w:rtl/>
        </w:rPr>
        <w:t>מאגרים</w:t>
      </w:r>
      <w:r w:rsidR="00F12FCF"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ביומטריים</w:t>
      </w:r>
      <w:r w:rsidR="00F12FCF" w:rsidRPr="00C744CF">
        <w:rPr>
          <w:rFonts w:asciiTheme="majorBidi" w:hAnsiTheme="majorBidi" w:cs="David"/>
          <w:b w:val="0"/>
          <w:bCs w:val="0"/>
          <w:rtl/>
        </w:rPr>
        <w:t xml:space="preserve"> </w:t>
      </w:r>
      <w:r w:rsidR="00DD04C3" w:rsidRPr="00C744CF">
        <w:rPr>
          <w:rFonts w:asciiTheme="majorBidi" w:hAnsiTheme="majorBidi" w:cs="David" w:hint="eastAsia"/>
          <w:b w:val="0"/>
          <w:bCs w:val="0"/>
          <w:rtl/>
        </w:rPr>
        <w:t>וכ</w:t>
      </w:r>
      <w:r w:rsidR="00DD04C3" w:rsidRPr="00C744CF">
        <w:rPr>
          <w:rFonts w:asciiTheme="majorBidi" w:hAnsiTheme="majorBidi" w:cs="David" w:hint="cs"/>
          <w:b w:val="0"/>
          <w:bCs w:val="0"/>
          <w:rtl/>
        </w:rPr>
        <w:t>דומה</w:t>
      </w:r>
      <w:r w:rsidR="00F12FCF" w:rsidRPr="00C744CF">
        <w:rPr>
          <w:rFonts w:asciiTheme="majorBidi" w:hAnsiTheme="majorBidi" w:cs="David"/>
          <w:b w:val="0"/>
          <w:bCs w:val="0"/>
          <w:rtl/>
        </w:rPr>
        <w:t>)</w:t>
      </w:r>
      <w:r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במקרה</w:t>
      </w:r>
      <w:r w:rsidR="00F12FCF" w:rsidRPr="00C744CF">
        <w:rPr>
          <w:rFonts w:asciiTheme="majorBidi" w:hAnsiTheme="majorBidi" w:cs="David"/>
          <w:b w:val="0"/>
          <w:bCs w:val="0"/>
          <w:rtl/>
        </w:rPr>
        <w:t xml:space="preserve"> שכזה </w:t>
      </w:r>
      <w:r w:rsidR="00F12FCF" w:rsidRPr="00C744CF">
        <w:rPr>
          <w:rFonts w:asciiTheme="majorBidi" w:hAnsiTheme="majorBidi" w:cs="David" w:hint="eastAsia"/>
          <w:b w:val="0"/>
          <w:bCs w:val="0"/>
          <w:rtl/>
        </w:rPr>
        <w:t>על</w:t>
      </w:r>
      <w:r w:rsidR="00F12FCF" w:rsidRPr="00C744CF">
        <w:rPr>
          <w:rFonts w:asciiTheme="majorBidi" w:hAnsiTheme="majorBidi" w:cs="David"/>
          <w:b w:val="0"/>
          <w:bCs w:val="0"/>
          <w:rtl/>
        </w:rPr>
        <w:t xml:space="preserve"> המציע </w:t>
      </w:r>
      <w:r w:rsidR="00BA091D" w:rsidRPr="00C744CF">
        <w:rPr>
          <w:rFonts w:asciiTheme="majorBidi" w:hAnsiTheme="majorBidi" w:cs="David" w:hint="eastAsia"/>
          <w:b w:val="0"/>
          <w:bCs w:val="0"/>
          <w:rtl/>
        </w:rPr>
        <w:t>לפרט</w:t>
      </w:r>
      <w:r w:rsidR="00BA091D" w:rsidRPr="00C744CF">
        <w:rPr>
          <w:rFonts w:asciiTheme="majorBidi" w:hAnsiTheme="majorBidi" w:cs="David"/>
          <w:b w:val="0"/>
          <w:bCs w:val="0"/>
          <w:rtl/>
        </w:rPr>
        <w:t xml:space="preserve"> </w:t>
      </w:r>
      <w:r w:rsidR="00DD04C3" w:rsidRPr="00C744CF">
        <w:rPr>
          <w:rFonts w:asciiTheme="majorBidi" w:hAnsiTheme="majorBidi" w:cs="David" w:hint="cs"/>
          <w:b w:val="0"/>
          <w:bCs w:val="0"/>
          <w:rtl/>
        </w:rPr>
        <w:t xml:space="preserve">בחוברת ההצעה (בשלב השני של המכרז) </w:t>
      </w:r>
      <w:r w:rsidR="00BA091D" w:rsidRPr="00C744CF">
        <w:rPr>
          <w:rFonts w:asciiTheme="majorBidi" w:hAnsiTheme="majorBidi" w:cs="David"/>
          <w:b w:val="0"/>
          <w:bCs w:val="0"/>
          <w:rtl/>
        </w:rPr>
        <w:t xml:space="preserve">את </w:t>
      </w:r>
      <w:r w:rsidR="00BA091D" w:rsidRPr="00C744CF">
        <w:rPr>
          <w:rFonts w:asciiTheme="majorBidi" w:hAnsiTheme="majorBidi" w:cs="David" w:hint="eastAsia"/>
          <w:b w:val="0"/>
          <w:bCs w:val="0"/>
          <w:rtl/>
        </w:rPr>
        <w:t>התכנית</w:t>
      </w:r>
      <w:r w:rsidR="00BA091D" w:rsidRPr="00C744CF">
        <w:rPr>
          <w:rFonts w:asciiTheme="majorBidi" w:hAnsiTheme="majorBidi" w:cs="David"/>
          <w:b w:val="0"/>
          <w:bCs w:val="0"/>
          <w:rtl/>
        </w:rPr>
        <w:t xml:space="preserve"> לקבלת כלל </w:t>
      </w:r>
      <w:r w:rsidR="00BA091D" w:rsidRPr="00C744CF">
        <w:rPr>
          <w:rFonts w:asciiTheme="majorBidi" w:hAnsiTheme="majorBidi" w:cs="David" w:hint="eastAsia"/>
          <w:b w:val="0"/>
          <w:bCs w:val="0"/>
          <w:rtl/>
        </w:rPr>
        <w:t>האישורים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המתחייבים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בעת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הגשת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ההצעה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ככלל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מימוש</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הזכייה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מותנה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בקבלת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האישורים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כאמור</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תוך</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פרק</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זמן</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של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עד</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חצי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שנה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מיום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הודעת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הזכייה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המזמין</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יהיה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רשאי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על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פי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שיקול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דעתו</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הבלעדי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להאריך</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את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פרק</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הזמן</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המוגדר</w:t>
      </w:r>
      <w:r w:rsidR="00BA091D" w:rsidRPr="00C744CF">
        <w:rPr>
          <w:rFonts w:asciiTheme="majorBidi" w:hAnsiTheme="majorBidi" w:cs="David"/>
          <w:b w:val="0"/>
          <w:bCs w:val="0"/>
          <w:rtl/>
        </w:rPr>
        <w:t>.</w:t>
      </w:r>
    </w:p>
    <w:p w14:paraId="16B26A50" w14:textId="6059347E" w:rsidR="00D763A7"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בכל מקרה בו ישנה סתירה בין המכרז לבין הנחיות אחרות, גובר המכרז.</w:t>
      </w:r>
    </w:p>
    <w:p w14:paraId="593FBA49" w14:textId="3A535DEC" w:rsidR="000B4410" w:rsidRDefault="000B4410" w:rsidP="000B4410">
      <w:pPr>
        <w:pStyle w:val="Normal1"/>
        <w:rPr>
          <w:rtl/>
        </w:rPr>
      </w:pPr>
    </w:p>
    <w:p w14:paraId="2B46E6E0" w14:textId="2E4E20CA" w:rsidR="000B4410" w:rsidRDefault="000B4410" w:rsidP="000B4410">
      <w:pPr>
        <w:pStyle w:val="Normal1"/>
        <w:rPr>
          <w:rtl/>
        </w:rPr>
      </w:pPr>
    </w:p>
    <w:p w14:paraId="064CAFCA" w14:textId="77777777" w:rsidR="000B4410" w:rsidRPr="000B4410" w:rsidRDefault="000B4410" w:rsidP="000B4410">
      <w:pPr>
        <w:pStyle w:val="Normal1"/>
      </w:pPr>
    </w:p>
    <w:p w14:paraId="55A531A3" w14:textId="77777777" w:rsidR="00D763A7" w:rsidRPr="00F85855" w:rsidRDefault="00D763A7" w:rsidP="00CC5A20">
      <w:pPr>
        <w:pStyle w:val="10"/>
        <w:rPr>
          <w:rStyle w:val="11"/>
          <w:rFonts w:ascii="David" w:hAnsi="David" w:cs="David"/>
          <w:b/>
          <w:bCs/>
          <w:sz w:val="26"/>
          <w:szCs w:val="26"/>
          <w:rtl/>
        </w:rPr>
      </w:pPr>
      <w:bookmarkStart w:id="63" w:name="OLE_LINK4"/>
      <w:bookmarkStart w:id="64" w:name="_Toc489821036"/>
      <w:bookmarkStart w:id="65" w:name="_Toc489822299"/>
      <w:bookmarkStart w:id="66" w:name="_Toc15622850"/>
      <w:bookmarkStart w:id="67" w:name="_Toc492279787"/>
      <w:bookmarkEnd w:id="61"/>
      <w:bookmarkEnd w:id="62"/>
      <w:bookmarkEnd w:id="63"/>
      <w:bookmarkEnd w:id="64"/>
      <w:bookmarkEnd w:id="65"/>
      <w:r w:rsidRPr="00C744CF">
        <w:rPr>
          <w:rStyle w:val="11"/>
          <w:rFonts w:ascii="David" w:hAnsi="David" w:cs="David" w:hint="cs"/>
          <w:b/>
          <w:bCs/>
          <w:sz w:val="26"/>
          <w:szCs w:val="26"/>
          <w:rtl/>
        </w:rPr>
        <w:t>התחייבויות ואישורים בגין הגשת ההצעה</w:t>
      </w:r>
      <w:bookmarkEnd w:id="66"/>
      <w:bookmarkEnd w:id="67"/>
      <w:r w:rsidRPr="00F85855">
        <w:rPr>
          <w:rStyle w:val="11"/>
          <w:rFonts w:ascii="David" w:hAnsi="David" w:cs="David"/>
          <w:b/>
          <w:bCs/>
          <w:sz w:val="26"/>
          <w:szCs w:val="26"/>
          <w:rtl/>
        </w:rPr>
        <w:t xml:space="preserve"> </w:t>
      </w:r>
    </w:p>
    <w:p w14:paraId="3D6E2B5B" w14:textId="206E8BAE" w:rsidR="0016683E" w:rsidRPr="00C744CF" w:rsidRDefault="00934D0B" w:rsidP="0050553D">
      <w:pPr>
        <w:pStyle w:val="Normal1"/>
        <w:rPr>
          <w:rFonts w:asciiTheme="majorBidi" w:hAnsiTheme="majorBidi"/>
          <w:rtl/>
        </w:rPr>
      </w:pPr>
      <w:r w:rsidRPr="00C744CF">
        <w:rPr>
          <w:rFonts w:hint="cs"/>
          <w:b/>
          <w:bCs/>
          <w:szCs w:val="22"/>
          <w:rtl/>
        </w:rPr>
        <w:t xml:space="preserve">לתשומת לב המציעים: </w:t>
      </w:r>
      <w:r w:rsidR="004409A1" w:rsidRPr="00C744CF">
        <w:rPr>
          <w:rFonts w:hint="cs"/>
          <w:b/>
          <w:bCs/>
          <w:szCs w:val="22"/>
          <w:rtl/>
        </w:rPr>
        <w:t>ב</w:t>
      </w:r>
      <w:r w:rsidR="004409A1" w:rsidRPr="00C744CF">
        <w:rPr>
          <w:rFonts w:hint="cs"/>
          <w:b/>
          <w:bCs/>
          <w:i/>
          <w:iCs/>
          <w:szCs w:val="22"/>
          <w:rtl/>
        </w:rPr>
        <w:t>שלב</w:t>
      </w:r>
      <w:r w:rsidR="004409A1" w:rsidRPr="00C744CF">
        <w:rPr>
          <w:b/>
          <w:bCs/>
          <w:i/>
          <w:iCs/>
          <w:szCs w:val="22"/>
          <w:rtl/>
        </w:rPr>
        <w:t xml:space="preserve"> </w:t>
      </w:r>
      <w:r w:rsidR="004409A1" w:rsidRPr="00C744CF">
        <w:rPr>
          <w:rFonts w:hint="cs"/>
          <w:b/>
          <w:bCs/>
          <w:i/>
          <w:iCs/>
          <w:szCs w:val="22"/>
          <w:rtl/>
        </w:rPr>
        <w:t>המיון</w:t>
      </w:r>
      <w:r w:rsidR="004409A1" w:rsidRPr="00C744CF">
        <w:rPr>
          <w:b/>
          <w:bCs/>
          <w:i/>
          <w:iCs/>
          <w:szCs w:val="22"/>
          <w:rtl/>
        </w:rPr>
        <w:t xml:space="preserve"> </w:t>
      </w:r>
      <w:r w:rsidR="004409A1" w:rsidRPr="00C744CF">
        <w:rPr>
          <w:rFonts w:hint="cs"/>
          <w:b/>
          <w:bCs/>
          <w:i/>
          <w:iCs/>
          <w:szCs w:val="22"/>
          <w:rtl/>
        </w:rPr>
        <w:t>המוקדם</w:t>
      </w:r>
      <w:r w:rsidR="004409A1" w:rsidRPr="00C744CF">
        <w:rPr>
          <w:b/>
          <w:bCs/>
          <w:i/>
          <w:iCs/>
          <w:szCs w:val="22"/>
          <w:rtl/>
        </w:rPr>
        <w:t xml:space="preserve"> </w:t>
      </w:r>
      <w:r w:rsidR="004409A1" w:rsidRPr="00C744CF">
        <w:rPr>
          <w:rFonts w:hint="cs"/>
          <w:b/>
          <w:bCs/>
          <w:i/>
          <w:iCs/>
          <w:szCs w:val="22"/>
          <w:rtl/>
        </w:rPr>
        <w:t>לא</w:t>
      </w:r>
      <w:r w:rsidR="004409A1" w:rsidRPr="00C744CF">
        <w:rPr>
          <w:b/>
          <w:bCs/>
          <w:i/>
          <w:iCs/>
          <w:szCs w:val="22"/>
          <w:rtl/>
        </w:rPr>
        <w:t xml:space="preserve"> </w:t>
      </w:r>
      <w:r w:rsidR="004409A1" w:rsidRPr="00C744CF">
        <w:rPr>
          <w:rFonts w:hint="cs"/>
          <w:b/>
          <w:bCs/>
          <w:i/>
          <w:iCs/>
          <w:szCs w:val="22"/>
          <w:rtl/>
        </w:rPr>
        <w:t>נדרש</w:t>
      </w:r>
      <w:r w:rsidR="004409A1" w:rsidRPr="00C744CF">
        <w:rPr>
          <w:b/>
          <w:bCs/>
          <w:i/>
          <w:iCs/>
          <w:szCs w:val="22"/>
          <w:rtl/>
        </w:rPr>
        <w:t xml:space="preserve"> </w:t>
      </w:r>
      <w:r w:rsidR="004409A1" w:rsidRPr="00C744CF">
        <w:rPr>
          <w:rFonts w:hint="cs"/>
          <w:b/>
          <w:bCs/>
          <w:i/>
          <w:iCs/>
          <w:szCs w:val="22"/>
          <w:rtl/>
        </w:rPr>
        <w:t xml:space="preserve">להציג </w:t>
      </w:r>
      <w:r w:rsidR="002E721F" w:rsidRPr="00C744CF">
        <w:rPr>
          <w:rFonts w:hint="cs"/>
          <w:b/>
          <w:bCs/>
          <w:i/>
          <w:iCs/>
          <w:szCs w:val="22"/>
          <w:rtl/>
        </w:rPr>
        <w:t>ו/או לעמוד</w:t>
      </w:r>
      <w:r w:rsidR="004409A1" w:rsidRPr="00C744CF">
        <w:rPr>
          <w:rFonts w:hint="cs"/>
          <w:b/>
          <w:bCs/>
          <w:i/>
          <w:iCs/>
          <w:szCs w:val="22"/>
          <w:rtl/>
        </w:rPr>
        <w:t xml:space="preserve"> </w:t>
      </w:r>
      <w:r w:rsidR="002E721F" w:rsidRPr="00C744CF">
        <w:rPr>
          <w:rFonts w:hint="cs"/>
          <w:b/>
          <w:bCs/>
          <w:i/>
          <w:iCs/>
          <w:szCs w:val="22"/>
          <w:rtl/>
        </w:rPr>
        <w:t>ב</w:t>
      </w:r>
      <w:r w:rsidR="004409A1" w:rsidRPr="00C744CF">
        <w:rPr>
          <w:rFonts w:hint="cs"/>
          <w:b/>
          <w:bCs/>
          <w:i/>
          <w:iCs/>
          <w:szCs w:val="22"/>
          <w:rtl/>
        </w:rPr>
        <w:t>התחייבויות והאישורים שלהלן</w:t>
      </w:r>
      <w:r w:rsidR="0050553D">
        <w:rPr>
          <w:rFonts w:hint="cs"/>
          <w:b/>
          <w:bCs/>
          <w:i/>
          <w:iCs/>
          <w:szCs w:val="22"/>
          <w:rtl/>
        </w:rPr>
        <w:t>.</w:t>
      </w:r>
      <w:r w:rsidR="002E721F" w:rsidRPr="00C744CF">
        <w:rPr>
          <w:rFonts w:hint="cs"/>
          <w:b/>
          <w:bCs/>
          <w:i/>
          <w:iCs/>
          <w:szCs w:val="22"/>
          <w:rtl/>
        </w:rPr>
        <w:t xml:space="preserve"> מציעים שיעברו את שלה המיון המוקדם</w:t>
      </w:r>
      <w:r w:rsidR="00D5701E" w:rsidRPr="00C744CF">
        <w:rPr>
          <w:rFonts w:hint="cs"/>
          <w:b/>
          <w:bCs/>
          <w:i/>
          <w:iCs/>
          <w:szCs w:val="22"/>
          <w:rtl/>
        </w:rPr>
        <w:t xml:space="preserve"> </w:t>
      </w:r>
      <w:r w:rsidR="002E721F" w:rsidRPr="00C744CF">
        <w:rPr>
          <w:rFonts w:hint="cs"/>
          <w:b/>
          <w:bCs/>
          <w:i/>
          <w:iCs/>
          <w:szCs w:val="22"/>
          <w:rtl/>
        </w:rPr>
        <w:t>יידרשו להמצאת ההתחייבויות והאישורים הללו בשלב השני של המכרז.</w:t>
      </w:r>
      <w:bookmarkStart w:id="68" w:name="_Ref179538364"/>
    </w:p>
    <w:p w14:paraId="4682268A" w14:textId="77777777" w:rsidR="00D763A7" w:rsidRPr="00C744CF" w:rsidRDefault="00D763A7" w:rsidP="0016683E">
      <w:pPr>
        <w:pStyle w:val="22"/>
        <w:rPr>
          <w:rFonts w:ascii="David" w:hAnsi="David" w:cs="David"/>
          <w:rtl/>
        </w:rPr>
      </w:pPr>
      <w:r w:rsidRPr="00C744CF">
        <w:rPr>
          <w:rFonts w:ascii="David" w:hAnsi="David" w:cs="David" w:hint="cs"/>
          <w:rtl/>
        </w:rPr>
        <w:t xml:space="preserve">אישורים והצהרות </w:t>
      </w:r>
    </w:p>
    <w:p w14:paraId="0A0D45DE" w14:textId="77777777" w:rsidR="00D763A7" w:rsidRPr="00746517" w:rsidRDefault="00D763A7" w:rsidP="00CC5A20">
      <w:pPr>
        <w:pStyle w:val="30"/>
        <w:tabs>
          <w:tab w:val="clear" w:pos="2279"/>
        </w:tabs>
        <w:spacing w:after="80"/>
        <w:ind w:left="1437" w:hanging="672"/>
        <w:jc w:val="both"/>
        <w:rPr>
          <w:rFonts w:asciiTheme="majorBidi" w:hAnsiTheme="majorBidi" w:cs="David"/>
          <w:rtl/>
        </w:rPr>
      </w:pPr>
      <w:bookmarkStart w:id="69" w:name="_Ref173487229"/>
      <w:bookmarkStart w:id="70" w:name="_Ref179538390"/>
      <w:bookmarkStart w:id="71" w:name="_Ref323740257"/>
      <w:r w:rsidRPr="00746517">
        <w:rPr>
          <w:rFonts w:asciiTheme="majorBidi" w:hAnsiTheme="majorBidi" w:cs="David"/>
          <w:rtl/>
        </w:rPr>
        <w:t>הגשת התחייבות לשמירת סודיות ולמניעת ניגוד עניינים חתום ע"י המציע</w:t>
      </w:r>
      <w:bookmarkStart w:id="72" w:name="_Ref173487267"/>
      <w:bookmarkStart w:id="73" w:name="_Ref173490973"/>
      <w:bookmarkEnd w:id="69"/>
      <w:bookmarkEnd w:id="70"/>
      <w:r w:rsidRPr="00746517">
        <w:rPr>
          <w:rFonts w:asciiTheme="majorBidi" w:hAnsiTheme="majorBidi" w:cs="David"/>
          <w:rtl/>
        </w:rPr>
        <w:t xml:space="preserve"> (נספח א'4).</w:t>
      </w:r>
      <w:bookmarkEnd w:id="71"/>
    </w:p>
    <w:p w14:paraId="3A3DFEEF" w14:textId="77777777" w:rsidR="00D763A7" w:rsidRPr="00C744CF" w:rsidRDefault="00D763A7" w:rsidP="00CC5A20">
      <w:pPr>
        <w:pStyle w:val="30"/>
        <w:tabs>
          <w:tab w:val="clear" w:pos="2279"/>
        </w:tabs>
        <w:spacing w:after="80"/>
        <w:ind w:left="1437" w:hanging="672"/>
        <w:jc w:val="both"/>
        <w:rPr>
          <w:rFonts w:asciiTheme="majorBidi" w:hAnsiTheme="majorBidi" w:cs="David"/>
        </w:rPr>
      </w:pPr>
      <w:bookmarkStart w:id="74" w:name="_Ref323740297"/>
      <w:r w:rsidRPr="00C744CF">
        <w:rPr>
          <w:rFonts w:asciiTheme="majorBidi" w:hAnsiTheme="majorBidi" w:cs="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72"/>
      <w:bookmarkEnd w:id="73"/>
      <w:bookmarkEnd w:id="74"/>
    </w:p>
    <w:p w14:paraId="7769F3E2" w14:textId="77777777" w:rsidR="00D763A7" w:rsidRPr="00C744CF" w:rsidRDefault="00D763A7" w:rsidP="00CC5A20">
      <w:pPr>
        <w:pStyle w:val="30"/>
        <w:tabs>
          <w:tab w:val="clear" w:pos="2279"/>
        </w:tabs>
        <w:spacing w:after="80"/>
        <w:ind w:left="1437" w:hanging="672"/>
        <w:jc w:val="both"/>
        <w:rPr>
          <w:rFonts w:asciiTheme="majorBidi" w:hAnsiTheme="majorBidi" w:cs="David"/>
          <w:rtl/>
        </w:rPr>
      </w:pPr>
      <w:bookmarkStart w:id="75" w:name="_Ref179538374"/>
      <w:bookmarkEnd w:id="68"/>
      <w:r w:rsidRPr="00C744CF">
        <w:rPr>
          <w:rFonts w:asciiTheme="majorBidi" w:hAnsiTheme="majorBidi" w:cs="David"/>
          <w:rtl/>
        </w:rPr>
        <w:t>על המציע להצהיר כי לפי מיטב ידיעתו אין בהגשת הצעה זו ובביצוע הפרויקט (אם יזכה בו) משום ניגוד אינטרסים עסקי או אישי, שלו או של עובדיו או של ספקי משנה וחברות צד שלישי המעורבים בהצעה זו או בביצועה.</w:t>
      </w:r>
    </w:p>
    <w:p w14:paraId="36BE15DF" w14:textId="77777777" w:rsidR="00D763A7" w:rsidRPr="00C744CF" w:rsidRDefault="00D763A7" w:rsidP="00CC5A20">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כל התקשרות של המציע עם קבלני משנה לצורך מתן שירותים הינה התקשרות של המציע עם קבלני המשנה בלבד ואינה מייצרת כל יחסי עובד מעביד בין קבלני המשנה והמשרד. עם זאת, המציע מתחייב כי כל שירות שיינתן למזמין במסגרת הסכם זה, בין אם מסופק למזמין על ידו ובין אם ע"י קבלן המשנה מטעמו, יבוצע כחוק, ויעמוד בכל הדרישות והתנאים המפורטים בהסכם זה על נספחיו.</w:t>
      </w:r>
      <w:bookmarkEnd w:id="75"/>
      <w:r w:rsidRPr="00C744CF">
        <w:rPr>
          <w:rFonts w:asciiTheme="majorBidi" w:hAnsiTheme="majorBidi" w:cs="David"/>
          <w:rtl/>
        </w:rPr>
        <w:t xml:space="preserve"> המציע מתחייב לספק מידע כנדרש על השירותים המסופקים על ידי קבלן משנה מטעמו, ועל קבלן המשנה. </w:t>
      </w:r>
    </w:p>
    <w:p w14:paraId="3559CDBA" w14:textId="77777777" w:rsidR="00D763A7" w:rsidRPr="00C744CF" w:rsidRDefault="00D763A7" w:rsidP="0016683E">
      <w:pPr>
        <w:pStyle w:val="22"/>
        <w:spacing w:before="0" w:after="80"/>
        <w:rPr>
          <w:rFonts w:asciiTheme="majorBidi" w:hAnsiTheme="majorBidi" w:cs="David"/>
          <w:rtl/>
        </w:rPr>
      </w:pPr>
      <w:bookmarkStart w:id="76" w:name="_Ref314583089"/>
      <w:r w:rsidRPr="00C744CF">
        <w:rPr>
          <w:rFonts w:asciiTheme="majorBidi" w:hAnsiTheme="majorBidi" w:cs="David"/>
          <w:rtl/>
        </w:rPr>
        <w:t>תוקף ההצעה</w:t>
      </w:r>
      <w:bookmarkEnd w:id="76"/>
    </w:p>
    <w:p w14:paraId="51361782" w14:textId="77777777" w:rsidR="00D763A7" w:rsidRPr="00C744CF" w:rsidRDefault="00D763A7" w:rsidP="0016683E">
      <w:pPr>
        <w:pStyle w:val="2b"/>
      </w:pPr>
      <w:r w:rsidRPr="00C744CF">
        <w:rPr>
          <w:rtl/>
        </w:rPr>
        <w:t>משך תוקף ההצעה הוא 18 חודשים ממועד הגשת ההצעה. במידה שבתקופה זו לא נתקבלה החלטה סופית בדבר בחירת הזוכה על ידי ועדת המכרזים, רשאי יהיה המזמין לדרוש להאריך את תוקף ההצעות עד לתאריך שיקבע על ידו. מציע שיבחר שלא להאריך את הצעתו יסיר בכך את הגשת מועמדותו למכרז.</w:t>
      </w:r>
    </w:p>
    <w:p w14:paraId="2330C63F" w14:textId="77777777" w:rsidR="00D763A7" w:rsidRPr="00C744CF" w:rsidRDefault="00D763A7" w:rsidP="0016683E">
      <w:pPr>
        <w:pStyle w:val="22"/>
        <w:spacing w:before="0" w:after="80"/>
        <w:rPr>
          <w:rFonts w:asciiTheme="majorBidi" w:hAnsiTheme="majorBidi" w:cs="David"/>
          <w:rtl/>
        </w:rPr>
      </w:pPr>
      <w:r w:rsidRPr="00C744CF">
        <w:rPr>
          <w:rFonts w:asciiTheme="majorBidi" w:hAnsiTheme="majorBidi" w:cs="David"/>
          <w:rtl/>
        </w:rPr>
        <w:t>תקופת ההתקשרות</w:t>
      </w:r>
    </w:p>
    <w:p w14:paraId="21322792" w14:textId="6E391CA2" w:rsidR="00D763A7" w:rsidRPr="00C744CF" w:rsidRDefault="000B4410" w:rsidP="000B4410">
      <w:pPr>
        <w:pStyle w:val="30"/>
        <w:tabs>
          <w:tab w:val="clear" w:pos="2279"/>
        </w:tabs>
        <w:spacing w:after="80"/>
        <w:ind w:left="1437" w:hanging="672"/>
        <w:jc w:val="both"/>
        <w:rPr>
          <w:rFonts w:asciiTheme="majorBidi" w:hAnsiTheme="majorBidi" w:cs="David"/>
        </w:rPr>
      </w:pPr>
      <w:r>
        <w:rPr>
          <w:rFonts w:asciiTheme="majorBidi" w:hAnsiTheme="majorBidi" w:cs="David" w:hint="cs"/>
          <w:rtl/>
        </w:rPr>
        <w:t>ה</w:t>
      </w:r>
      <w:r w:rsidR="00D763A7" w:rsidRPr="00C744CF">
        <w:rPr>
          <w:rFonts w:asciiTheme="majorBidi" w:hAnsiTheme="majorBidi" w:cs="David"/>
          <w:rtl/>
        </w:rPr>
        <w:t xml:space="preserve">הסכם </w:t>
      </w:r>
      <w:r>
        <w:rPr>
          <w:rFonts w:asciiTheme="majorBidi" w:hAnsiTheme="majorBidi" w:cs="David" w:hint="cs"/>
          <w:rtl/>
        </w:rPr>
        <w:t xml:space="preserve">בגין המכרז </w:t>
      </w:r>
      <w:r w:rsidR="00D763A7" w:rsidRPr="00C744CF">
        <w:rPr>
          <w:rFonts w:asciiTheme="majorBidi" w:hAnsiTheme="majorBidi" w:cs="David"/>
          <w:rtl/>
        </w:rPr>
        <w:t>תקף מיום חתימתו על ידי המורשים לכך מטעם המשרד.</w:t>
      </w:r>
    </w:p>
    <w:p w14:paraId="1C24C6DC" w14:textId="7D318572" w:rsidR="00D763A7" w:rsidRPr="00C744CF" w:rsidRDefault="000B4410" w:rsidP="0016683E">
      <w:pPr>
        <w:pStyle w:val="30"/>
        <w:tabs>
          <w:tab w:val="clear" w:pos="2279"/>
        </w:tabs>
        <w:spacing w:after="80"/>
        <w:ind w:left="1437" w:hanging="672"/>
        <w:jc w:val="both"/>
        <w:rPr>
          <w:rFonts w:asciiTheme="majorBidi" w:hAnsiTheme="majorBidi" w:cs="David"/>
        </w:rPr>
      </w:pPr>
      <w:r>
        <w:rPr>
          <w:rFonts w:asciiTheme="majorBidi" w:hAnsiTheme="majorBidi" w:cs="David"/>
          <w:rtl/>
        </w:rPr>
        <w:t xml:space="preserve">הסכם </w:t>
      </w:r>
      <w:r w:rsidR="00D763A7" w:rsidRPr="00C744CF">
        <w:rPr>
          <w:rFonts w:asciiTheme="majorBidi" w:hAnsiTheme="majorBidi" w:cs="David"/>
          <w:rtl/>
        </w:rPr>
        <w:t xml:space="preserve">יהיה תקף לתקופה של </w:t>
      </w:r>
      <w:r w:rsidR="00D763A7" w:rsidRPr="00C744CF">
        <w:rPr>
          <w:rFonts w:asciiTheme="majorBidi" w:hAnsiTheme="majorBidi" w:cs="David" w:hint="cs"/>
          <w:rtl/>
        </w:rPr>
        <w:t>4</w:t>
      </w:r>
      <w:r w:rsidR="00D763A7" w:rsidRPr="00C744CF">
        <w:rPr>
          <w:rFonts w:asciiTheme="majorBidi" w:hAnsiTheme="majorBidi" w:cs="David"/>
          <w:rtl/>
        </w:rPr>
        <w:t xml:space="preserve"> שנים מהמועד שיקבע בהסכם ההתקשרות.</w:t>
      </w:r>
    </w:p>
    <w:p w14:paraId="49EDAFF3" w14:textId="77777777" w:rsidR="00D763A7" w:rsidRPr="00C744CF" w:rsidRDefault="00D763A7" w:rsidP="0016683E">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בתום תקופת ההסכם, שמורה למשרד הזכות להאריך את תוקפו של הסכם זה לתקופות נוספות של עד שנה בכל פעם (במסגרת הסכם התחזוקה), וזאת עד לתקופה נוספת של </w:t>
      </w:r>
      <w:r w:rsidRPr="00C744CF">
        <w:rPr>
          <w:rFonts w:asciiTheme="majorBidi" w:hAnsiTheme="majorBidi" w:cs="David" w:hint="cs"/>
          <w:rtl/>
        </w:rPr>
        <w:t>11</w:t>
      </w:r>
      <w:r w:rsidRPr="00C744CF">
        <w:rPr>
          <w:rFonts w:asciiTheme="majorBidi" w:hAnsiTheme="majorBidi" w:cs="David"/>
          <w:rtl/>
        </w:rPr>
        <w:t xml:space="preserve"> שנים. סה"כ תקופות ההתקשרות לא יעלה על 15 שנים.</w:t>
      </w:r>
    </w:p>
    <w:p w14:paraId="3E83E8CD" w14:textId="39BB1979" w:rsidR="00D763A7" w:rsidRPr="00C744CF" w:rsidRDefault="00D763A7" w:rsidP="00B73E68">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בכל מועד שבו מבוצעת הארכת ההסכם ניתן יהיה לבצע עדכון עלויות </w:t>
      </w:r>
      <w:r w:rsidR="002871BF">
        <w:rPr>
          <w:rFonts w:asciiTheme="majorBidi" w:hAnsiTheme="majorBidi" w:cs="David"/>
          <w:rtl/>
        </w:rPr>
        <w:t>בתיאום מוקדם עם המשרד ובאישורו</w:t>
      </w:r>
      <w:r w:rsidR="002871BF">
        <w:rPr>
          <w:rFonts w:asciiTheme="majorBidi" w:hAnsiTheme="majorBidi" w:cs="David" w:hint="cs"/>
          <w:rtl/>
        </w:rPr>
        <w:t xml:space="preserve"> </w:t>
      </w:r>
      <w:r w:rsidR="00691CDD">
        <w:rPr>
          <w:rFonts w:asciiTheme="majorBidi" w:hAnsiTheme="majorBidi" w:cs="David" w:hint="cs"/>
          <w:rtl/>
        </w:rPr>
        <w:t>ובכפוף</w:t>
      </w:r>
      <w:r w:rsidR="002871BF">
        <w:rPr>
          <w:rFonts w:asciiTheme="majorBidi" w:hAnsiTheme="majorBidi" w:cs="David" w:hint="cs"/>
          <w:rtl/>
        </w:rPr>
        <w:t xml:space="preserve"> </w:t>
      </w:r>
      <w:r w:rsidR="00691CDD">
        <w:rPr>
          <w:rFonts w:asciiTheme="majorBidi" w:hAnsiTheme="majorBidi" w:cs="David" w:hint="cs"/>
          <w:rtl/>
        </w:rPr>
        <w:t>ל</w:t>
      </w:r>
      <w:r w:rsidR="002871BF">
        <w:rPr>
          <w:rFonts w:asciiTheme="majorBidi" w:hAnsiTheme="majorBidi" w:cs="David" w:hint="cs"/>
          <w:rtl/>
        </w:rPr>
        <w:t>הוראת תכ"ם 7.17.2 (כללי הצמדה)</w:t>
      </w:r>
      <w:r w:rsidRPr="00C744CF">
        <w:rPr>
          <w:rFonts w:asciiTheme="majorBidi" w:hAnsiTheme="majorBidi" w:cs="David" w:hint="cs"/>
          <w:rtl/>
        </w:rPr>
        <w:t>.</w:t>
      </w:r>
    </w:p>
    <w:p w14:paraId="6586CD0C" w14:textId="77777777" w:rsidR="00D763A7" w:rsidRPr="00C744CF" w:rsidRDefault="00D763A7" w:rsidP="0016683E">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 </w:t>
      </w:r>
    </w:p>
    <w:p w14:paraId="7F75379F" w14:textId="1A5482AC" w:rsidR="00D763A7" w:rsidRPr="0033021C" w:rsidRDefault="00D763A7" w:rsidP="0033021C">
      <w:pPr>
        <w:pStyle w:val="30"/>
        <w:tabs>
          <w:tab w:val="clear" w:pos="2279"/>
        </w:tabs>
        <w:spacing w:after="80"/>
        <w:ind w:left="1437" w:hanging="672"/>
        <w:jc w:val="both"/>
        <w:rPr>
          <w:rFonts w:asciiTheme="majorBidi" w:hAnsiTheme="majorBidi" w:cs="David"/>
        </w:rPr>
      </w:pPr>
      <w:bookmarkStart w:id="77" w:name="_Ref323477696"/>
      <w:r w:rsidRPr="0033021C">
        <w:rPr>
          <w:rFonts w:asciiTheme="majorBidi" w:hAnsiTheme="majorBidi" w:cs="David"/>
          <w:rtl/>
        </w:rPr>
        <w:t xml:space="preserve">מבלי לפגוע באמור לעיל מוסכם בזה כי המשרד יהיה רשאי להודיע לחברה בהודעה מוקדמת של 60 יום על הפסקת פעולתו על פי </w:t>
      </w:r>
      <w:r w:rsidR="0033021C" w:rsidRPr="0033021C">
        <w:rPr>
          <w:rFonts w:asciiTheme="majorBidi" w:hAnsiTheme="majorBidi" w:cs="David" w:hint="cs"/>
          <w:rtl/>
        </w:rPr>
        <w:t>ה</w:t>
      </w:r>
      <w:r w:rsidRPr="0033021C">
        <w:rPr>
          <w:rFonts w:asciiTheme="majorBidi" w:hAnsiTheme="majorBidi" w:cs="David"/>
          <w:rtl/>
        </w:rPr>
        <w:t xml:space="preserve">הסכם, וזאת מכל סיבה שהיא ומבלי שהמשרד יהיה חייב לפרש ולנמק את עילת ההפסקה כאמור. ביטול הפרויקט ו/או צמצומו ייעשה בכל מקרה לאחר הודעה מראש </w:t>
      </w:r>
      <w:r w:rsidR="0033021C" w:rsidRPr="0033021C">
        <w:rPr>
          <w:rFonts w:asciiTheme="majorBidi" w:hAnsiTheme="majorBidi" w:cs="David" w:hint="cs"/>
          <w:rtl/>
        </w:rPr>
        <w:t xml:space="preserve">בכתב </w:t>
      </w:r>
      <w:r w:rsidRPr="0033021C">
        <w:rPr>
          <w:rFonts w:asciiTheme="majorBidi" w:hAnsiTheme="majorBidi" w:cs="David"/>
          <w:rtl/>
        </w:rPr>
        <w:t>על הביטול או הצמצום</w:t>
      </w:r>
      <w:r w:rsidR="0033021C" w:rsidRPr="0033021C">
        <w:rPr>
          <w:rFonts w:asciiTheme="majorBidi" w:hAnsiTheme="majorBidi" w:cs="David" w:hint="cs"/>
          <w:rtl/>
        </w:rPr>
        <w:t>.</w:t>
      </w:r>
    </w:p>
    <w:bookmarkEnd w:id="77"/>
    <w:p w14:paraId="4EE3CF0A" w14:textId="77777777" w:rsidR="00D763A7" w:rsidRPr="00C744CF" w:rsidRDefault="00D763A7" w:rsidP="0016683E">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lastRenderedPageBreak/>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כאמור בהסכם, ולבצע את כל המשימות וההנחיות שהמשרד דורש כולל ביצוע חפיפה מסודרת בסיום ההתקשרות. </w:t>
      </w:r>
    </w:p>
    <w:p w14:paraId="148A8B47" w14:textId="77777777" w:rsidR="00D763A7" w:rsidRPr="00C744CF" w:rsidRDefault="00D763A7" w:rsidP="00F85855">
      <w:pPr>
        <w:pStyle w:val="10"/>
        <w:rPr>
          <w:rStyle w:val="11"/>
          <w:rFonts w:ascii="David" w:hAnsi="David" w:cs="David"/>
          <w:b/>
          <w:bCs/>
          <w:sz w:val="26"/>
          <w:szCs w:val="26"/>
        </w:rPr>
      </w:pPr>
      <w:bookmarkStart w:id="78" w:name="_Toc489821038"/>
      <w:bookmarkStart w:id="79" w:name="_Toc489822301"/>
      <w:bookmarkStart w:id="80" w:name="_Toc492279788"/>
      <w:bookmarkEnd w:id="78"/>
      <w:bookmarkEnd w:id="79"/>
      <w:r w:rsidRPr="00C744CF">
        <w:rPr>
          <w:rStyle w:val="11"/>
          <w:rFonts w:ascii="David" w:hAnsi="David" w:cs="David" w:hint="cs"/>
          <w:b/>
          <w:bCs/>
          <w:sz w:val="26"/>
          <w:szCs w:val="26"/>
          <w:rtl/>
        </w:rPr>
        <w:t>בעלות וזכויות יוצרים</w:t>
      </w:r>
      <w:bookmarkEnd w:id="80"/>
    </w:p>
    <w:p w14:paraId="07328EA2"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תוצרים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שיסופקו</w:t>
      </w:r>
      <w:r w:rsidRPr="00C744CF">
        <w:rPr>
          <w:rFonts w:asciiTheme="majorBidi" w:hAnsiTheme="majorBidi" w:cs="David"/>
          <w:b w:val="0"/>
          <w:bCs w:val="0"/>
          <w:rtl/>
        </w:rPr>
        <w:t xml:space="preserve"> </w:t>
      </w:r>
      <w:r w:rsidRPr="00C744CF">
        <w:rPr>
          <w:rFonts w:asciiTheme="majorBidi" w:hAnsiTheme="majorBidi" w:cs="David" w:hint="eastAsia"/>
          <w:b w:val="0"/>
          <w:bCs w:val="0"/>
          <w:rtl/>
        </w:rPr>
        <w:t>ע</w:t>
      </w:r>
      <w:r w:rsidRPr="00C744CF">
        <w:rPr>
          <w:rFonts w:asciiTheme="majorBidi" w:hAnsiTheme="majorBidi" w:cs="David"/>
          <w:b w:val="0"/>
          <w:bCs w:val="0"/>
          <w:rtl/>
        </w:rPr>
        <w:t>"</w:t>
      </w:r>
      <w:r w:rsidRPr="00C744CF">
        <w:rPr>
          <w:rFonts w:asciiTheme="majorBidi" w:hAnsiTheme="majorBidi" w:cs="David" w:hint="eastAsia"/>
          <w:b w:val="0"/>
          <w:bCs w:val="0"/>
          <w:rtl/>
        </w:rPr>
        <w:t>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בטרם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הסתיים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שלב</w:t>
      </w:r>
      <w:r w:rsidR="00D5701E"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הינם</w:t>
      </w:r>
      <w:r w:rsidRPr="00C744CF">
        <w:rPr>
          <w:rFonts w:asciiTheme="majorBidi" w:hAnsiTheme="majorBidi" w:cs="David"/>
          <w:b w:val="0"/>
          <w:bCs w:val="0"/>
          <w:rtl/>
        </w:rPr>
        <w:t xml:space="preserve"> </w:t>
      </w:r>
      <w:r w:rsidRPr="00C744CF">
        <w:rPr>
          <w:rFonts w:asciiTheme="majorBidi" w:hAnsiTheme="majorBidi" w:cs="David" w:hint="eastAsia"/>
          <w:b w:val="0"/>
          <w:bCs w:val="0"/>
          <w:rtl/>
        </w:rPr>
        <w:t>קניינו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תקופת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המדף</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שהחברה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מפתחת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באופן</w:t>
      </w:r>
      <w:r w:rsidRPr="00C744CF">
        <w:rPr>
          <w:rFonts w:asciiTheme="majorBidi" w:hAnsiTheme="majorBidi" w:cs="David"/>
          <w:b w:val="0"/>
          <w:bCs w:val="0"/>
          <w:rtl/>
        </w:rPr>
        <w:t xml:space="preserve"> </w:t>
      </w:r>
      <w:r w:rsidRPr="00C744CF">
        <w:rPr>
          <w:rFonts w:asciiTheme="majorBidi" w:hAnsiTheme="majorBidi" w:cs="David" w:hint="eastAsia"/>
          <w:b w:val="0"/>
          <w:bCs w:val="0"/>
          <w:rtl/>
        </w:rPr>
        <w:t>גנרי</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והמוסדות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הרפואיים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הבעלים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הפיתוחים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הייעודיים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שפותחו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בהזמנת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הזוכה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בהתאם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למכרז</w:t>
      </w:r>
      <w:r w:rsidRPr="00C744CF">
        <w:rPr>
          <w:rFonts w:asciiTheme="majorBidi" w:hAnsiTheme="majorBidi" w:cs="David"/>
          <w:b w:val="0"/>
          <w:bCs w:val="0"/>
          <w:rtl/>
        </w:rPr>
        <w:t xml:space="preserve"> </w:t>
      </w:r>
      <w:r w:rsidRPr="00C744CF">
        <w:rPr>
          <w:rFonts w:asciiTheme="majorBidi" w:hAnsiTheme="majorBidi" w:cs="David" w:hint="eastAsia"/>
          <w:b w:val="0"/>
          <w:bCs w:val="0"/>
          <w:rtl/>
        </w:rPr>
        <w:t>זה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למעט</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המדף</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באופן</w:t>
      </w:r>
      <w:r w:rsidRPr="00C744CF">
        <w:rPr>
          <w:rFonts w:asciiTheme="majorBidi" w:hAnsiTheme="majorBidi" w:cs="David"/>
          <w:b w:val="0"/>
          <w:bCs w:val="0"/>
          <w:rtl/>
        </w:rPr>
        <w:t xml:space="preserve"> </w:t>
      </w:r>
      <w:r w:rsidRPr="00C744CF">
        <w:rPr>
          <w:rFonts w:asciiTheme="majorBidi" w:hAnsiTheme="majorBidi" w:cs="David" w:hint="eastAsia"/>
          <w:b w:val="0"/>
          <w:bCs w:val="0"/>
          <w:rtl/>
        </w:rPr>
        <w:t>גנרי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שיהיה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כמפורט</w:t>
      </w:r>
      <w:r w:rsidRPr="00C744CF">
        <w:rPr>
          <w:rFonts w:asciiTheme="majorBidi" w:hAnsiTheme="majorBidi" w:cs="David"/>
          <w:b w:val="0"/>
          <w:bCs w:val="0"/>
          <w:rtl/>
        </w:rPr>
        <w:t xml:space="preserve"> </w:t>
      </w:r>
      <w:r w:rsidRPr="00C744CF">
        <w:rPr>
          <w:rFonts w:asciiTheme="majorBidi" w:hAnsiTheme="majorBidi" w:cs="David" w:hint="eastAsia"/>
          <w:b w:val="0"/>
          <w:bCs w:val="0"/>
          <w:rtl/>
        </w:rPr>
        <w:t>לעיל</w:t>
      </w:r>
      <w:r w:rsidRPr="00C744CF">
        <w:rPr>
          <w:rFonts w:asciiTheme="majorBidi" w:hAnsiTheme="majorBidi" w:cs="David"/>
          <w:b w:val="0"/>
          <w:bCs w:val="0"/>
          <w:rtl/>
        </w:rPr>
        <w:t xml:space="preserve">. </w:t>
      </w: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זאת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המחיר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בתקופת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Pr="00C744CF">
        <w:rPr>
          <w:rFonts w:asciiTheme="majorBidi" w:hAnsiTheme="majorBidi" w:cs="David"/>
          <w:b w:val="0"/>
          <w:bCs w:val="0"/>
          <w:rtl/>
        </w:rPr>
        <w:t xml:space="preserve"> </w:t>
      </w:r>
      <w:r w:rsidRPr="00C744CF">
        <w:rPr>
          <w:rFonts w:asciiTheme="majorBidi" w:hAnsiTheme="majorBidi" w:cs="David"/>
          <w:b w:val="0"/>
          <w:bCs w:val="0"/>
        </w:rPr>
        <w:t>POC</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המחיר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בשלבים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Pr="00C744CF">
        <w:rPr>
          <w:rFonts w:asciiTheme="majorBidi" w:hAnsiTheme="majorBidi" w:cs="David"/>
          <w:b w:val="0"/>
          <w:bCs w:val="0"/>
          <w:rtl/>
        </w:rPr>
        <w:t xml:space="preserve"> </w:t>
      </w:r>
      <w:r w:rsidRPr="00C744CF">
        <w:rPr>
          <w:rFonts w:asciiTheme="majorBidi" w:hAnsiTheme="majorBidi" w:cs="David"/>
          <w:b w:val="0"/>
          <w:bCs w:val="0"/>
        </w:rPr>
        <w:t>POC</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רכישה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רישיון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בלעדי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מוגבל</w:t>
      </w:r>
      <w:r w:rsidRPr="00C744CF">
        <w:rPr>
          <w:rFonts w:asciiTheme="majorBidi" w:hAnsiTheme="majorBidi" w:cs="David"/>
          <w:b w:val="0"/>
          <w:bCs w:val="0"/>
          <w:rtl/>
        </w:rPr>
        <w:t xml:space="preserve">, </w:t>
      </w:r>
      <w:r w:rsidRPr="00C744CF">
        <w:rPr>
          <w:rFonts w:asciiTheme="majorBidi" w:hAnsiTheme="majorBidi" w:cs="David" w:hint="eastAsia"/>
          <w:b w:val="0"/>
          <w:bCs w:val="0"/>
          <w:rtl/>
        </w:rPr>
        <w:t>עביר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הדיר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נצחי</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w:t>
      </w:r>
      <w:r w:rsidRPr="00C744CF">
        <w:rPr>
          <w:rFonts w:asciiTheme="majorBidi" w:hAnsiTheme="majorBidi" w:cs="David"/>
          <w:b w:val="0"/>
          <w:bCs w:val="0"/>
          <w:rtl/>
        </w:rPr>
        <w:t xml:space="preserve"> </w:t>
      </w:r>
      <w:r w:rsidRPr="00C744CF">
        <w:rPr>
          <w:rFonts w:asciiTheme="majorBidi" w:hAnsiTheme="majorBidi" w:cs="David" w:hint="eastAsia"/>
          <w:b w:val="0"/>
          <w:bCs w:val="0"/>
          <w:rtl/>
        </w:rPr>
        <w:t>זכות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להעניק</w:t>
      </w:r>
      <w:r w:rsidRPr="00C744CF">
        <w:rPr>
          <w:rFonts w:asciiTheme="majorBidi" w:hAnsiTheme="majorBidi" w:cs="David"/>
          <w:b w:val="0"/>
          <w:bCs w:val="0"/>
          <w:rtl/>
        </w:rPr>
        <w:t xml:space="preserve"> </w:t>
      </w:r>
      <w:r w:rsidRPr="00C744CF">
        <w:rPr>
          <w:rFonts w:asciiTheme="majorBidi" w:hAnsiTheme="majorBidi" w:cs="David" w:hint="eastAsia"/>
          <w:b w:val="0"/>
          <w:bCs w:val="0"/>
          <w:rtl/>
        </w:rPr>
        <w:t>רישיונות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ולהכין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יצירות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נגזרות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w:t>
      </w:r>
      <w:r w:rsidRPr="00C744CF">
        <w:rPr>
          <w:rFonts w:asciiTheme="majorBidi" w:hAnsiTheme="majorBidi" w:cs="David"/>
          <w:b w:val="0"/>
          <w:bCs w:val="0"/>
          <w:rtl/>
        </w:rPr>
        <w:t>"</w:t>
      </w:r>
      <w:r w:rsidRPr="00C744CF">
        <w:rPr>
          <w:rFonts w:asciiTheme="majorBidi" w:hAnsiTheme="majorBidi" w:cs="David" w:hint="eastAsia"/>
          <w:b w:val="0"/>
          <w:bCs w:val="0"/>
          <w:rtl/>
        </w:rPr>
        <w:t>ל</w:t>
      </w:r>
      <w:r w:rsidRPr="00C744CF">
        <w:rPr>
          <w:rFonts w:asciiTheme="majorBidi" w:hAnsiTheme="majorBidi" w:cs="David"/>
          <w:b w:val="0"/>
          <w:bCs w:val="0"/>
          <w:rtl/>
        </w:rPr>
        <w:t xml:space="preserve"> </w:t>
      </w:r>
      <w:r w:rsidRPr="00C744CF">
        <w:rPr>
          <w:rFonts w:asciiTheme="majorBidi" w:hAnsiTheme="majorBidi" w:cs="David" w:hint="eastAsia"/>
          <w:b w:val="0"/>
          <w:bCs w:val="0"/>
          <w:rtl/>
        </w:rPr>
        <w:t>ל</w:t>
      </w:r>
      <w:r w:rsidRPr="00C744CF">
        <w:rPr>
          <w:rFonts w:asciiTheme="majorBidi" w:hAnsiTheme="majorBidi" w:cs="David"/>
          <w:b w:val="0"/>
          <w:bCs w:val="0"/>
          <w:rtl/>
        </w:rPr>
        <w:t xml:space="preserve"> </w:t>
      </w:r>
      <w:r w:rsidRPr="00C744CF">
        <w:rPr>
          <w:rFonts w:asciiTheme="majorBidi" w:hAnsiTheme="majorBidi" w:cs="David" w:hint="eastAsia"/>
          <w:b w:val="0"/>
          <w:bCs w:val="0"/>
          <w:rtl/>
        </w:rPr>
        <w:t>ללא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תשלום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לצרכי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מערכת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ובלבד</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מוכר</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או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מוצרים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שפותחו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בעזרתו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לצד</w:t>
      </w:r>
      <w:r w:rsidRPr="00C744CF">
        <w:rPr>
          <w:rFonts w:asciiTheme="majorBidi" w:hAnsiTheme="majorBidi" w:cs="David"/>
          <w:b w:val="0"/>
          <w:bCs w:val="0"/>
          <w:rtl/>
        </w:rPr>
        <w:t xml:space="preserve"> </w:t>
      </w:r>
      <w:r w:rsidRPr="00C744CF">
        <w:rPr>
          <w:rFonts w:asciiTheme="majorBidi" w:hAnsiTheme="majorBidi" w:cs="David" w:hint="eastAsia"/>
          <w:b w:val="0"/>
          <w:bCs w:val="0"/>
          <w:rtl/>
        </w:rPr>
        <w:t>ג</w:t>
      </w:r>
      <w:r w:rsidRPr="00C744CF">
        <w:rPr>
          <w:rFonts w:asciiTheme="majorBidi" w:hAnsiTheme="majorBidi" w:cs="David"/>
          <w:b w:val="0"/>
          <w:bCs w:val="0"/>
          <w:rtl/>
        </w:rPr>
        <w:t xml:space="preserve">' </w:t>
      </w:r>
      <w:r w:rsidRPr="00C744CF">
        <w:rPr>
          <w:rFonts w:asciiTheme="majorBidi" w:hAnsiTheme="majorBidi" w:cs="David" w:hint="eastAsia"/>
          <w:b w:val="0"/>
          <w:bCs w:val="0"/>
          <w:rtl/>
        </w:rPr>
        <w:t>שאינו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שייך</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למערכת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w:t>
      </w:r>
    </w:p>
    <w:p w14:paraId="39967EB8"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התקנת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יפקיד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אצל</w:t>
      </w:r>
      <w:r w:rsidRPr="00C744CF">
        <w:rPr>
          <w:rFonts w:asciiTheme="majorBidi" w:hAnsiTheme="majorBidi" w:cs="David"/>
          <w:b w:val="0"/>
          <w:bCs w:val="0"/>
          <w:rtl/>
        </w:rPr>
        <w:t xml:space="preserve"> </w:t>
      </w:r>
      <w:r w:rsidRPr="00C744CF">
        <w:rPr>
          <w:rFonts w:asciiTheme="majorBidi" w:hAnsiTheme="majorBidi" w:cs="David" w:hint="eastAsia"/>
          <w:b w:val="0"/>
          <w:bCs w:val="0"/>
          <w:rtl/>
        </w:rPr>
        <w:t>נאמן</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תלוי</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בבחירת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העברת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תיעשה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יחד</w:t>
      </w:r>
      <w:r w:rsidRPr="00C744CF">
        <w:rPr>
          <w:rFonts w:asciiTheme="majorBidi" w:hAnsiTheme="majorBidi" w:cs="David"/>
          <w:b w:val="0"/>
          <w:bCs w:val="0"/>
          <w:rtl/>
        </w:rPr>
        <w:t xml:space="preserve"> </w:t>
      </w: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התיעוד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הנדרש</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והמסמכים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הנלווים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ותכלול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המידע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הנדרש</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לצורך</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ולצורך</w:t>
      </w:r>
      <w:r w:rsidRPr="00C744CF">
        <w:rPr>
          <w:rFonts w:asciiTheme="majorBidi" w:hAnsiTheme="majorBidi" w:cs="David"/>
          <w:b w:val="0"/>
          <w:bCs w:val="0"/>
          <w:rtl/>
        </w:rPr>
        <w:t xml:space="preserve"> </w:t>
      </w:r>
      <w:r w:rsidRPr="00C744CF">
        <w:rPr>
          <w:rFonts w:asciiTheme="majorBidi" w:hAnsiTheme="majorBidi" w:cs="David" w:hint="eastAsia"/>
          <w:b w:val="0"/>
          <w:bCs w:val="0"/>
          <w:rtl/>
        </w:rPr>
        <w:t>יכולת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אפקטיבי</w:t>
      </w:r>
      <w:r w:rsidRPr="00C744CF">
        <w:rPr>
          <w:rFonts w:asciiTheme="majorBidi" w:hAnsiTheme="majorBidi" w:cs="David"/>
          <w:b w:val="0"/>
          <w:bCs w:val="0"/>
          <w:rtl/>
        </w:rPr>
        <w:t xml:space="preserve"> </w:t>
      </w:r>
      <w:r w:rsidRPr="00C744CF">
        <w:rPr>
          <w:rFonts w:asciiTheme="majorBidi" w:hAnsiTheme="majorBidi" w:cs="David" w:hint="eastAsia"/>
          <w:b w:val="0"/>
          <w:bCs w:val="0"/>
          <w:rtl/>
        </w:rPr>
        <w:t>בקוד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עצמו</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לצורך</w:t>
      </w:r>
      <w:r w:rsidRPr="00C744CF">
        <w:rPr>
          <w:rFonts w:asciiTheme="majorBidi" w:hAnsiTheme="majorBidi" w:cs="David"/>
          <w:b w:val="0"/>
          <w:bCs w:val="0"/>
          <w:rtl/>
        </w:rPr>
        <w:t xml:space="preserve"> </w:t>
      </w:r>
      <w:r w:rsidRPr="00C744CF">
        <w:rPr>
          <w:rFonts w:asciiTheme="majorBidi" w:hAnsiTheme="majorBidi" w:cs="David" w:hint="eastAsia"/>
          <w:b w:val="0"/>
          <w:bCs w:val="0"/>
          <w:rtl/>
        </w:rPr>
        <w:t>תפעול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ופיתוחי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המשך</w:t>
      </w:r>
      <w:r w:rsidRPr="00C744CF">
        <w:rPr>
          <w:rFonts w:asciiTheme="majorBidi" w:hAnsiTheme="majorBidi" w:cs="David"/>
          <w:b w:val="0"/>
          <w:bCs w:val="0"/>
          <w:rtl/>
        </w:rPr>
        <w:t xml:space="preserve">. קוד המקור שאצל הנאמן יעודכן לאחר </w:t>
      </w:r>
      <w:r w:rsidRPr="00C744CF">
        <w:rPr>
          <w:rFonts w:asciiTheme="majorBidi" w:hAnsiTheme="majorBidi" w:cs="David" w:hint="eastAsia"/>
          <w:b w:val="0"/>
          <w:bCs w:val="0"/>
          <w:rtl/>
        </w:rPr>
        <w:t>התקנה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גרסה</w:t>
      </w:r>
      <w:r w:rsidRPr="00C744CF">
        <w:rPr>
          <w:rFonts w:asciiTheme="majorBidi" w:hAnsiTheme="majorBidi" w:cs="David"/>
          <w:b w:val="0"/>
          <w:bCs w:val="0"/>
          <w:rtl/>
        </w:rPr>
        <w:t xml:space="preserve"> </w:t>
      </w:r>
      <w:r w:rsidRPr="00C744CF">
        <w:rPr>
          <w:rFonts w:asciiTheme="majorBidi" w:hAnsiTheme="majorBidi" w:cs="David" w:hint="eastAsia"/>
          <w:b w:val="0"/>
          <w:bCs w:val="0"/>
          <w:rtl/>
        </w:rPr>
        <w:t>חדשה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w:t>
      </w:r>
      <w:r w:rsidRPr="00C744CF">
        <w:rPr>
          <w:rFonts w:asciiTheme="majorBidi" w:hAnsiTheme="majorBidi" w:cs="David"/>
          <w:b w:val="0"/>
          <w:bCs w:val="0"/>
          <w:rtl/>
        </w:rPr>
        <w:t xml:space="preserve"> </w:t>
      </w:r>
      <w:r w:rsidRPr="00C744CF">
        <w:rPr>
          <w:rFonts w:asciiTheme="majorBidi" w:hAnsiTheme="majorBidi" w:cs="David" w:hint="eastAsia"/>
          <w:b w:val="0"/>
          <w:bCs w:val="0"/>
          <w:rtl/>
        </w:rPr>
        <w:t>גרסאות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שיותקנו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בשלב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Pr="00C744CF">
        <w:rPr>
          <w:rFonts w:asciiTheme="majorBidi" w:hAnsiTheme="majorBidi" w:cs="David"/>
          <w:b w:val="0"/>
          <w:bCs w:val="0"/>
          <w:rtl/>
        </w:rPr>
        <w:t xml:space="preserve"> </w:t>
      </w:r>
      <w:r w:rsidRPr="00C744CF">
        <w:rPr>
          <w:rFonts w:asciiTheme="majorBidi" w:hAnsiTheme="majorBidi" w:cs="David"/>
          <w:b w:val="0"/>
          <w:bCs w:val="0"/>
        </w:rPr>
        <w:t>POC</w:t>
      </w:r>
      <w:r w:rsidRPr="00C744CF">
        <w:rPr>
          <w:rFonts w:asciiTheme="majorBidi" w:hAnsiTheme="majorBidi" w:cs="David"/>
          <w:b w:val="0"/>
          <w:bCs w:val="0"/>
          <w:rtl/>
        </w:rPr>
        <w:t xml:space="preserve">) </w:t>
      </w:r>
      <w:r w:rsidRPr="00C744CF">
        <w:rPr>
          <w:rFonts w:asciiTheme="majorBidi" w:hAnsiTheme="majorBidi" w:cs="David" w:hint="eastAsia"/>
          <w:b w:val="0"/>
          <w:bCs w:val="0"/>
          <w:rtl/>
        </w:rPr>
        <w:t>וככל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שבוצעו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שינויים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ו</w:t>
      </w:r>
      <w:r w:rsidRPr="00C744CF">
        <w:rPr>
          <w:rFonts w:asciiTheme="majorBidi" w:hAnsiTheme="majorBidi" w:cs="David"/>
          <w:b w:val="0"/>
          <w:bCs w:val="0"/>
          <w:rtl/>
        </w:rPr>
        <w:t>/</w:t>
      </w:r>
      <w:r w:rsidRPr="00C744CF">
        <w:rPr>
          <w:rFonts w:asciiTheme="majorBidi" w:hAnsiTheme="majorBidi" w:cs="David" w:hint="eastAsia"/>
          <w:b w:val="0"/>
          <w:bCs w:val="0"/>
          <w:rtl/>
        </w:rPr>
        <w:t>או</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שיפורים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מהותיים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מעת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לעת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ולכל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הפחות</w:t>
      </w:r>
      <w:r w:rsidRPr="00C744CF">
        <w:rPr>
          <w:rFonts w:asciiTheme="majorBidi" w:hAnsiTheme="majorBidi" w:cs="David"/>
          <w:b w:val="0"/>
          <w:bCs w:val="0"/>
          <w:rtl/>
        </w:rPr>
        <w:t xml:space="preserve"> – </w:t>
      </w:r>
      <w:r w:rsidRPr="00C744CF">
        <w:rPr>
          <w:rFonts w:asciiTheme="majorBidi" w:hAnsiTheme="majorBidi" w:cs="David" w:hint="eastAsia"/>
          <w:b w:val="0"/>
          <w:bCs w:val="0"/>
          <w:rtl/>
        </w:rPr>
        <w:t>אחת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לחצי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העברת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העברה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צד</w:t>
      </w:r>
      <w:r w:rsidRPr="00C744CF">
        <w:rPr>
          <w:rFonts w:asciiTheme="majorBidi" w:hAnsiTheme="majorBidi" w:cs="David"/>
          <w:b w:val="0"/>
          <w:bCs w:val="0"/>
          <w:rtl/>
        </w:rPr>
        <w:t xml:space="preserve"> </w:t>
      </w:r>
      <w:r w:rsidRPr="00C744CF">
        <w:rPr>
          <w:rFonts w:asciiTheme="majorBidi" w:hAnsiTheme="majorBidi" w:cs="David" w:hint="eastAsia"/>
          <w:b w:val="0"/>
          <w:bCs w:val="0"/>
          <w:rtl/>
        </w:rPr>
        <w:t>ג</w:t>
      </w:r>
      <w:r w:rsidRPr="00C744CF">
        <w:rPr>
          <w:rFonts w:asciiTheme="majorBidi" w:hAnsiTheme="majorBidi" w:cs="David"/>
          <w:b w:val="0"/>
          <w:bCs w:val="0"/>
          <w:rtl/>
        </w:rPr>
        <w:t xml:space="preserve">', </w:t>
      </w:r>
      <w:r w:rsidRPr="00C744CF">
        <w:rPr>
          <w:rFonts w:asciiTheme="majorBidi" w:hAnsiTheme="majorBidi" w:cs="David" w:hint="eastAsia"/>
          <w:b w:val="0"/>
          <w:bCs w:val="0"/>
          <w:rtl/>
        </w:rPr>
        <w:t>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צד</w:t>
      </w:r>
      <w:r w:rsidRPr="00C744CF">
        <w:rPr>
          <w:rFonts w:asciiTheme="majorBidi" w:hAnsiTheme="majorBidi" w:cs="David"/>
          <w:b w:val="0"/>
          <w:bCs w:val="0"/>
          <w:rtl/>
        </w:rPr>
        <w:t xml:space="preserve"> </w:t>
      </w:r>
      <w:r w:rsidRPr="00C744CF">
        <w:rPr>
          <w:rFonts w:asciiTheme="majorBidi" w:hAnsiTheme="majorBidi" w:cs="David" w:hint="eastAsia"/>
          <w:b w:val="0"/>
          <w:bCs w:val="0"/>
          <w:rtl/>
        </w:rPr>
        <w:t>ג</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w:t>
      </w:r>
      <w:r w:rsidRPr="00C744CF">
        <w:rPr>
          <w:rFonts w:asciiTheme="majorBidi" w:hAnsiTheme="majorBidi" w:cs="David"/>
          <w:b w:val="0"/>
          <w:bCs w:val="0"/>
          <w:rtl/>
        </w:rPr>
        <w:t>"</w:t>
      </w:r>
      <w:r w:rsidRPr="00C744CF">
        <w:rPr>
          <w:rFonts w:asciiTheme="majorBidi" w:hAnsiTheme="majorBidi" w:cs="David" w:hint="eastAsia"/>
          <w:b w:val="0"/>
          <w:bCs w:val="0"/>
          <w:rtl/>
        </w:rPr>
        <w:t>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ישנן</w:t>
      </w:r>
      <w:r w:rsidRPr="00C744CF">
        <w:rPr>
          <w:rFonts w:asciiTheme="majorBidi" w:hAnsiTheme="majorBidi" w:cs="David"/>
          <w:b w:val="0"/>
          <w:bCs w:val="0"/>
          <w:rtl/>
        </w:rPr>
        <w:t xml:space="preserve"> </w:t>
      </w:r>
      <w:r w:rsidRPr="00C744CF">
        <w:rPr>
          <w:rFonts w:asciiTheme="majorBidi" w:hAnsiTheme="majorBidi" w:cs="David" w:hint="eastAsia"/>
          <w:b w:val="0"/>
          <w:bCs w:val="0"/>
          <w:rtl/>
        </w:rPr>
        <w:t>מעל</w:t>
      </w:r>
      <w:r w:rsidRPr="00C744CF">
        <w:rPr>
          <w:rFonts w:asciiTheme="majorBidi" w:hAnsiTheme="majorBidi" w:cs="David"/>
          <w:b w:val="0"/>
          <w:bCs w:val="0"/>
          <w:rtl/>
        </w:rPr>
        <w:t xml:space="preserve"> 100 </w:t>
      </w:r>
      <w:r w:rsidRPr="00C744CF">
        <w:rPr>
          <w:rFonts w:asciiTheme="majorBidi" w:hAnsiTheme="majorBidi" w:cs="David" w:hint="eastAsia"/>
          <w:b w:val="0"/>
          <w:bCs w:val="0"/>
          <w:rtl/>
        </w:rPr>
        <w:t>התקנות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בעולם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במקרה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יקלע</w:t>
      </w:r>
      <w:r w:rsidRPr="00C744CF">
        <w:rPr>
          <w:rFonts w:asciiTheme="majorBidi" w:hAnsiTheme="majorBidi" w:cs="David"/>
          <w:b w:val="0"/>
          <w:bCs w:val="0"/>
          <w:rtl/>
        </w:rPr>
        <w:t xml:space="preserve"> </w:t>
      </w:r>
      <w:r w:rsidRPr="00C744CF">
        <w:rPr>
          <w:rFonts w:asciiTheme="majorBidi" w:hAnsiTheme="majorBidi" w:cs="David" w:hint="eastAsia"/>
          <w:b w:val="0"/>
          <w:bCs w:val="0"/>
          <w:rtl/>
        </w:rPr>
        <w:t>לקשיים</w:t>
      </w:r>
      <w:r w:rsidRPr="00C744CF">
        <w:rPr>
          <w:rFonts w:asciiTheme="majorBidi" w:hAnsiTheme="majorBidi" w:cs="David"/>
          <w:b w:val="0"/>
          <w:bCs w:val="0"/>
          <w:rtl/>
        </w:rPr>
        <w:t xml:space="preserve"> ולהליך פירוק עקב "פשיטת רגל", וכן במצבים הנוספים המפורטים בהסכם ההתקשרות יועבר קוד המקור לשימוש משרד הבריאות.</w:t>
      </w:r>
    </w:p>
    <w:p w14:paraId="5D883694" w14:textId="77777777"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במהלך תקופת האחריות ו/או במהלך תקופת מתן שירותי התחזוקה בתשלום, כל תקלה ו/או קלקול במוצר או במי במרכיבי התכולה הכלולים בה, הם באחריותו הבלעדית של הספק. אחריות הספק תחול במלואה על רכיבים במערכת שבהם טרם בוצעו שינויים במערכת שלא על ידי הספק. שינויים ברכיבים במערכת שעברו שינוי שלא ע"י הספק עלולים לגרור תשלום נוסף, ובלבד שהתקלה ברכיבים אלה קשורה לשינויים שלא בוצעו ע"י הספק.</w:t>
      </w:r>
    </w:p>
    <w:p w14:paraId="4DA2AE85" w14:textId="31197142" w:rsidR="00D763A7" w:rsidRPr="00C744CF" w:rsidRDefault="00D763A7" w:rsidP="00691CDD">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התקלות הנובעות במישרין מהכשלים הבאים יתוקנו בתמורה נוספת עפ"י נוהל שינויים: (1) שימוש או הפעלה לא נכונים של</w:t>
      </w:r>
      <w:r w:rsidR="00D5701E" w:rsidRPr="00C744CF">
        <w:rPr>
          <w:rFonts w:asciiTheme="majorBidi" w:hAnsiTheme="majorBidi" w:cs="David"/>
          <w:b w:val="0"/>
          <w:bCs w:val="0"/>
          <w:rtl/>
        </w:rPr>
        <w:t xml:space="preserve"> </w:t>
      </w:r>
      <w:r w:rsidRPr="00C744CF">
        <w:rPr>
          <w:rFonts w:asciiTheme="majorBidi" w:hAnsiTheme="majorBidi" w:cs="David"/>
          <w:b w:val="0"/>
          <w:bCs w:val="0"/>
          <w:rtl/>
        </w:rPr>
        <w:t>המערכת ו/או התוצרים או של כל חלק מהם ובלבד שלא נעשו על ידי הספק או מי מטעמו או בהנחייתו / הדרכתו שלו או של מי מטעמו</w:t>
      </w:r>
      <w:r w:rsidR="00D5701E" w:rsidRPr="00C744CF">
        <w:rPr>
          <w:rFonts w:asciiTheme="majorBidi" w:hAnsiTheme="majorBidi" w:cs="David"/>
          <w:b w:val="0"/>
          <w:bCs w:val="0"/>
          <w:rtl/>
        </w:rPr>
        <w:t xml:space="preserve"> </w:t>
      </w:r>
      <w:r w:rsidRPr="00C744CF">
        <w:rPr>
          <w:rFonts w:asciiTheme="majorBidi" w:hAnsiTheme="majorBidi" w:cs="David"/>
          <w:b w:val="0"/>
          <w:bCs w:val="0"/>
          <w:rtl/>
        </w:rPr>
        <w:t>(2) ביצוע עבודה או שינויים במערכת ו/או בתוצרים או בכל חלק מהם, על ידי גורם כלשהו לבד מעובדי הספק או קבלני משנה שלו (ככל שישנם).</w:t>
      </w:r>
      <w:r w:rsidR="00D5701E" w:rsidRPr="00C744CF">
        <w:rPr>
          <w:rFonts w:asciiTheme="majorBidi" w:hAnsiTheme="majorBidi" w:cs="David"/>
          <w:b w:val="0"/>
          <w:bCs w:val="0"/>
          <w:rtl/>
        </w:rPr>
        <w:t xml:space="preserve"> </w:t>
      </w:r>
      <w:r w:rsidRPr="00C744CF">
        <w:rPr>
          <w:rFonts w:asciiTheme="majorBidi" w:hAnsiTheme="majorBidi" w:cs="David"/>
          <w:b w:val="0"/>
          <w:bCs w:val="0"/>
          <w:rtl/>
        </w:rPr>
        <w:t>(3)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w:t>
      </w:r>
      <w:r w:rsidR="002871BF">
        <w:rPr>
          <w:rFonts w:asciiTheme="majorBidi" w:hAnsiTheme="majorBidi" w:cs="David" w:hint="cs"/>
          <w:b w:val="0"/>
          <w:bCs w:val="0"/>
          <w:rtl/>
        </w:rPr>
        <w:t>5</w:t>
      </w:r>
      <w:r w:rsidRPr="00C744CF">
        <w:rPr>
          <w:rFonts w:asciiTheme="majorBidi" w:hAnsiTheme="majorBidi" w:cs="David"/>
          <w:b w:val="0"/>
          <w:bCs w:val="0"/>
          <w:rtl/>
        </w:rPr>
        <w:t>) תנאי אתר שאינם הולמים או אי עמידה בדרישה ל</w:t>
      </w:r>
      <w:r w:rsidR="00691CDD">
        <w:rPr>
          <w:rFonts w:asciiTheme="majorBidi" w:hAnsiTheme="majorBidi" w:cs="David"/>
          <w:b w:val="0"/>
          <w:bCs w:val="0"/>
          <w:rtl/>
        </w:rPr>
        <w:t>קיום סביבת עבודה נאותה (ביחס לפ</w:t>
      </w:r>
      <w:r w:rsidRPr="00C744CF">
        <w:rPr>
          <w:rFonts w:asciiTheme="majorBidi" w:hAnsiTheme="majorBidi" w:cs="David"/>
          <w:b w:val="0"/>
          <w:bCs w:val="0"/>
          <w:rtl/>
        </w:rPr>
        <w:t>תרון שאינו בענן), במידה ולא נעשו ע"י הספק או מי מטעמו (</w:t>
      </w:r>
      <w:r w:rsidR="00691CDD">
        <w:rPr>
          <w:rFonts w:asciiTheme="majorBidi" w:hAnsiTheme="majorBidi" w:cs="David" w:hint="cs"/>
          <w:b w:val="0"/>
          <w:bCs w:val="0"/>
          <w:rtl/>
        </w:rPr>
        <w:t>6</w:t>
      </w:r>
      <w:r w:rsidRPr="00C744CF">
        <w:rPr>
          <w:rFonts w:asciiTheme="majorBidi" w:hAnsiTheme="majorBidi" w:cs="David"/>
          <w:b w:val="0"/>
          <w:bCs w:val="0"/>
          <w:rtl/>
        </w:rPr>
        <w:t>)</w:t>
      </w:r>
      <w:r w:rsidR="00691CDD">
        <w:rPr>
          <w:rFonts w:asciiTheme="majorBidi" w:hAnsiTheme="majorBidi" w:cs="David"/>
          <w:b w:val="0"/>
          <w:bCs w:val="0"/>
          <w:rtl/>
        </w:rPr>
        <w:t xml:space="preserve"> הובלה שלא על ידי הספק (ביחס לפ</w:t>
      </w:r>
      <w:r w:rsidRPr="00C744CF">
        <w:rPr>
          <w:rFonts w:asciiTheme="majorBidi" w:hAnsiTheme="majorBidi" w:cs="David"/>
          <w:b w:val="0"/>
          <w:bCs w:val="0"/>
          <w:rtl/>
        </w:rPr>
        <w:t>תרון שאינו בענן) (</w:t>
      </w:r>
      <w:r w:rsidR="00691CDD">
        <w:rPr>
          <w:rFonts w:asciiTheme="majorBidi" w:hAnsiTheme="majorBidi" w:cs="David" w:hint="cs"/>
          <w:b w:val="0"/>
          <w:bCs w:val="0"/>
          <w:rtl/>
        </w:rPr>
        <w:t>7</w:t>
      </w:r>
      <w:r w:rsidRPr="00C744CF">
        <w:rPr>
          <w:rFonts w:asciiTheme="majorBidi" w:hAnsiTheme="majorBidi" w:cs="David"/>
          <w:b w:val="0"/>
          <w:bCs w:val="0"/>
          <w:rtl/>
        </w:rPr>
        <w:t>)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w:t>
      </w:r>
      <w:r w:rsidR="00691CDD">
        <w:rPr>
          <w:rFonts w:asciiTheme="majorBidi" w:hAnsiTheme="majorBidi" w:cs="David" w:hint="cs"/>
          <w:b w:val="0"/>
          <w:bCs w:val="0"/>
          <w:rtl/>
        </w:rPr>
        <w:t>8</w:t>
      </w:r>
      <w:r w:rsidRPr="00C744CF">
        <w:rPr>
          <w:rFonts w:asciiTheme="majorBidi" w:hAnsiTheme="majorBidi" w:cs="David"/>
          <w:b w:val="0"/>
          <w:bCs w:val="0"/>
          <w:rtl/>
        </w:rPr>
        <w:t>) תקלות בחומרה שאיננה נמכרת ע"י היצרן (</w:t>
      </w:r>
      <w:r w:rsidRPr="00C744CF">
        <w:rPr>
          <w:rFonts w:asciiTheme="majorBidi" w:hAnsiTheme="majorBidi" w:cs="David"/>
          <w:b w:val="0"/>
          <w:bCs w:val="0"/>
        </w:rPr>
        <w:t>End of life</w:t>
      </w:r>
      <w:r w:rsidRPr="00C744CF">
        <w:rPr>
          <w:rFonts w:asciiTheme="majorBidi" w:hAnsiTheme="majorBidi" w:cs="David"/>
          <w:b w:val="0"/>
          <w:bCs w:val="0"/>
          <w:rtl/>
        </w:rPr>
        <w:t>) ו/או תקלות תוכנה שאינן נתמכות ע"י היצרן (</w:t>
      </w:r>
      <w:r w:rsidRPr="00C744CF">
        <w:rPr>
          <w:rFonts w:asciiTheme="majorBidi" w:hAnsiTheme="majorBidi" w:cs="David"/>
          <w:b w:val="0"/>
          <w:bCs w:val="0"/>
        </w:rPr>
        <w:t>End of Support</w:t>
      </w:r>
      <w:r w:rsidRPr="00C744CF">
        <w:rPr>
          <w:rFonts w:asciiTheme="majorBidi" w:hAnsiTheme="majorBidi" w:cs="David"/>
          <w:b w:val="0"/>
          <w:bCs w:val="0"/>
          <w:rtl/>
        </w:rPr>
        <w:t xml:space="preserve">). יש להדגיש כי למרות שהטיפול בתקלות מסוג זה ידרוש תשלום נוסף, על הספק יוטל לעשות את מירב המאמצים לטיפול בתקלה בהתאם לרמת </w:t>
      </w:r>
      <w:r w:rsidRPr="00C744CF">
        <w:rPr>
          <w:rFonts w:asciiTheme="majorBidi" w:hAnsiTheme="majorBidi" w:cs="David"/>
          <w:b w:val="0"/>
          <w:bCs w:val="0"/>
          <w:rtl/>
        </w:rPr>
        <w:lastRenderedPageBreak/>
        <w:t>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750E0D96" w14:textId="77777777" w:rsidR="00D763A7" w:rsidRPr="00187B38" w:rsidRDefault="00D763A7" w:rsidP="00187B38">
      <w:pPr>
        <w:pStyle w:val="22"/>
        <w:numPr>
          <w:ilvl w:val="0"/>
          <w:numId w:val="0"/>
        </w:numPr>
        <w:tabs>
          <w:tab w:val="clear" w:pos="1132"/>
          <w:tab w:val="left" w:pos="968"/>
        </w:tabs>
        <w:spacing w:before="0" w:after="80"/>
        <w:ind w:left="968"/>
        <w:jc w:val="both"/>
        <w:rPr>
          <w:rFonts w:asciiTheme="majorBidi" w:hAnsiTheme="majorBidi" w:cs="David"/>
          <w:b w:val="0"/>
          <w:bCs w:val="0"/>
          <w:rtl/>
        </w:rPr>
      </w:pPr>
      <w:r w:rsidRPr="00187B38">
        <w:rPr>
          <w:rFonts w:asciiTheme="majorBidi" w:hAnsiTheme="majorBidi" w:cs="David" w:hint="eastAsia"/>
          <w:b w:val="0"/>
          <w:bCs w:val="0"/>
          <w:rtl/>
        </w:rPr>
        <w:t>למען</w:t>
      </w:r>
      <w:r w:rsidRPr="00187B38">
        <w:rPr>
          <w:rFonts w:asciiTheme="majorBidi" w:hAnsiTheme="majorBidi" w:cs="David"/>
          <w:b w:val="0"/>
          <w:bCs w:val="0"/>
          <w:rtl/>
        </w:rPr>
        <w:t xml:space="preserve"> </w:t>
      </w:r>
      <w:r w:rsidRPr="00187B38">
        <w:rPr>
          <w:rFonts w:asciiTheme="majorBidi" w:hAnsiTheme="majorBidi" w:cs="David" w:hint="eastAsia"/>
          <w:b w:val="0"/>
          <w:bCs w:val="0"/>
          <w:rtl/>
        </w:rPr>
        <w:t>הנוחות</w:t>
      </w:r>
      <w:r w:rsidRPr="00187B38">
        <w:rPr>
          <w:rFonts w:asciiTheme="majorBidi" w:hAnsiTheme="majorBidi" w:cs="David"/>
          <w:b w:val="0"/>
          <w:bCs w:val="0"/>
          <w:rtl/>
        </w:rPr>
        <w:t xml:space="preserve"> </w:t>
      </w:r>
      <w:r w:rsidRPr="00187B38">
        <w:rPr>
          <w:rFonts w:asciiTheme="majorBidi" w:hAnsiTheme="majorBidi" w:cs="David" w:hint="eastAsia"/>
          <w:b w:val="0"/>
          <w:bCs w:val="0"/>
          <w:rtl/>
        </w:rPr>
        <w:t>והסר</w:t>
      </w:r>
      <w:r w:rsidRPr="00187B38">
        <w:rPr>
          <w:rFonts w:asciiTheme="majorBidi" w:hAnsiTheme="majorBidi" w:cs="David"/>
          <w:b w:val="0"/>
          <w:bCs w:val="0"/>
          <w:rtl/>
        </w:rPr>
        <w:t xml:space="preserve"> </w:t>
      </w:r>
      <w:r w:rsidRPr="00187B38">
        <w:rPr>
          <w:rFonts w:asciiTheme="majorBidi" w:hAnsiTheme="majorBidi" w:cs="David" w:hint="eastAsia"/>
          <w:b w:val="0"/>
          <w:bCs w:val="0"/>
          <w:rtl/>
        </w:rPr>
        <w:t>הספק</w:t>
      </w:r>
      <w:r w:rsidRPr="00187B38">
        <w:rPr>
          <w:rFonts w:asciiTheme="majorBidi" w:hAnsiTheme="majorBidi" w:cs="David"/>
          <w:b w:val="0"/>
          <w:bCs w:val="0"/>
          <w:rtl/>
        </w:rPr>
        <w:t xml:space="preserve">, </w:t>
      </w:r>
      <w:r w:rsidRPr="00187B38">
        <w:rPr>
          <w:rFonts w:asciiTheme="majorBidi" w:hAnsiTheme="majorBidi" w:cs="David" w:hint="eastAsia"/>
          <w:b w:val="0"/>
          <w:bCs w:val="0"/>
          <w:rtl/>
        </w:rPr>
        <w:t>ראו</w:t>
      </w:r>
      <w:r w:rsidRPr="00187B38">
        <w:rPr>
          <w:rFonts w:asciiTheme="majorBidi" w:hAnsiTheme="majorBidi" w:cs="David"/>
          <w:b w:val="0"/>
          <w:bCs w:val="0"/>
          <w:rtl/>
        </w:rPr>
        <w:t xml:space="preserve"> </w:t>
      </w:r>
      <w:r w:rsidRPr="00187B38">
        <w:rPr>
          <w:rFonts w:asciiTheme="majorBidi" w:hAnsiTheme="majorBidi" w:cs="David" w:hint="eastAsia"/>
          <w:b w:val="0"/>
          <w:bCs w:val="0"/>
          <w:rtl/>
        </w:rPr>
        <w:t>להלן</w:t>
      </w:r>
      <w:r w:rsidRPr="00187B38">
        <w:rPr>
          <w:rFonts w:asciiTheme="majorBidi" w:hAnsiTheme="majorBidi" w:cs="David"/>
          <w:b w:val="0"/>
          <w:bCs w:val="0"/>
          <w:rtl/>
        </w:rPr>
        <w:t xml:space="preserve"> </w:t>
      </w:r>
      <w:r w:rsidRPr="00187B38">
        <w:rPr>
          <w:rFonts w:asciiTheme="majorBidi" w:hAnsiTheme="majorBidi" w:cs="David" w:hint="eastAsia"/>
          <w:b w:val="0"/>
          <w:bCs w:val="0"/>
          <w:rtl/>
        </w:rPr>
        <w:t>טבלה</w:t>
      </w:r>
      <w:r w:rsidRPr="00187B38">
        <w:rPr>
          <w:rFonts w:asciiTheme="majorBidi" w:hAnsiTheme="majorBidi" w:cs="David"/>
          <w:b w:val="0"/>
          <w:bCs w:val="0"/>
          <w:rtl/>
        </w:rPr>
        <w:t xml:space="preserve"> </w:t>
      </w:r>
      <w:r w:rsidRPr="00187B38">
        <w:rPr>
          <w:rFonts w:asciiTheme="majorBidi" w:hAnsiTheme="majorBidi" w:cs="David" w:hint="eastAsia"/>
          <w:b w:val="0"/>
          <w:bCs w:val="0"/>
          <w:rtl/>
        </w:rPr>
        <w:t>המרכזת</w:t>
      </w:r>
      <w:r w:rsidRPr="00187B38">
        <w:rPr>
          <w:rFonts w:asciiTheme="majorBidi" w:hAnsiTheme="majorBidi" w:cs="David"/>
          <w:b w:val="0"/>
          <w:bCs w:val="0"/>
          <w:rtl/>
        </w:rPr>
        <w:t xml:space="preserve"> </w:t>
      </w:r>
      <w:r w:rsidRPr="00187B38">
        <w:rPr>
          <w:rFonts w:asciiTheme="majorBidi" w:hAnsiTheme="majorBidi" w:cs="David" w:hint="eastAsia"/>
          <w:b w:val="0"/>
          <w:bCs w:val="0"/>
          <w:rtl/>
        </w:rPr>
        <w:t>את</w:t>
      </w:r>
      <w:r w:rsidRPr="00187B38">
        <w:rPr>
          <w:rFonts w:asciiTheme="majorBidi" w:hAnsiTheme="majorBidi" w:cs="David"/>
          <w:b w:val="0"/>
          <w:bCs w:val="0"/>
          <w:rtl/>
        </w:rPr>
        <w:t xml:space="preserve"> </w:t>
      </w:r>
      <w:r w:rsidRPr="00187B38">
        <w:rPr>
          <w:rFonts w:asciiTheme="majorBidi" w:hAnsiTheme="majorBidi" w:cs="David" w:hint="eastAsia"/>
          <w:b w:val="0"/>
          <w:bCs w:val="0"/>
          <w:rtl/>
        </w:rPr>
        <w:t>נושא</w:t>
      </w:r>
      <w:r w:rsidRPr="00187B38">
        <w:rPr>
          <w:rFonts w:asciiTheme="majorBidi" w:hAnsiTheme="majorBidi" w:cs="David"/>
          <w:b w:val="0"/>
          <w:bCs w:val="0"/>
          <w:rtl/>
        </w:rPr>
        <w:t xml:space="preserve"> </w:t>
      </w:r>
      <w:r w:rsidRPr="00187B38">
        <w:rPr>
          <w:rFonts w:asciiTheme="majorBidi" w:hAnsiTheme="majorBidi" w:cs="David" w:hint="eastAsia"/>
          <w:b w:val="0"/>
          <w:bCs w:val="0"/>
          <w:rtl/>
        </w:rPr>
        <w:t>הקניין</w:t>
      </w:r>
      <w:r w:rsidRPr="00187B38">
        <w:rPr>
          <w:rFonts w:asciiTheme="majorBidi" w:hAnsiTheme="majorBidi" w:cs="David"/>
          <w:b w:val="0"/>
          <w:bCs w:val="0"/>
          <w:rtl/>
        </w:rPr>
        <w:t xml:space="preserve"> </w:t>
      </w:r>
      <w:r w:rsidRPr="00187B38">
        <w:rPr>
          <w:rFonts w:asciiTheme="majorBidi" w:hAnsiTheme="majorBidi" w:cs="David" w:hint="eastAsia"/>
          <w:b w:val="0"/>
          <w:bCs w:val="0"/>
          <w:rtl/>
        </w:rPr>
        <w:t>הרוחני</w:t>
      </w:r>
      <w:r w:rsidRPr="00187B38">
        <w:rPr>
          <w:rFonts w:asciiTheme="majorBidi" w:hAnsiTheme="majorBidi" w:cs="David"/>
          <w:b w:val="0"/>
          <w:bCs w:val="0"/>
          <w:rtl/>
        </w:rPr>
        <w:t xml:space="preserve">, </w:t>
      </w:r>
      <w:r w:rsidRPr="00187B38">
        <w:rPr>
          <w:rFonts w:asciiTheme="majorBidi" w:hAnsiTheme="majorBidi" w:cs="David" w:hint="eastAsia"/>
          <w:b w:val="0"/>
          <w:bCs w:val="0"/>
          <w:rtl/>
        </w:rPr>
        <w:t>זכות</w:t>
      </w:r>
      <w:r w:rsidRPr="00187B38">
        <w:rPr>
          <w:rFonts w:asciiTheme="majorBidi" w:hAnsiTheme="majorBidi" w:cs="David"/>
          <w:b w:val="0"/>
          <w:bCs w:val="0"/>
          <w:rtl/>
        </w:rPr>
        <w:t xml:space="preserve"> </w:t>
      </w:r>
      <w:r w:rsidRPr="00187B38">
        <w:rPr>
          <w:rFonts w:asciiTheme="majorBidi" w:hAnsiTheme="majorBidi" w:cs="David" w:hint="eastAsia"/>
          <w:b w:val="0"/>
          <w:bCs w:val="0"/>
          <w:rtl/>
        </w:rPr>
        <w:t>השימוש</w:t>
      </w:r>
      <w:r w:rsidRPr="00187B38">
        <w:rPr>
          <w:rFonts w:asciiTheme="majorBidi" w:hAnsiTheme="majorBidi" w:cs="David"/>
          <w:b w:val="0"/>
          <w:bCs w:val="0"/>
          <w:rtl/>
        </w:rPr>
        <w:t xml:space="preserve"> </w:t>
      </w:r>
      <w:r w:rsidRPr="00187B38">
        <w:rPr>
          <w:rFonts w:asciiTheme="majorBidi" w:hAnsiTheme="majorBidi" w:cs="David" w:hint="eastAsia"/>
          <w:b w:val="0"/>
          <w:bCs w:val="0"/>
          <w:rtl/>
        </w:rPr>
        <w:t>וקוד</w:t>
      </w:r>
      <w:r w:rsidRPr="00187B38">
        <w:rPr>
          <w:rFonts w:asciiTheme="majorBidi" w:hAnsiTheme="majorBidi" w:cs="David"/>
          <w:b w:val="0"/>
          <w:bCs w:val="0"/>
          <w:rtl/>
        </w:rPr>
        <w:t xml:space="preserve"> </w:t>
      </w:r>
      <w:r w:rsidRPr="00187B38">
        <w:rPr>
          <w:rFonts w:asciiTheme="majorBidi" w:hAnsiTheme="majorBidi" w:cs="David" w:hint="eastAsia"/>
          <w:b w:val="0"/>
          <w:bCs w:val="0"/>
          <w:rtl/>
        </w:rPr>
        <w:t>המקור</w:t>
      </w:r>
      <w:r w:rsidRPr="00187B38">
        <w:rPr>
          <w:rFonts w:asciiTheme="majorBidi" w:hAnsiTheme="majorBidi" w:cs="David"/>
          <w:b w:val="0"/>
          <w:bCs w:val="0"/>
          <w:rtl/>
        </w:rPr>
        <w:t>:</w:t>
      </w:r>
    </w:p>
    <w:tbl>
      <w:tblPr>
        <w:tblStyle w:val="ad"/>
        <w:bidiVisual/>
        <w:tblW w:w="9066" w:type="dxa"/>
        <w:tblInd w:w="1508" w:type="dxa"/>
        <w:tblLook w:val="04A0" w:firstRow="1" w:lastRow="0" w:firstColumn="1" w:lastColumn="0" w:noHBand="0" w:noVBand="1"/>
      </w:tblPr>
      <w:tblGrid>
        <w:gridCol w:w="2687"/>
        <w:gridCol w:w="1701"/>
        <w:gridCol w:w="3118"/>
        <w:gridCol w:w="1560"/>
      </w:tblGrid>
      <w:tr w:rsidR="00D763A7" w:rsidRPr="00C744CF" w14:paraId="2B6F76C4" w14:textId="77777777" w:rsidTr="00E55FBC">
        <w:trPr>
          <w:trHeight w:val="367"/>
        </w:trPr>
        <w:tc>
          <w:tcPr>
            <w:tcW w:w="2687" w:type="dxa"/>
          </w:tcPr>
          <w:p w14:paraId="372C3B90" w14:textId="77777777" w:rsidR="00D763A7" w:rsidRPr="00C744CF" w:rsidRDefault="00D763A7" w:rsidP="00723AA4">
            <w:pPr>
              <w:jc w:val="both"/>
              <w:rPr>
                <w:rFonts w:cs="David"/>
                <w:rtl/>
                <w:lang w:eastAsia="he-IL"/>
              </w:rPr>
            </w:pPr>
          </w:p>
        </w:tc>
        <w:tc>
          <w:tcPr>
            <w:tcW w:w="1701" w:type="dxa"/>
            <w:shd w:val="clear" w:color="auto" w:fill="D9D9D9" w:themeFill="background1" w:themeFillShade="D9"/>
          </w:tcPr>
          <w:p w14:paraId="36F5D7C2" w14:textId="77777777" w:rsidR="00D763A7" w:rsidRPr="00C744CF" w:rsidRDefault="00D763A7" w:rsidP="00723AA4">
            <w:pPr>
              <w:jc w:val="both"/>
              <w:rPr>
                <w:rFonts w:cs="David"/>
                <w:rtl/>
                <w:lang w:eastAsia="he-IL"/>
              </w:rPr>
            </w:pPr>
            <w:r w:rsidRPr="00C744CF">
              <w:rPr>
                <w:rFonts w:cs="David" w:hint="cs"/>
                <w:rtl/>
                <w:lang w:eastAsia="he-IL"/>
              </w:rPr>
              <w:t>קניין רוחני</w:t>
            </w:r>
          </w:p>
        </w:tc>
        <w:tc>
          <w:tcPr>
            <w:tcW w:w="3118" w:type="dxa"/>
            <w:shd w:val="clear" w:color="auto" w:fill="D9D9D9" w:themeFill="background1" w:themeFillShade="D9"/>
          </w:tcPr>
          <w:p w14:paraId="1062FC28" w14:textId="77777777" w:rsidR="00D763A7" w:rsidRPr="00C744CF" w:rsidRDefault="00D763A7" w:rsidP="00723AA4">
            <w:pPr>
              <w:jc w:val="both"/>
              <w:rPr>
                <w:rFonts w:cs="David"/>
                <w:rtl/>
                <w:lang w:eastAsia="he-IL"/>
              </w:rPr>
            </w:pPr>
            <w:r w:rsidRPr="00C744CF">
              <w:rPr>
                <w:rFonts w:cs="David" w:hint="cs"/>
                <w:rtl/>
                <w:lang w:eastAsia="he-IL"/>
              </w:rPr>
              <w:t>זכות שימוש</w:t>
            </w:r>
          </w:p>
        </w:tc>
        <w:tc>
          <w:tcPr>
            <w:tcW w:w="1560" w:type="dxa"/>
            <w:shd w:val="clear" w:color="auto" w:fill="D9D9D9" w:themeFill="background1" w:themeFillShade="D9"/>
          </w:tcPr>
          <w:p w14:paraId="4070335E" w14:textId="77777777" w:rsidR="00D763A7" w:rsidRPr="00C744CF" w:rsidRDefault="00D763A7" w:rsidP="00723AA4">
            <w:pPr>
              <w:jc w:val="both"/>
              <w:rPr>
                <w:rFonts w:cs="David"/>
                <w:rtl/>
                <w:lang w:eastAsia="he-IL"/>
              </w:rPr>
            </w:pPr>
            <w:r w:rsidRPr="00C744CF">
              <w:rPr>
                <w:rFonts w:cs="David" w:hint="cs"/>
                <w:rtl/>
                <w:lang w:eastAsia="he-IL"/>
              </w:rPr>
              <w:t>קוד מקור</w:t>
            </w:r>
          </w:p>
        </w:tc>
      </w:tr>
      <w:tr w:rsidR="00D763A7" w:rsidRPr="00C744CF" w14:paraId="027B4FDA" w14:textId="77777777" w:rsidTr="00E55FBC">
        <w:tc>
          <w:tcPr>
            <w:tcW w:w="2687" w:type="dxa"/>
            <w:shd w:val="clear" w:color="auto" w:fill="auto"/>
          </w:tcPr>
          <w:p w14:paraId="6E2BF9F8" w14:textId="77777777" w:rsidR="00D763A7" w:rsidRPr="00C744CF" w:rsidRDefault="00D763A7" w:rsidP="00723AA4">
            <w:pPr>
              <w:jc w:val="both"/>
              <w:rPr>
                <w:rFonts w:cs="David"/>
                <w:rtl/>
                <w:lang w:eastAsia="he-IL"/>
              </w:rPr>
            </w:pPr>
            <w:r w:rsidRPr="00C744CF">
              <w:rPr>
                <w:rFonts w:cs="David" w:hint="cs"/>
                <w:rtl/>
                <w:lang w:eastAsia="he-IL"/>
              </w:rPr>
              <w:t>מוצר מדף של המציע</w:t>
            </w:r>
            <w:r w:rsidR="00D5701E" w:rsidRPr="00C744CF">
              <w:rPr>
                <w:rFonts w:cs="David" w:hint="cs"/>
                <w:rtl/>
                <w:lang w:eastAsia="he-IL"/>
              </w:rPr>
              <w:t xml:space="preserve"> </w:t>
            </w:r>
            <w:r w:rsidRPr="00C744CF">
              <w:rPr>
                <w:rFonts w:cs="David" w:hint="cs"/>
                <w:rtl/>
                <w:lang w:eastAsia="he-IL"/>
              </w:rPr>
              <w:t>שהינו חלק מהפתרון המוצע</w:t>
            </w:r>
          </w:p>
        </w:tc>
        <w:tc>
          <w:tcPr>
            <w:tcW w:w="1701" w:type="dxa"/>
            <w:vMerge w:val="restart"/>
          </w:tcPr>
          <w:p w14:paraId="282184D9" w14:textId="77777777" w:rsidR="00D763A7" w:rsidRPr="00C744CF" w:rsidRDefault="00D763A7" w:rsidP="00723AA4">
            <w:pPr>
              <w:jc w:val="both"/>
              <w:rPr>
                <w:rFonts w:cs="David"/>
                <w:rtl/>
                <w:lang w:eastAsia="he-IL"/>
              </w:rPr>
            </w:pPr>
            <w:r w:rsidRPr="00C744CF">
              <w:rPr>
                <w:rFonts w:cs="David" w:hint="cs"/>
                <w:rtl/>
                <w:lang w:eastAsia="he-IL"/>
              </w:rPr>
              <w:t>קניינו הרוחני של המציע</w:t>
            </w:r>
          </w:p>
          <w:p w14:paraId="28F24616" w14:textId="77777777" w:rsidR="00D763A7" w:rsidRPr="00C744CF" w:rsidRDefault="00D763A7" w:rsidP="00723AA4">
            <w:pPr>
              <w:jc w:val="both"/>
              <w:rPr>
                <w:rFonts w:cs="David"/>
                <w:rtl/>
                <w:lang w:eastAsia="he-IL"/>
              </w:rPr>
            </w:pPr>
          </w:p>
          <w:p w14:paraId="717777E1" w14:textId="77777777" w:rsidR="00D763A7" w:rsidRPr="00C744CF" w:rsidRDefault="00D763A7" w:rsidP="00723AA4">
            <w:pPr>
              <w:jc w:val="both"/>
              <w:rPr>
                <w:rFonts w:cs="David"/>
                <w:rtl/>
                <w:lang w:eastAsia="he-IL"/>
              </w:rPr>
            </w:pPr>
          </w:p>
        </w:tc>
        <w:tc>
          <w:tcPr>
            <w:tcW w:w="3118" w:type="dxa"/>
            <w:vMerge w:val="restart"/>
            <w:shd w:val="clear" w:color="auto" w:fill="auto"/>
          </w:tcPr>
          <w:p w14:paraId="0F3EF44B" w14:textId="77777777" w:rsidR="00D763A7" w:rsidRPr="00C744CF" w:rsidRDefault="00D763A7" w:rsidP="00723AA4">
            <w:pPr>
              <w:jc w:val="both"/>
              <w:rPr>
                <w:rFonts w:cs="David"/>
                <w:rtl/>
                <w:lang w:eastAsia="he-IL"/>
              </w:rPr>
            </w:pPr>
            <w:r w:rsidRPr="00C744CF">
              <w:rPr>
                <w:rFonts w:asciiTheme="majorBidi" w:hAnsiTheme="majorBidi" w:cs="David" w:hint="cs"/>
                <w:rtl/>
              </w:rPr>
              <w:t>המזמין יקבל רישיון שימוש שאינו בלעדי</w:t>
            </w:r>
            <w:r w:rsidRPr="00C744CF">
              <w:rPr>
                <w:rFonts w:asciiTheme="majorBidi" w:hAnsiTheme="majorBidi" w:cs="David"/>
                <w:rtl/>
              </w:rPr>
              <w:t xml:space="preserve">, </w:t>
            </w:r>
            <w:r w:rsidRPr="00C744CF">
              <w:rPr>
                <w:rFonts w:asciiTheme="majorBidi" w:hAnsiTheme="majorBidi" w:cs="David" w:hint="cs"/>
                <w:rtl/>
              </w:rPr>
              <w:t>בלתי</w:t>
            </w:r>
            <w:r w:rsidRPr="00C744CF">
              <w:rPr>
                <w:rFonts w:asciiTheme="majorBidi" w:hAnsiTheme="majorBidi" w:cs="David"/>
                <w:rtl/>
              </w:rPr>
              <w:t xml:space="preserve"> </w:t>
            </w:r>
            <w:r w:rsidRPr="00C744CF">
              <w:rPr>
                <w:rFonts w:asciiTheme="majorBidi" w:hAnsiTheme="majorBidi" w:cs="David" w:hint="cs"/>
                <w:rtl/>
              </w:rPr>
              <w:t>מוגבל</w:t>
            </w:r>
            <w:r w:rsidRPr="00C744CF">
              <w:rPr>
                <w:rFonts w:asciiTheme="majorBidi" w:hAnsiTheme="majorBidi" w:cs="David"/>
                <w:rtl/>
              </w:rPr>
              <w:t xml:space="preserve">, </w:t>
            </w:r>
            <w:r w:rsidRPr="00C744CF">
              <w:rPr>
                <w:rFonts w:asciiTheme="majorBidi" w:hAnsiTheme="majorBidi" w:cs="David" w:hint="cs"/>
                <w:rtl/>
              </w:rPr>
              <w:t>עביר</w:t>
            </w:r>
            <w:r w:rsidRPr="00C744CF">
              <w:rPr>
                <w:rFonts w:asciiTheme="majorBidi" w:hAnsiTheme="majorBidi" w:cs="David"/>
                <w:rtl/>
              </w:rPr>
              <w:t xml:space="preserve">, </w:t>
            </w:r>
            <w:r w:rsidRPr="00C744CF">
              <w:rPr>
                <w:rFonts w:asciiTheme="majorBidi" w:hAnsiTheme="majorBidi" w:cs="David" w:hint="cs"/>
                <w:rtl/>
              </w:rPr>
              <w:t>בלתי</w:t>
            </w:r>
            <w:r w:rsidRPr="00C744CF">
              <w:rPr>
                <w:rFonts w:asciiTheme="majorBidi" w:hAnsiTheme="majorBidi" w:cs="David"/>
                <w:rtl/>
              </w:rPr>
              <w:t xml:space="preserve"> </w:t>
            </w:r>
            <w:r w:rsidRPr="00C744CF">
              <w:rPr>
                <w:rFonts w:asciiTheme="majorBidi" w:hAnsiTheme="majorBidi" w:cs="David" w:hint="cs"/>
                <w:rtl/>
              </w:rPr>
              <w:t>הדיר</w:t>
            </w:r>
            <w:r w:rsidRPr="00C744CF">
              <w:rPr>
                <w:rFonts w:asciiTheme="majorBidi" w:hAnsiTheme="majorBidi" w:cs="David"/>
                <w:rtl/>
              </w:rPr>
              <w:t xml:space="preserve">, </w:t>
            </w:r>
            <w:r w:rsidRPr="00C744CF">
              <w:rPr>
                <w:rFonts w:asciiTheme="majorBidi" w:hAnsiTheme="majorBidi" w:cs="David" w:hint="cs"/>
                <w:rtl/>
              </w:rPr>
              <w:t>נצחי</w:t>
            </w:r>
            <w:r w:rsidRPr="00C744CF">
              <w:rPr>
                <w:rFonts w:asciiTheme="majorBidi" w:hAnsiTheme="majorBidi" w:cs="David"/>
                <w:rtl/>
              </w:rPr>
              <w:t xml:space="preserve">, </w:t>
            </w:r>
            <w:r w:rsidRPr="00C744CF">
              <w:rPr>
                <w:rFonts w:asciiTheme="majorBidi" w:hAnsiTheme="majorBidi" w:cs="David" w:hint="cs"/>
                <w:rtl/>
              </w:rPr>
              <w:t>כולל</w:t>
            </w:r>
            <w:r w:rsidRPr="00C744CF">
              <w:rPr>
                <w:rFonts w:asciiTheme="majorBidi" w:hAnsiTheme="majorBidi" w:cs="David"/>
                <w:rtl/>
              </w:rPr>
              <w:t xml:space="preserve"> </w:t>
            </w:r>
            <w:r w:rsidRPr="00C744CF">
              <w:rPr>
                <w:rFonts w:asciiTheme="majorBidi" w:hAnsiTheme="majorBidi" w:cs="David" w:hint="cs"/>
                <w:rtl/>
              </w:rPr>
              <w:t>זכות</w:t>
            </w:r>
            <w:r w:rsidRPr="00C744CF">
              <w:rPr>
                <w:rFonts w:asciiTheme="majorBidi" w:hAnsiTheme="majorBidi" w:cs="David"/>
                <w:rtl/>
              </w:rPr>
              <w:t xml:space="preserve"> </w:t>
            </w:r>
            <w:r w:rsidRPr="00C744CF">
              <w:rPr>
                <w:rFonts w:asciiTheme="majorBidi" w:hAnsiTheme="majorBidi" w:cs="David" w:hint="cs"/>
                <w:rtl/>
              </w:rPr>
              <w:t>להעניק</w:t>
            </w:r>
            <w:r w:rsidRPr="00C744CF">
              <w:rPr>
                <w:rFonts w:asciiTheme="majorBidi" w:hAnsiTheme="majorBidi" w:cs="David"/>
                <w:rtl/>
              </w:rPr>
              <w:t xml:space="preserve"> </w:t>
            </w:r>
            <w:r w:rsidRPr="00C744CF">
              <w:rPr>
                <w:rFonts w:asciiTheme="majorBidi" w:hAnsiTheme="majorBidi" w:cs="David" w:hint="cs"/>
                <w:rtl/>
              </w:rPr>
              <w:t>רישיונות</w:t>
            </w:r>
            <w:r w:rsidRPr="00C744CF">
              <w:rPr>
                <w:rFonts w:asciiTheme="majorBidi" w:hAnsiTheme="majorBidi" w:cs="David"/>
                <w:rtl/>
              </w:rPr>
              <w:t xml:space="preserve"> </w:t>
            </w:r>
            <w:r w:rsidRPr="00C744CF">
              <w:rPr>
                <w:rFonts w:asciiTheme="majorBidi" w:hAnsiTheme="majorBidi" w:cs="David" w:hint="cs"/>
                <w:rtl/>
              </w:rPr>
              <w:t>משנה</w:t>
            </w:r>
            <w:r w:rsidRPr="00C744CF">
              <w:rPr>
                <w:rFonts w:cs="David" w:hint="cs"/>
                <w:rtl/>
                <w:lang w:eastAsia="he-IL"/>
              </w:rPr>
              <w:t xml:space="preserve"> </w:t>
            </w:r>
            <w:r w:rsidRPr="00C744CF">
              <w:rPr>
                <w:rFonts w:asciiTheme="majorBidi" w:hAnsiTheme="majorBidi" w:cs="David" w:hint="cs"/>
                <w:rtl/>
              </w:rPr>
              <w:t>ולהכין</w:t>
            </w:r>
            <w:r w:rsidRPr="00C744CF">
              <w:rPr>
                <w:rFonts w:asciiTheme="majorBidi" w:hAnsiTheme="majorBidi" w:cs="David"/>
                <w:rtl/>
              </w:rPr>
              <w:t xml:space="preserve"> </w:t>
            </w:r>
            <w:r w:rsidRPr="00C744CF">
              <w:rPr>
                <w:rFonts w:asciiTheme="majorBidi" w:hAnsiTheme="majorBidi" w:cs="David" w:hint="cs"/>
                <w:rtl/>
              </w:rPr>
              <w:t>יצירות</w:t>
            </w:r>
            <w:r w:rsidRPr="00C744CF">
              <w:rPr>
                <w:rFonts w:asciiTheme="majorBidi" w:hAnsiTheme="majorBidi" w:cs="David"/>
                <w:rtl/>
              </w:rPr>
              <w:t xml:space="preserve"> </w:t>
            </w:r>
            <w:r w:rsidRPr="00C744CF">
              <w:rPr>
                <w:rFonts w:asciiTheme="majorBidi" w:hAnsiTheme="majorBidi" w:cs="David" w:hint="cs"/>
                <w:rtl/>
              </w:rPr>
              <w:t>נגזרות</w:t>
            </w:r>
            <w:r w:rsidRPr="00C744CF">
              <w:rPr>
                <w:rFonts w:asciiTheme="majorBidi" w:hAnsiTheme="majorBidi" w:cs="David"/>
                <w:rtl/>
              </w:rPr>
              <w:t xml:space="preserve"> </w:t>
            </w:r>
            <w:r w:rsidRPr="00C744CF">
              <w:rPr>
                <w:rFonts w:asciiTheme="majorBidi" w:hAnsiTheme="majorBidi" w:cs="David" w:hint="cs"/>
                <w:rtl/>
              </w:rPr>
              <w:t>מהמוצר</w:t>
            </w:r>
            <w:r w:rsidRPr="00C744CF">
              <w:rPr>
                <w:rFonts w:asciiTheme="majorBidi" w:hAnsiTheme="majorBidi" w:cs="David"/>
                <w:rtl/>
              </w:rPr>
              <w:t xml:space="preserve"> </w:t>
            </w:r>
            <w:r w:rsidRPr="00C744CF">
              <w:rPr>
                <w:rFonts w:asciiTheme="majorBidi" w:hAnsiTheme="majorBidi" w:cs="David" w:hint="cs"/>
                <w:rtl/>
              </w:rPr>
              <w:t>הנ</w:t>
            </w:r>
            <w:r w:rsidRPr="00C744CF">
              <w:rPr>
                <w:rFonts w:asciiTheme="majorBidi" w:hAnsiTheme="majorBidi" w:cs="David"/>
                <w:rtl/>
              </w:rPr>
              <w:t>"</w:t>
            </w:r>
            <w:r w:rsidRPr="00C744CF">
              <w:rPr>
                <w:rFonts w:asciiTheme="majorBidi" w:hAnsiTheme="majorBidi" w:cs="David" w:hint="cs"/>
                <w:rtl/>
              </w:rPr>
              <w:t>ל</w:t>
            </w:r>
            <w:r w:rsidRPr="00C744CF">
              <w:rPr>
                <w:rFonts w:asciiTheme="majorBidi" w:hAnsiTheme="majorBidi" w:cs="David"/>
                <w:rtl/>
              </w:rPr>
              <w:t xml:space="preserve"> </w:t>
            </w:r>
            <w:r w:rsidRPr="00C744CF">
              <w:rPr>
                <w:rFonts w:asciiTheme="majorBidi" w:hAnsiTheme="majorBidi" w:cs="David" w:hint="cs"/>
                <w:rtl/>
              </w:rPr>
              <w:t>לצרכי</w:t>
            </w:r>
            <w:r w:rsidRPr="00C744CF">
              <w:rPr>
                <w:rFonts w:asciiTheme="majorBidi" w:hAnsiTheme="majorBidi" w:cs="David"/>
                <w:rtl/>
              </w:rPr>
              <w:t xml:space="preserve"> </w:t>
            </w:r>
            <w:r w:rsidRPr="00C744CF">
              <w:rPr>
                <w:rFonts w:asciiTheme="majorBidi" w:hAnsiTheme="majorBidi" w:cs="David" w:hint="cs"/>
                <w:rtl/>
              </w:rPr>
              <w:t>מערכת</w:t>
            </w:r>
            <w:r w:rsidRPr="00C744CF">
              <w:rPr>
                <w:rFonts w:asciiTheme="majorBidi" w:hAnsiTheme="majorBidi" w:cs="David"/>
                <w:rtl/>
              </w:rPr>
              <w:t xml:space="preserve"> </w:t>
            </w:r>
            <w:r w:rsidRPr="00C744CF">
              <w:rPr>
                <w:rFonts w:asciiTheme="majorBidi" w:hAnsiTheme="majorBidi" w:cs="David" w:hint="cs"/>
                <w:rtl/>
              </w:rPr>
              <w:t>הבריאות</w:t>
            </w:r>
            <w:r w:rsidRPr="00C744CF">
              <w:rPr>
                <w:rFonts w:cs="David" w:hint="cs"/>
                <w:rtl/>
                <w:lang w:eastAsia="he-IL"/>
              </w:rPr>
              <w:t xml:space="preserve">. </w:t>
            </w:r>
          </w:p>
          <w:p w14:paraId="7D2E96F7" w14:textId="77777777" w:rsidR="00D763A7" w:rsidRPr="00C744CF" w:rsidRDefault="00D763A7" w:rsidP="00723AA4">
            <w:pPr>
              <w:jc w:val="both"/>
              <w:rPr>
                <w:rFonts w:cs="David"/>
                <w:rtl/>
                <w:lang w:eastAsia="he-IL"/>
              </w:rPr>
            </w:pPr>
            <w:r w:rsidRPr="00C744CF">
              <w:rPr>
                <w:rFonts w:cs="David" w:hint="cs"/>
                <w:rtl/>
                <w:lang w:eastAsia="he-IL"/>
              </w:rPr>
              <w:t>המחיר שהספק מעוניין לגבות בעבור זכות זו יגולם בהצעתו.</w:t>
            </w:r>
          </w:p>
        </w:tc>
        <w:tc>
          <w:tcPr>
            <w:tcW w:w="1560" w:type="dxa"/>
          </w:tcPr>
          <w:p w14:paraId="7F628AFF" w14:textId="77777777"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14:paraId="0D0F8F28" w14:textId="77777777" w:rsidTr="00E55FBC">
        <w:tc>
          <w:tcPr>
            <w:tcW w:w="2687" w:type="dxa"/>
            <w:shd w:val="clear" w:color="auto" w:fill="auto"/>
          </w:tcPr>
          <w:p w14:paraId="4FB3115F" w14:textId="77777777" w:rsidR="00D763A7" w:rsidRPr="00C744CF" w:rsidRDefault="00D763A7" w:rsidP="00723AA4">
            <w:pPr>
              <w:jc w:val="both"/>
              <w:rPr>
                <w:rFonts w:cs="David"/>
                <w:rtl/>
                <w:lang w:eastAsia="he-IL"/>
              </w:rPr>
            </w:pPr>
            <w:r w:rsidRPr="00C744CF">
              <w:rPr>
                <w:rFonts w:cs="David" w:hint="cs"/>
                <w:rtl/>
                <w:lang w:eastAsia="he-IL"/>
              </w:rPr>
              <w:t xml:space="preserve">תוצר עבודה במסגרת ההתקשרות עם המזמין שהינו חלק בלתי נפרד ממוצר המדף שמפתח המציע הרלוונטי לכלל הלקוחות הפוטנציאלים </w:t>
            </w:r>
          </w:p>
        </w:tc>
        <w:tc>
          <w:tcPr>
            <w:tcW w:w="1701" w:type="dxa"/>
            <w:vMerge/>
          </w:tcPr>
          <w:p w14:paraId="23AE45AE" w14:textId="77777777" w:rsidR="00D763A7" w:rsidRPr="00C744CF" w:rsidRDefault="00D763A7" w:rsidP="00723AA4">
            <w:pPr>
              <w:jc w:val="both"/>
              <w:rPr>
                <w:rFonts w:cs="David"/>
                <w:rtl/>
                <w:lang w:eastAsia="he-IL"/>
              </w:rPr>
            </w:pPr>
          </w:p>
        </w:tc>
        <w:tc>
          <w:tcPr>
            <w:tcW w:w="3118" w:type="dxa"/>
            <w:vMerge/>
            <w:shd w:val="clear" w:color="auto" w:fill="auto"/>
          </w:tcPr>
          <w:p w14:paraId="6FB3D85C" w14:textId="77777777" w:rsidR="00D763A7" w:rsidRPr="00C744CF" w:rsidRDefault="00D763A7" w:rsidP="00723AA4">
            <w:pPr>
              <w:jc w:val="both"/>
              <w:rPr>
                <w:rFonts w:cs="David"/>
                <w:rtl/>
                <w:lang w:eastAsia="he-IL"/>
              </w:rPr>
            </w:pPr>
          </w:p>
        </w:tc>
        <w:tc>
          <w:tcPr>
            <w:tcW w:w="1560" w:type="dxa"/>
          </w:tcPr>
          <w:p w14:paraId="61802B72" w14:textId="77777777"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14:paraId="0EAABE73" w14:textId="77777777" w:rsidTr="00E55FBC">
        <w:trPr>
          <w:trHeight w:val="1351"/>
        </w:trPr>
        <w:tc>
          <w:tcPr>
            <w:tcW w:w="2687" w:type="dxa"/>
            <w:shd w:val="clear" w:color="auto" w:fill="auto"/>
          </w:tcPr>
          <w:p w14:paraId="28F3A3BC" w14:textId="77777777" w:rsidR="00D763A7" w:rsidRPr="00C744CF" w:rsidRDefault="00D763A7" w:rsidP="00723AA4">
            <w:pPr>
              <w:jc w:val="both"/>
              <w:rPr>
                <w:rFonts w:cs="David"/>
                <w:rtl/>
                <w:lang w:eastAsia="he-IL"/>
              </w:rPr>
            </w:pPr>
            <w:r w:rsidRPr="00C744CF">
              <w:rPr>
                <w:rFonts w:cs="David" w:hint="cs"/>
                <w:rtl/>
                <w:lang w:eastAsia="he-IL"/>
              </w:rPr>
              <w:t>תוצר עבודה במסגרת ההתקשרות עם המזמין שהינו ייעודי לצרכי מערכת הבריאות הישראלית או מהווה התאמה של מוצר המדף למערכת הבריאות הישראלית</w:t>
            </w:r>
          </w:p>
        </w:tc>
        <w:tc>
          <w:tcPr>
            <w:tcW w:w="1701" w:type="dxa"/>
            <w:vAlign w:val="center"/>
          </w:tcPr>
          <w:p w14:paraId="25DD3199" w14:textId="77777777" w:rsidR="00D763A7" w:rsidRPr="00C744CF" w:rsidRDefault="00D763A7" w:rsidP="00723AA4">
            <w:pPr>
              <w:jc w:val="both"/>
              <w:rPr>
                <w:rFonts w:cs="David"/>
                <w:lang w:eastAsia="he-IL"/>
              </w:rPr>
            </w:pPr>
            <w:r w:rsidRPr="00C744CF">
              <w:rPr>
                <w:rFonts w:cs="David" w:hint="cs"/>
                <w:rtl/>
                <w:lang w:eastAsia="he-IL"/>
              </w:rPr>
              <w:t xml:space="preserve">קניינו הרוחני של </w:t>
            </w:r>
            <w:r w:rsidRPr="00C744CF">
              <w:rPr>
                <w:rFonts w:cs="David" w:hint="cs"/>
                <w:u w:val="single"/>
                <w:rtl/>
                <w:lang w:eastAsia="he-IL"/>
              </w:rPr>
              <w:t>המציע</w:t>
            </w:r>
            <w:r w:rsidRPr="00C744CF">
              <w:rPr>
                <w:rFonts w:cs="David" w:hint="cs"/>
                <w:rtl/>
                <w:lang w:eastAsia="he-IL"/>
              </w:rPr>
              <w:t xml:space="preserve"> אם פותח במהלך ה- </w:t>
            </w:r>
            <w:r w:rsidRPr="00C744CF">
              <w:rPr>
                <w:rFonts w:asciiTheme="majorBidi" w:hAnsiTheme="majorBidi" w:cs="David"/>
                <w:lang w:eastAsia="he-IL"/>
              </w:rPr>
              <w:t>POC</w:t>
            </w:r>
            <w:r w:rsidRPr="00C744CF">
              <w:rPr>
                <w:rFonts w:cs="David" w:hint="cs"/>
                <w:rtl/>
                <w:lang w:eastAsia="he-IL"/>
              </w:rPr>
              <w:t>.</w:t>
            </w:r>
          </w:p>
          <w:p w14:paraId="31C48D4E" w14:textId="77777777" w:rsidR="00D763A7" w:rsidRPr="00C744CF" w:rsidRDefault="00D763A7" w:rsidP="00723AA4">
            <w:pPr>
              <w:jc w:val="both"/>
              <w:rPr>
                <w:rFonts w:cs="David"/>
                <w:rtl/>
                <w:lang w:eastAsia="he-IL"/>
              </w:rPr>
            </w:pPr>
            <w:r w:rsidRPr="00C744CF">
              <w:rPr>
                <w:rFonts w:cs="David" w:hint="cs"/>
                <w:rtl/>
                <w:lang w:eastAsia="he-IL"/>
              </w:rPr>
              <w:t xml:space="preserve">קניינו הרוחני של </w:t>
            </w:r>
            <w:r w:rsidRPr="00C744CF">
              <w:rPr>
                <w:rFonts w:cs="David" w:hint="cs"/>
                <w:u w:val="single"/>
                <w:rtl/>
                <w:lang w:eastAsia="he-IL"/>
              </w:rPr>
              <w:t>המזמין</w:t>
            </w:r>
            <w:r w:rsidRPr="00C744CF">
              <w:rPr>
                <w:rFonts w:cs="David" w:hint="cs"/>
                <w:rtl/>
                <w:lang w:eastAsia="he-IL"/>
              </w:rPr>
              <w:t xml:space="preserve"> אם פותח בשלבי ההטמעה במערכת הבריאות.</w:t>
            </w:r>
          </w:p>
        </w:tc>
        <w:tc>
          <w:tcPr>
            <w:tcW w:w="3118" w:type="dxa"/>
            <w:vMerge/>
            <w:shd w:val="clear" w:color="auto" w:fill="auto"/>
          </w:tcPr>
          <w:p w14:paraId="5C6DB131" w14:textId="77777777" w:rsidR="00D763A7" w:rsidRPr="00C744CF" w:rsidRDefault="00D763A7" w:rsidP="00723AA4">
            <w:pPr>
              <w:jc w:val="both"/>
              <w:rPr>
                <w:rFonts w:cs="David"/>
                <w:rtl/>
                <w:lang w:eastAsia="he-IL"/>
              </w:rPr>
            </w:pPr>
          </w:p>
        </w:tc>
        <w:tc>
          <w:tcPr>
            <w:tcW w:w="1560" w:type="dxa"/>
          </w:tcPr>
          <w:p w14:paraId="7733860E" w14:textId="77777777"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14:paraId="419ACCEC" w14:textId="77777777" w:rsidTr="00E55FBC">
        <w:tc>
          <w:tcPr>
            <w:tcW w:w="2687" w:type="dxa"/>
            <w:shd w:val="clear" w:color="auto" w:fill="auto"/>
          </w:tcPr>
          <w:p w14:paraId="475902E4" w14:textId="77777777" w:rsidR="00D763A7" w:rsidRPr="00C744CF" w:rsidRDefault="00D763A7" w:rsidP="00723AA4">
            <w:pPr>
              <w:jc w:val="both"/>
              <w:rPr>
                <w:rFonts w:cs="David"/>
                <w:rtl/>
                <w:lang w:eastAsia="he-IL"/>
              </w:rPr>
            </w:pPr>
            <w:r w:rsidRPr="00C744CF">
              <w:rPr>
                <w:rFonts w:cs="David" w:hint="cs"/>
                <w:rtl/>
                <w:lang w:eastAsia="he-IL"/>
              </w:rPr>
              <w:t>מוצר צד ג' שהינו חלק מהפתרון המוצע ויש לו פחות מ- 100 התקנות</w:t>
            </w:r>
          </w:p>
        </w:tc>
        <w:tc>
          <w:tcPr>
            <w:tcW w:w="1701" w:type="dxa"/>
          </w:tcPr>
          <w:p w14:paraId="3CD0B8C0" w14:textId="77777777" w:rsidR="00D763A7" w:rsidRPr="00C744CF" w:rsidRDefault="00D763A7" w:rsidP="00723AA4">
            <w:pPr>
              <w:jc w:val="both"/>
              <w:rPr>
                <w:rFonts w:cs="David"/>
                <w:rtl/>
                <w:lang w:eastAsia="he-IL"/>
              </w:rPr>
            </w:pPr>
            <w:r w:rsidRPr="00C744CF">
              <w:rPr>
                <w:rFonts w:cs="David" w:hint="cs"/>
                <w:rtl/>
                <w:lang w:eastAsia="he-IL"/>
              </w:rPr>
              <w:t>לא שייך לעניין</w:t>
            </w:r>
          </w:p>
        </w:tc>
        <w:tc>
          <w:tcPr>
            <w:tcW w:w="3118" w:type="dxa"/>
            <w:vMerge/>
            <w:shd w:val="clear" w:color="auto" w:fill="auto"/>
          </w:tcPr>
          <w:p w14:paraId="2E4C6203" w14:textId="77777777" w:rsidR="00D763A7" w:rsidRPr="00C744CF" w:rsidRDefault="00D763A7" w:rsidP="00723AA4">
            <w:pPr>
              <w:jc w:val="both"/>
              <w:rPr>
                <w:rFonts w:cs="David"/>
                <w:rtl/>
                <w:lang w:eastAsia="he-IL"/>
              </w:rPr>
            </w:pPr>
          </w:p>
        </w:tc>
        <w:tc>
          <w:tcPr>
            <w:tcW w:w="1560" w:type="dxa"/>
          </w:tcPr>
          <w:p w14:paraId="4358D2C6" w14:textId="77777777"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14:paraId="0505DC9E" w14:textId="77777777" w:rsidTr="00E55FBC">
        <w:trPr>
          <w:trHeight w:val="232"/>
        </w:trPr>
        <w:tc>
          <w:tcPr>
            <w:tcW w:w="2687" w:type="dxa"/>
            <w:shd w:val="clear" w:color="auto" w:fill="auto"/>
          </w:tcPr>
          <w:p w14:paraId="6AB44F26" w14:textId="77777777" w:rsidR="00D763A7" w:rsidRPr="00C744CF" w:rsidRDefault="00D763A7" w:rsidP="00723AA4">
            <w:pPr>
              <w:jc w:val="both"/>
              <w:rPr>
                <w:rFonts w:cs="David"/>
                <w:rtl/>
                <w:lang w:eastAsia="he-IL"/>
              </w:rPr>
            </w:pPr>
            <w:r w:rsidRPr="00C744CF">
              <w:rPr>
                <w:rFonts w:cs="David" w:hint="cs"/>
                <w:rtl/>
                <w:lang w:eastAsia="he-IL"/>
              </w:rPr>
              <w:t>מוצר צד ג' שהינו חלק מהפתרון המוצע ויש לו 100 התקנות ומעלה</w:t>
            </w:r>
          </w:p>
        </w:tc>
        <w:tc>
          <w:tcPr>
            <w:tcW w:w="1701" w:type="dxa"/>
          </w:tcPr>
          <w:p w14:paraId="224D67B5" w14:textId="77777777" w:rsidR="00D763A7" w:rsidRPr="00C744CF" w:rsidRDefault="00D763A7" w:rsidP="00723AA4">
            <w:pPr>
              <w:jc w:val="both"/>
              <w:rPr>
                <w:rFonts w:cs="David"/>
                <w:rtl/>
                <w:lang w:eastAsia="he-IL"/>
              </w:rPr>
            </w:pPr>
            <w:r w:rsidRPr="00C744CF">
              <w:rPr>
                <w:rFonts w:cs="David" w:hint="cs"/>
                <w:rtl/>
                <w:lang w:eastAsia="he-IL"/>
              </w:rPr>
              <w:t>לא שייך לעניין</w:t>
            </w:r>
          </w:p>
        </w:tc>
        <w:tc>
          <w:tcPr>
            <w:tcW w:w="3118" w:type="dxa"/>
            <w:shd w:val="clear" w:color="auto" w:fill="auto"/>
          </w:tcPr>
          <w:p w14:paraId="0E904ABF" w14:textId="77777777" w:rsidR="00D763A7" w:rsidRPr="00C744CF" w:rsidRDefault="00D763A7" w:rsidP="00723AA4">
            <w:pPr>
              <w:jc w:val="both"/>
              <w:rPr>
                <w:rFonts w:cs="David"/>
                <w:rtl/>
                <w:lang w:eastAsia="he-IL"/>
              </w:rPr>
            </w:pPr>
            <w:r w:rsidRPr="00C744CF">
              <w:rPr>
                <w:rFonts w:cs="David" w:hint="cs"/>
                <w:rtl/>
                <w:lang w:eastAsia="he-IL"/>
              </w:rPr>
              <w:t>המזמין יקבל רישיון שימוש במוצר צד ג' הנותן מענה מלא לדרישות המזמין לפי שלבי הפרויקט השונים כמפורט. המחיר שהספק מעוניין לגבות בעבור זכות זו יגולם בהצעתו, ויפורט כאמור בפרק 5.</w:t>
            </w:r>
          </w:p>
          <w:p w14:paraId="50903982" w14:textId="77777777" w:rsidR="00D763A7" w:rsidRPr="00C744CF" w:rsidRDefault="00D763A7" w:rsidP="00723AA4">
            <w:pPr>
              <w:jc w:val="both"/>
              <w:rPr>
                <w:rFonts w:cs="David"/>
                <w:rtl/>
                <w:lang w:eastAsia="he-IL"/>
              </w:rPr>
            </w:pPr>
          </w:p>
        </w:tc>
        <w:tc>
          <w:tcPr>
            <w:tcW w:w="1560" w:type="dxa"/>
          </w:tcPr>
          <w:p w14:paraId="47FB0BF0" w14:textId="77777777" w:rsidR="00D763A7" w:rsidRPr="00C744CF" w:rsidRDefault="00D763A7" w:rsidP="00723AA4">
            <w:pPr>
              <w:jc w:val="both"/>
              <w:rPr>
                <w:rFonts w:cs="David"/>
                <w:rtl/>
                <w:lang w:eastAsia="he-IL"/>
              </w:rPr>
            </w:pPr>
            <w:r w:rsidRPr="00C744CF">
              <w:rPr>
                <w:rFonts w:cs="David" w:hint="cs"/>
                <w:rtl/>
                <w:lang w:eastAsia="he-IL"/>
              </w:rPr>
              <w:t>אין צורך להפקיד קוד מקור בנאמנות</w:t>
            </w:r>
          </w:p>
        </w:tc>
      </w:tr>
    </w:tbl>
    <w:p w14:paraId="4CED587D" w14:textId="77777777" w:rsidR="00D763A7" w:rsidRPr="00C744CF" w:rsidRDefault="00D763A7" w:rsidP="00723AA4">
      <w:pPr>
        <w:pStyle w:val="Normal2"/>
        <w:rPr>
          <w:rtl/>
        </w:rPr>
      </w:pPr>
    </w:p>
    <w:p w14:paraId="48688B00" w14:textId="77777777" w:rsidR="00D763A7" w:rsidRPr="00C744CF" w:rsidRDefault="00D763A7" w:rsidP="00F85855">
      <w:pPr>
        <w:pStyle w:val="10"/>
        <w:rPr>
          <w:rStyle w:val="11"/>
          <w:rFonts w:ascii="David" w:hAnsi="David" w:cs="David"/>
          <w:b/>
          <w:bCs/>
          <w:sz w:val="26"/>
          <w:szCs w:val="26"/>
          <w:rtl/>
        </w:rPr>
      </w:pPr>
      <w:bookmarkStart w:id="81" w:name="_Toc15622851"/>
      <w:bookmarkStart w:id="82" w:name="_Toc492279789"/>
      <w:r w:rsidRPr="00C744CF">
        <w:rPr>
          <w:rStyle w:val="11"/>
          <w:rFonts w:ascii="David" w:hAnsi="David" w:cs="David" w:hint="cs"/>
          <w:b/>
          <w:bCs/>
          <w:sz w:val="26"/>
          <w:szCs w:val="26"/>
          <w:rtl/>
        </w:rPr>
        <w:t>התחייבויות ואישורים בגין זכייה בפרויקט</w:t>
      </w:r>
      <w:bookmarkEnd w:id="81"/>
      <w:bookmarkEnd w:id="82"/>
    </w:p>
    <w:p w14:paraId="6DA965CD" w14:textId="2327C6B0" w:rsidR="005F2FB0" w:rsidRPr="00C744CF" w:rsidRDefault="005F2FB0" w:rsidP="00723AA4">
      <w:pPr>
        <w:pStyle w:val="Normal1"/>
        <w:ind w:left="720"/>
        <w:rPr>
          <w:b/>
          <w:bCs/>
          <w:i/>
          <w:iCs/>
          <w:rtl/>
        </w:rPr>
      </w:pPr>
      <w:r w:rsidRPr="00C744CF">
        <w:rPr>
          <w:rFonts w:hint="cs"/>
          <w:b/>
          <w:bCs/>
          <w:i/>
          <w:iCs/>
          <w:szCs w:val="22"/>
          <w:rtl/>
        </w:rPr>
        <w:t>בשלב</w:t>
      </w:r>
      <w:r w:rsidRPr="00C744CF">
        <w:rPr>
          <w:b/>
          <w:bCs/>
          <w:i/>
          <w:iCs/>
          <w:szCs w:val="22"/>
          <w:rtl/>
        </w:rPr>
        <w:t xml:space="preserve"> </w:t>
      </w:r>
      <w:r w:rsidRPr="00C744CF">
        <w:rPr>
          <w:rFonts w:hint="cs"/>
          <w:b/>
          <w:bCs/>
          <w:i/>
          <w:iCs/>
          <w:szCs w:val="22"/>
          <w:rtl/>
        </w:rPr>
        <w:t>הנוכחי</w:t>
      </w:r>
      <w:r w:rsidRPr="00C744CF">
        <w:rPr>
          <w:b/>
          <w:bCs/>
          <w:i/>
          <w:iCs/>
          <w:szCs w:val="22"/>
          <w:rtl/>
        </w:rPr>
        <w:t xml:space="preserve"> </w:t>
      </w:r>
      <w:r w:rsidRPr="00C744CF">
        <w:rPr>
          <w:rFonts w:hint="cs"/>
          <w:b/>
          <w:bCs/>
          <w:i/>
          <w:iCs/>
          <w:szCs w:val="22"/>
          <w:rtl/>
        </w:rPr>
        <w:t>של</w:t>
      </w:r>
      <w:r w:rsidRPr="00C744CF">
        <w:rPr>
          <w:b/>
          <w:bCs/>
          <w:i/>
          <w:iCs/>
          <w:szCs w:val="22"/>
          <w:rtl/>
        </w:rPr>
        <w:t xml:space="preserve"> </w:t>
      </w:r>
      <w:r w:rsidRPr="00C744CF">
        <w:rPr>
          <w:rFonts w:hint="cs"/>
          <w:b/>
          <w:bCs/>
          <w:i/>
          <w:iCs/>
          <w:szCs w:val="22"/>
          <w:rtl/>
        </w:rPr>
        <w:t>המכרז</w:t>
      </w:r>
      <w:r w:rsidRPr="00C744CF">
        <w:rPr>
          <w:b/>
          <w:bCs/>
          <w:i/>
          <w:iCs/>
          <w:szCs w:val="22"/>
          <w:rtl/>
        </w:rPr>
        <w:t xml:space="preserve">- </w:t>
      </w:r>
      <w:r w:rsidRPr="00C744CF">
        <w:rPr>
          <w:rFonts w:hint="cs"/>
          <w:b/>
          <w:bCs/>
          <w:i/>
          <w:iCs/>
          <w:szCs w:val="22"/>
          <w:rtl/>
        </w:rPr>
        <w:t>שלב</w:t>
      </w:r>
      <w:r w:rsidRPr="00C744CF">
        <w:rPr>
          <w:b/>
          <w:bCs/>
          <w:i/>
          <w:iCs/>
          <w:szCs w:val="22"/>
          <w:rtl/>
        </w:rPr>
        <w:t xml:space="preserve"> </w:t>
      </w:r>
      <w:r w:rsidRPr="00C744CF">
        <w:rPr>
          <w:rFonts w:hint="cs"/>
          <w:b/>
          <w:bCs/>
          <w:i/>
          <w:iCs/>
          <w:szCs w:val="22"/>
          <w:rtl/>
        </w:rPr>
        <w:t>המיון</w:t>
      </w:r>
      <w:r w:rsidRPr="00C744CF">
        <w:rPr>
          <w:b/>
          <w:bCs/>
          <w:i/>
          <w:iCs/>
          <w:szCs w:val="22"/>
          <w:rtl/>
        </w:rPr>
        <w:t xml:space="preserve"> </w:t>
      </w:r>
      <w:r w:rsidRPr="00C744CF">
        <w:rPr>
          <w:rFonts w:hint="cs"/>
          <w:b/>
          <w:bCs/>
          <w:i/>
          <w:iCs/>
          <w:szCs w:val="22"/>
          <w:rtl/>
        </w:rPr>
        <w:t>המוקדם</w:t>
      </w:r>
      <w:r w:rsidRPr="00C744CF">
        <w:rPr>
          <w:b/>
          <w:bCs/>
          <w:i/>
          <w:iCs/>
          <w:szCs w:val="22"/>
          <w:rtl/>
        </w:rPr>
        <w:t xml:space="preserve"> </w:t>
      </w:r>
      <w:r w:rsidRPr="00C744CF">
        <w:rPr>
          <w:rFonts w:hint="cs"/>
          <w:b/>
          <w:bCs/>
          <w:i/>
          <w:iCs/>
          <w:szCs w:val="22"/>
          <w:rtl/>
        </w:rPr>
        <w:t>לא</w:t>
      </w:r>
      <w:r w:rsidRPr="00C744CF">
        <w:rPr>
          <w:b/>
          <w:bCs/>
          <w:i/>
          <w:iCs/>
          <w:szCs w:val="22"/>
          <w:rtl/>
        </w:rPr>
        <w:t xml:space="preserve"> </w:t>
      </w:r>
      <w:r w:rsidRPr="00C744CF">
        <w:rPr>
          <w:rFonts w:hint="cs"/>
          <w:b/>
          <w:bCs/>
          <w:i/>
          <w:iCs/>
          <w:szCs w:val="22"/>
          <w:rtl/>
        </w:rPr>
        <w:t>נדרש</w:t>
      </w:r>
      <w:r w:rsidRPr="00C744CF">
        <w:rPr>
          <w:b/>
          <w:bCs/>
          <w:i/>
          <w:iCs/>
          <w:szCs w:val="22"/>
          <w:rtl/>
        </w:rPr>
        <w:t xml:space="preserve"> </w:t>
      </w:r>
      <w:r w:rsidRPr="00C744CF">
        <w:rPr>
          <w:rFonts w:hint="cs"/>
          <w:b/>
          <w:bCs/>
          <w:i/>
          <w:iCs/>
          <w:szCs w:val="22"/>
          <w:rtl/>
        </w:rPr>
        <w:t>להציג</w:t>
      </w:r>
      <w:r w:rsidR="004E5912">
        <w:rPr>
          <w:rFonts w:hint="cs"/>
          <w:b/>
          <w:bCs/>
          <w:i/>
          <w:iCs/>
          <w:szCs w:val="22"/>
          <w:rtl/>
        </w:rPr>
        <w:t xml:space="preserve"> להעביר מסמכים</w:t>
      </w:r>
      <w:r w:rsidRPr="00C744CF">
        <w:rPr>
          <w:rFonts w:hint="cs"/>
          <w:b/>
          <w:bCs/>
          <w:i/>
          <w:iCs/>
          <w:szCs w:val="22"/>
          <w:rtl/>
        </w:rPr>
        <w:t xml:space="preserve"> ו/או לעמוד בהתחייבויות והאישורים שלהלן. מציעים שיעברו את שלה המיון המוקדם</w:t>
      </w:r>
      <w:r w:rsidR="00D5701E" w:rsidRPr="00C744CF">
        <w:rPr>
          <w:rFonts w:hint="cs"/>
          <w:b/>
          <w:bCs/>
          <w:i/>
          <w:iCs/>
          <w:szCs w:val="22"/>
          <w:rtl/>
        </w:rPr>
        <w:t xml:space="preserve"> </w:t>
      </w:r>
      <w:r w:rsidRPr="00C744CF">
        <w:rPr>
          <w:rFonts w:hint="cs"/>
          <w:b/>
          <w:bCs/>
          <w:i/>
          <w:iCs/>
          <w:szCs w:val="22"/>
          <w:rtl/>
        </w:rPr>
        <w:t>יידרשו להמצאת ההתחייבויות</w:t>
      </w:r>
      <w:r w:rsidR="00E60100">
        <w:rPr>
          <w:rFonts w:hint="cs"/>
          <w:b/>
          <w:bCs/>
          <w:i/>
          <w:iCs/>
          <w:szCs w:val="22"/>
          <w:rtl/>
        </w:rPr>
        <w:t>,</w:t>
      </w:r>
      <w:r w:rsidR="004E5912">
        <w:rPr>
          <w:rFonts w:hint="cs"/>
          <w:b/>
          <w:bCs/>
          <w:i/>
          <w:iCs/>
          <w:szCs w:val="22"/>
          <w:rtl/>
        </w:rPr>
        <w:t xml:space="preserve"> המסמכים</w:t>
      </w:r>
      <w:r w:rsidRPr="00C744CF">
        <w:rPr>
          <w:rFonts w:hint="cs"/>
          <w:b/>
          <w:bCs/>
          <w:i/>
          <w:iCs/>
          <w:szCs w:val="22"/>
          <w:rtl/>
        </w:rPr>
        <w:t xml:space="preserve"> והאישורים הללו בשלב השני של המכרז.</w:t>
      </w:r>
    </w:p>
    <w:p w14:paraId="16B34B68" w14:textId="77777777" w:rsidR="00A1552F" w:rsidRPr="00C744CF" w:rsidRDefault="00A1552F" w:rsidP="00723AA4">
      <w:pPr>
        <w:pStyle w:val="Normal1"/>
        <w:ind w:left="720"/>
        <w:rPr>
          <w:b/>
          <w:bCs/>
          <w:i/>
          <w:iCs/>
          <w:rtl/>
        </w:rPr>
      </w:pPr>
    </w:p>
    <w:p w14:paraId="776097D7"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bookmarkStart w:id="83" w:name="_Ref492287656"/>
      <w:r w:rsidRPr="00C744CF">
        <w:rPr>
          <w:rFonts w:asciiTheme="majorBidi" w:hAnsiTheme="majorBidi" w:cs="David"/>
          <w:b w:val="0"/>
          <w:bCs w:val="0"/>
          <w:rtl/>
        </w:rPr>
        <w:t xml:space="preserve">על הזוכה לספק, במסגרת חתימת הסכם ההתקשרות, ערבות בנקאית לפקודת המזמין על סך 2.5% מעלות הרישוי, הקמת הפתרון והאינטגרציה עד שלב הוכחת ההיתכנות, כולל מע"מ (נוסח </w:t>
      </w:r>
      <w:r w:rsidRPr="00746517">
        <w:rPr>
          <w:rFonts w:asciiTheme="majorBidi" w:hAnsiTheme="majorBidi" w:cs="David"/>
          <w:b w:val="0"/>
          <w:bCs w:val="0"/>
          <w:rtl/>
        </w:rPr>
        <w:t>כתב הערבות בנספח ב'1). במידה</w:t>
      </w:r>
      <w:r w:rsidRPr="00C744CF">
        <w:rPr>
          <w:rFonts w:asciiTheme="majorBidi" w:hAnsiTheme="majorBidi" w:cs="David"/>
          <w:b w:val="0"/>
          <w:bCs w:val="0"/>
          <w:rtl/>
        </w:rPr>
        <w:t xml:space="preserve"> ושלב הוכחת ההיתכנות יסתיים בהצלחה, על המציע יהיה לספק ערבות בנקאית לפקודת המזמין על סך 5% מעלות הרישוי, הקמת הפתרון והאינטגרציה של השלבים הבאים. הערבות תהא בתוקף לכל תקופת ההתקשרות בין הספק הזוכה למשרד הבריאות, במועד קבלת הפתרון, ערבות הביצוע תוחזר לספק, ותחתיה ימציא הספק ערבות בגובה</w:t>
      </w:r>
      <w:r w:rsidR="00D5701E" w:rsidRPr="00C744CF">
        <w:rPr>
          <w:rFonts w:asciiTheme="majorBidi" w:hAnsiTheme="majorBidi" w:cs="David"/>
          <w:b w:val="0"/>
          <w:bCs w:val="0"/>
          <w:rtl/>
        </w:rPr>
        <w:t xml:space="preserve"> </w:t>
      </w:r>
      <w:r w:rsidRPr="00C744CF">
        <w:rPr>
          <w:rFonts w:asciiTheme="majorBidi" w:hAnsiTheme="majorBidi" w:cs="David"/>
          <w:b w:val="0"/>
          <w:bCs w:val="0"/>
          <w:rtl/>
        </w:rPr>
        <w:t>5% מעלות התחזוקה השנתית כולל מע"מ.</w:t>
      </w:r>
      <w:bookmarkEnd w:id="83"/>
    </w:p>
    <w:p w14:paraId="4FAE02BF"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lastRenderedPageBreak/>
        <w:t>במקרה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הצעה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גוף</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העוסק</w:t>
      </w:r>
      <w:r w:rsidRPr="00C744CF">
        <w:rPr>
          <w:rFonts w:asciiTheme="majorBidi" w:hAnsiTheme="majorBidi" w:cs="David"/>
          <w:b w:val="0"/>
          <w:bCs w:val="0"/>
          <w:rtl/>
        </w:rPr>
        <w:t xml:space="preserve"> </w:t>
      </w:r>
      <w:r w:rsidRPr="00C744CF">
        <w:rPr>
          <w:rFonts w:asciiTheme="majorBidi" w:hAnsiTheme="majorBidi" w:cs="David" w:hint="eastAsia"/>
          <w:b w:val="0"/>
          <w:bCs w:val="0"/>
          <w:rtl/>
        </w:rPr>
        <w:t>בתחום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השירותים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החברתיים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יהא</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רשאי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אך</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חייב</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להתיר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וזאת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כחלופה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לכתב</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w:t>
      </w:r>
    </w:p>
    <w:p w14:paraId="61AC4C1A"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תוגש</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בהתאם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לכללים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המפורטים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תכ</w:t>
      </w:r>
      <w:r w:rsidRPr="00C744CF">
        <w:rPr>
          <w:rFonts w:asciiTheme="majorBidi" w:hAnsiTheme="majorBidi" w:cs="David"/>
          <w:b w:val="0"/>
          <w:bCs w:val="0"/>
          <w:rtl/>
        </w:rPr>
        <w:t>"</w:t>
      </w:r>
      <w:r w:rsidRPr="00C744CF">
        <w:rPr>
          <w:rFonts w:asciiTheme="majorBidi" w:hAnsiTheme="majorBidi" w:cs="David" w:hint="eastAsia"/>
          <w:b w:val="0"/>
          <w:bCs w:val="0"/>
          <w:rtl/>
        </w:rPr>
        <w:t>מ</w:t>
      </w:r>
      <w:r w:rsidRPr="00C744CF">
        <w:rPr>
          <w:rFonts w:asciiTheme="majorBidi" w:hAnsiTheme="majorBidi" w:cs="David"/>
          <w:b w:val="0"/>
          <w:bCs w:val="0"/>
          <w:rtl/>
        </w:rPr>
        <w:t xml:space="preserve"> 7.7.1 </w:t>
      </w:r>
      <w:r w:rsidRPr="00C744CF">
        <w:rPr>
          <w:rFonts w:asciiTheme="majorBidi" w:hAnsiTheme="majorBidi" w:cs="David" w:hint="eastAsia"/>
          <w:b w:val="0"/>
          <w:bCs w:val="0"/>
          <w:rtl/>
        </w:rPr>
        <w:t>שכותרתה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מכרז</w:t>
      </w:r>
      <w:r w:rsidRPr="00C744CF">
        <w:rPr>
          <w:rFonts w:asciiTheme="majorBidi" w:hAnsiTheme="majorBidi" w:cs="David"/>
          <w:b w:val="0"/>
          <w:bCs w:val="0"/>
          <w:rtl/>
        </w:rPr>
        <w:t xml:space="preserve"> </w:t>
      </w:r>
      <w:r w:rsidRPr="00C744CF">
        <w:rPr>
          <w:rFonts w:asciiTheme="majorBidi" w:hAnsiTheme="majorBidi" w:cs="David" w:hint="eastAsia"/>
          <w:b w:val="0"/>
          <w:bCs w:val="0"/>
          <w:rtl/>
        </w:rPr>
        <w:t>וערבות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ובנוסח</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הקבוע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בנספח</w:t>
      </w:r>
      <w:r w:rsidRPr="00C744CF">
        <w:rPr>
          <w:rFonts w:asciiTheme="majorBidi" w:hAnsiTheme="majorBidi" w:cs="David"/>
          <w:b w:val="0"/>
          <w:bCs w:val="0"/>
          <w:rtl/>
        </w:rPr>
        <w:t xml:space="preserve"> </w:t>
      </w:r>
      <w:r w:rsidRPr="00C744CF">
        <w:rPr>
          <w:rFonts w:asciiTheme="majorBidi" w:hAnsiTheme="majorBidi" w:cs="David" w:hint="eastAsia"/>
          <w:b w:val="0"/>
          <w:bCs w:val="0"/>
          <w:rtl/>
        </w:rPr>
        <w:t>א</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זו</w:t>
      </w:r>
      <w:r w:rsidRPr="00C744CF">
        <w:rPr>
          <w:rFonts w:asciiTheme="majorBidi" w:hAnsiTheme="majorBidi" w:cs="David"/>
          <w:b w:val="0"/>
          <w:bCs w:val="0"/>
          <w:rtl/>
        </w:rPr>
        <w:t>.</w:t>
      </w:r>
    </w:p>
    <w:p w14:paraId="29F05ECF" w14:textId="570B06DE" w:rsidR="00D763A7" w:rsidRPr="00746517" w:rsidRDefault="00D763A7" w:rsidP="002D2EA7">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ככל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שהוחלט</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התרת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תחול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סכום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השווה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לסכום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המצוין</w:t>
      </w:r>
      <w:r w:rsidRPr="00C744CF">
        <w:rPr>
          <w:rFonts w:asciiTheme="majorBidi" w:hAnsiTheme="majorBidi" w:cs="David"/>
          <w:b w:val="0"/>
          <w:bCs w:val="0"/>
          <w:rtl/>
        </w:rPr>
        <w:t xml:space="preserve"> </w:t>
      </w:r>
      <w:r w:rsidRPr="00746517">
        <w:rPr>
          <w:rFonts w:asciiTheme="majorBidi" w:hAnsiTheme="majorBidi" w:cs="David" w:hint="eastAsia"/>
          <w:b w:val="0"/>
          <w:bCs w:val="0"/>
          <w:rtl/>
        </w:rPr>
        <w:t>בסעיף</w:t>
      </w:r>
      <w:r w:rsidR="002D2EA7" w:rsidRPr="00746517">
        <w:rPr>
          <w:rFonts w:asciiTheme="majorBidi" w:hAnsiTheme="majorBidi" w:cs="David" w:hint="cs"/>
          <w:b w:val="0"/>
          <w:bCs w:val="0"/>
          <w:rtl/>
        </w:rPr>
        <w:t xml:space="preserve"> </w:t>
      </w:r>
      <w:r w:rsidR="002D2EA7" w:rsidRPr="00746517">
        <w:rPr>
          <w:rFonts w:asciiTheme="majorBidi" w:hAnsiTheme="majorBidi" w:cs="David"/>
          <w:b w:val="0"/>
          <w:bCs w:val="0"/>
          <w:rtl/>
        </w:rPr>
        <w:fldChar w:fldCharType="begin"/>
      </w:r>
      <w:r w:rsidR="002D2EA7" w:rsidRPr="00746517">
        <w:rPr>
          <w:rFonts w:asciiTheme="majorBidi" w:hAnsiTheme="majorBidi" w:cs="David"/>
          <w:b w:val="0"/>
          <w:bCs w:val="0"/>
          <w:rtl/>
        </w:rPr>
        <w:instrText xml:space="preserve"> </w:instrText>
      </w:r>
      <w:r w:rsidR="002D2EA7" w:rsidRPr="00746517">
        <w:rPr>
          <w:rFonts w:asciiTheme="majorBidi" w:hAnsiTheme="majorBidi" w:cs="David" w:hint="cs"/>
          <w:b w:val="0"/>
          <w:bCs w:val="0"/>
        </w:rPr>
        <w:instrText>REF</w:instrText>
      </w:r>
      <w:r w:rsidR="002D2EA7" w:rsidRPr="00746517">
        <w:rPr>
          <w:rFonts w:asciiTheme="majorBidi" w:hAnsiTheme="majorBidi" w:cs="David" w:hint="cs"/>
          <w:b w:val="0"/>
          <w:bCs w:val="0"/>
          <w:rtl/>
        </w:rPr>
        <w:instrText xml:space="preserve"> _</w:instrText>
      </w:r>
      <w:r w:rsidR="002D2EA7" w:rsidRPr="00746517">
        <w:rPr>
          <w:rFonts w:asciiTheme="majorBidi" w:hAnsiTheme="majorBidi" w:cs="David" w:hint="cs"/>
          <w:b w:val="0"/>
          <w:bCs w:val="0"/>
        </w:rPr>
        <w:instrText>Ref492287656 \w \h</w:instrText>
      </w:r>
      <w:r w:rsidR="002D2EA7" w:rsidRPr="00746517">
        <w:rPr>
          <w:rFonts w:asciiTheme="majorBidi" w:hAnsiTheme="majorBidi" w:cs="David"/>
          <w:b w:val="0"/>
          <w:bCs w:val="0"/>
          <w:rtl/>
        </w:rPr>
        <w:instrText xml:space="preserve">  \* </w:instrText>
      </w:r>
      <w:r w:rsidR="002D2EA7" w:rsidRPr="00746517">
        <w:rPr>
          <w:rFonts w:asciiTheme="majorBidi" w:hAnsiTheme="majorBidi" w:cs="David"/>
          <w:b w:val="0"/>
          <w:bCs w:val="0"/>
        </w:rPr>
        <w:instrText>MERGEFORMAT</w:instrText>
      </w:r>
      <w:r w:rsidR="002D2EA7" w:rsidRPr="00746517">
        <w:rPr>
          <w:rFonts w:asciiTheme="majorBidi" w:hAnsiTheme="majorBidi" w:cs="David"/>
          <w:b w:val="0"/>
          <w:bCs w:val="0"/>
          <w:rtl/>
        </w:rPr>
        <w:instrText xml:space="preserve"> </w:instrText>
      </w:r>
      <w:r w:rsidR="002D2EA7" w:rsidRPr="00746517">
        <w:rPr>
          <w:rFonts w:asciiTheme="majorBidi" w:hAnsiTheme="majorBidi" w:cs="David"/>
          <w:b w:val="0"/>
          <w:bCs w:val="0"/>
          <w:rtl/>
        </w:rPr>
      </w:r>
      <w:r w:rsidR="002D2EA7" w:rsidRPr="00746517">
        <w:rPr>
          <w:rFonts w:asciiTheme="majorBidi" w:hAnsiTheme="majorBidi" w:cs="David"/>
          <w:b w:val="0"/>
          <w:bCs w:val="0"/>
          <w:rtl/>
        </w:rPr>
        <w:fldChar w:fldCharType="separate"/>
      </w:r>
      <w:r w:rsidR="002D2EA7" w:rsidRPr="00746517">
        <w:rPr>
          <w:rFonts w:asciiTheme="majorBidi" w:hAnsiTheme="majorBidi" w:cs="David"/>
          <w:b w:val="0"/>
          <w:bCs w:val="0"/>
          <w:cs/>
        </w:rPr>
        <w:t>‎</w:t>
      </w:r>
      <w:r w:rsidR="002D2EA7" w:rsidRPr="00746517">
        <w:rPr>
          <w:rFonts w:asciiTheme="majorBidi" w:hAnsiTheme="majorBidi" w:cs="David"/>
          <w:b w:val="0"/>
          <w:bCs w:val="0"/>
        </w:rPr>
        <w:t>15.1</w:t>
      </w:r>
      <w:r w:rsidR="002D2EA7" w:rsidRPr="00746517">
        <w:rPr>
          <w:rFonts w:asciiTheme="majorBidi" w:hAnsiTheme="majorBidi" w:cs="David"/>
          <w:b w:val="0"/>
          <w:bCs w:val="0"/>
          <w:rtl/>
        </w:rPr>
        <w:fldChar w:fldCharType="end"/>
      </w:r>
      <w:r w:rsidR="002D2EA7" w:rsidRPr="00746517">
        <w:rPr>
          <w:rFonts w:asciiTheme="majorBidi" w:hAnsiTheme="majorBidi" w:cs="David" w:hint="cs"/>
          <w:b w:val="0"/>
          <w:bCs w:val="0"/>
          <w:rtl/>
        </w:rPr>
        <w:t>.</w:t>
      </w:r>
    </w:p>
    <w:p w14:paraId="0571EB1E"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ככל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והותר</w:t>
      </w:r>
      <w:r w:rsidRPr="00C744CF">
        <w:rPr>
          <w:rFonts w:asciiTheme="majorBidi" w:hAnsiTheme="majorBidi" w:cs="David"/>
          <w:b w:val="0"/>
          <w:bCs w:val="0"/>
          <w:rtl/>
        </w:rPr>
        <w:t xml:space="preserve"> </w:t>
      </w:r>
      <w:r w:rsidRPr="00C744CF">
        <w:rPr>
          <w:rFonts w:asciiTheme="majorBidi" w:hAnsiTheme="majorBidi" w:cs="David" w:hint="eastAsia"/>
          <w:b w:val="0"/>
          <w:bCs w:val="0"/>
          <w:rtl/>
        </w:rPr>
        <w:t>לספק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כאמור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תהא</w:t>
      </w:r>
      <w:r w:rsidRPr="00C744CF">
        <w:rPr>
          <w:rFonts w:asciiTheme="majorBidi" w:hAnsiTheme="majorBidi" w:cs="David"/>
          <w:b w:val="0"/>
          <w:bCs w:val="0"/>
          <w:rtl/>
        </w:rPr>
        <w:t xml:space="preserve"> </w:t>
      </w:r>
      <w:r w:rsidRPr="00C744CF">
        <w:rPr>
          <w:rFonts w:asciiTheme="majorBidi" w:hAnsiTheme="majorBidi" w:cs="David" w:hint="eastAsia"/>
          <w:b w:val="0"/>
          <w:bCs w:val="0"/>
          <w:rtl/>
        </w:rPr>
        <w:t>כפופה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היא</w:t>
      </w:r>
      <w:r w:rsidRPr="00C744CF">
        <w:rPr>
          <w:rFonts w:asciiTheme="majorBidi" w:hAnsiTheme="majorBidi" w:cs="David"/>
          <w:b w:val="0"/>
          <w:bCs w:val="0"/>
          <w:rtl/>
        </w:rPr>
        <w:t xml:space="preserve"> </w:t>
      </w:r>
      <w:r w:rsidRPr="00C744CF">
        <w:rPr>
          <w:rFonts w:asciiTheme="majorBidi" w:hAnsiTheme="majorBidi" w:cs="David" w:hint="eastAsia"/>
          <w:b w:val="0"/>
          <w:bCs w:val="0"/>
          <w:rtl/>
        </w:rPr>
        <w:t>לבדיקת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איתנות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פיננסית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אשר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תעשה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חשב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עמד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בבדיקת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האיתנות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פיננסית</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להמציא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כתנאי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להתקשרות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עמו</w:t>
      </w:r>
      <w:r w:rsidRPr="00C744CF">
        <w:rPr>
          <w:rFonts w:asciiTheme="majorBidi" w:hAnsiTheme="majorBidi" w:cs="David"/>
          <w:b w:val="0"/>
          <w:bCs w:val="0"/>
          <w:rtl/>
        </w:rPr>
        <w:t xml:space="preserve">. </w:t>
      </w:r>
      <w:r w:rsidRPr="00C744CF">
        <w:rPr>
          <w:rFonts w:asciiTheme="majorBidi" w:hAnsiTheme="majorBidi" w:cs="David" w:hint="eastAsia"/>
          <w:b w:val="0"/>
          <w:bCs w:val="0"/>
          <w:rtl/>
        </w:rPr>
        <w:t>יובהר</w:t>
      </w:r>
      <w:r w:rsidRPr="00C744CF">
        <w:rPr>
          <w:rFonts w:asciiTheme="majorBidi" w:hAnsiTheme="majorBidi" w:cs="David"/>
          <w:b w:val="0"/>
          <w:bCs w:val="0"/>
          <w:rtl/>
        </w:rPr>
        <w:t xml:space="preserve"> </w:t>
      </w:r>
      <w:r w:rsidRPr="00C744CF">
        <w:rPr>
          <w:rFonts w:asciiTheme="majorBidi" w:hAnsiTheme="majorBidi" w:cs="David" w:hint="eastAsia"/>
          <w:b w:val="0"/>
          <w:bCs w:val="0"/>
          <w:rtl/>
        </w:rPr>
        <w:t>ויודגש</w:t>
      </w:r>
      <w:r w:rsidRPr="00C744CF">
        <w:rPr>
          <w:rFonts w:asciiTheme="majorBidi" w:hAnsiTheme="majorBidi" w:cs="David"/>
          <w:b w:val="0"/>
          <w:bCs w:val="0"/>
          <w:rtl/>
        </w:rPr>
        <w:t xml:space="preserve"> </w:t>
      </w:r>
      <w:r w:rsidRPr="00C744CF">
        <w:rPr>
          <w:rFonts w:asciiTheme="majorBidi" w:hAnsiTheme="majorBidi" w:cs="David" w:hint="eastAsia"/>
          <w:b w:val="0"/>
          <w:bCs w:val="0"/>
          <w:rtl/>
        </w:rPr>
        <w:t>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חשב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ישוב</w:t>
      </w:r>
      <w:r w:rsidRPr="00C744CF">
        <w:rPr>
          <w:rFonts w:asciiTheme="majorBidi" w:hAnsiTheme="majorBidi" w:cs="David"/>
          <w:b w:val="0"/>
          <w:bCs w:val="0"/>
          <w:rtl/>
        </w:rPr>
        <w:t xml:space="preserve"> </w:t>
      </w:r>
      <w:r w:rsidRPr="00C744CF">
        <w:rPr>
          <w:rFonts w:asciiTheme="majorBidi" w:hAnsiTheme="majorBidi" w:cs="David" w:hint="eastAsia"/>
          <w:b w:val="0"/>
          <w:bCs w:val="0"/>
          <w:rtl/>
        </w:rPr>
        <w:t>ויערוך</w:t>
      </w:r>
      <w:r w:rsidRPr="00C744CF">
        <w:rPr>
          <w:rFonts w:asciiTheme="majorBidi" w:hAnsiTheme="majorBidi" w:cs="David"/>
          <w:b w:val="0"/>
          <w:bCs w:val="0"/>
          <w:rtl/>
        </w:rPr>
        <w:t xml:space="preserve"> </w:t>
      </w:r>
      <w:r w:rsidRPr="00C744CF">
        <w:rPr>
          <w:rFonts w:asciiTheme="majorBidi" w:hAnsiTheme="majorBidi" w:cs="David" w:hint="eastAsia"/>
          <w:b w:val="0"/>
          <w:bCs w:val="0"/>
          <w:rtl/>
        </w:rPr>
        <w:t>בדיקת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איתנות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פיננסית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כאשר</w:t>
      </w:r>
      <w:r w:rsidRPr="00C744CF">
        <w:rPr>
          <w:rFonts w:asciiTheme="majorBidi" w:hAnsiTheme="majorBidi" w:cs="David"/>
          <w:b w:val="0"/>
          <w:bCs w:val="0"/>
          <w:rtl/>
        </w:rPr>
        <w:t xml:space="preserve"> </w:t>
      </w:r>
      <w:r w:rsidRPr="00C744CF">
        <w:rPr>
          <w:rFonts w:asciiTheme="majorBidi" w:hAnsiTheme="majorBidi" w:cs="David" w:hint="eastAsia"/>
          <w:b w:val="0"/>
          <w:bCs w:val="0"/>
          <w:rtl/>
        </w:rPr>
        <w:t>עמידה</w:t>
      </w:r>
      <w:r w:rsidRPr="00C744CF">
        <w:rPr>
          <w:rFonts w:asciiTheme="majorBidi" w:hAnsiTheme="majorBidi" w:cs="David"/>
          <w:b w:val="0"/>
          <w:bCs w:val="0"/>
          <w:rtl/>
        </w:rPr>
        <w:t xml:space="preserve"> </w:t>
      </w:r>
      <w:r w:rsidRPr="00C744CF">
        <w:rPr>
          <w:rFonts w:asciiTheme="majorBidi" w:hAnsiTheme="majorBidi" w:cs="David" w:hint="eastAsia"/>
          <w:b w:val="0"/>
          <w:bCs w:val="0"/>
          <w:rtl/>
        </w:rPr>
        <w:t>מלאה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בבדיקה</w:t>
      </w:r>
      <w:r w:rsidRPr="00C744CF">
        <w:rPr>
          <w:rFonts w:asciiTheme="majorBidi" w:hAnsiTheme="majorBidi" w:cs="David"/>
          <w:b w:val="0"/>
          <w:bCs w:val="0"/>
          <w:rtl/>
        </w:rPr>
        <w:t xml:space="preserve"> </w:t>
      </w:r>
      <w:r w:rsidRPr="00C744CF">
        <w:rPr>
          <w:rFonts w:asciiTheme="majorBidi" w:hAnsiTheme="majorBidi" w:cs="David" w:hint="eastAsia"/>
          <w:b w:val="0"/>
          <w:bCs w:val="0"/>
          <w:rtl/>
        </w:rPr>
        <w:t>זו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מהווה</w:t>
      </w:r>
      <w:r w:rsidRPr="00C744CF">
        <w:rPr>
          <w:rFonts w:asciiTheme="majorBidi" w:hAnsiTheme="majorBidi" w:cs="David"/>
          <w:b w:val="0"/>
          <w:bCs w:val="0"/>
          <w:rtl/>
        </w:rPr>
        <w:t xml:space="preserve"> </w:t>
      </w:r>
      <w:r w:rsidRPr="00C744CF">
        <w:rPr>
          <w:rFonts w:asciiTheme="majorBidi" w:hAnsiTheme="majorBidi" w:cs="David" w:hint="eastAsia"/>
          <w:b w:val="0"/>
          <w:bCs w:val="0"/>
          <w:rtl/>
        </w:rPr>
        <w:t>תנאי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להמשך</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ההתקשרות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הספק</w:t>
      </w:r>
      <w:r w:rsidRPr="00C744CF">
        <w:rPr>
          <w:rFonts w:asciiTheme="majorBidi" w:hAnsiTheme="majorBidi" w:cs="David"/>
          <w:b w:val="0"/>
          <w:bCs w:val="0"/>
          <w:rtl/>
        </w:rPr>
        <w:t>.</w:t>
      </w:r>
    </w:p>
    <w:p w14:paraId="7E558F0C"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המעוניין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בהמצאת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חלה</w:t>
      </w:r>
      <w:r w:rsidRPr="00C744CF">
        <w:rPr>
          <w:rFonts w:asciiTheme="majorBidi" w:hAnsiTheme="majorBidi" w:cs="David"/>
          <w:b w:val="0"/>
          <w:bCs w:val="0"/>
          <w:rtl/>
        </w:rPr>
        <w:t xml:space="preserve"> </w:t>
      </w:r>
      <w:r w:rsidRPr="00C744CF">
        <w:rPr>
          <w:rFonts w:asciiTheme="majorBidi" w:hAnsiTheme="majorBidi" w:cs="David" w:hint="eastAsia"/>
          <w:b w:val="0"/>
          <w:bCs w:val="0"/>
          <w:rtl/>
        </w:rPr>
        <w:t>החובה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הדבר</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במסגרת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הצעתו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במידה</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וההצעה</w:t>
      </w:r>
      <w:r w:rsidRPr="00C744CF">
        <w:rPr>
          <w:rFonts w:asciiTheme="majorBidi" w:hAnsiTheme="majorBidi" w:cs="David"/>
          <w:b w:val="0"/>
          <w:bCs w:val="0"/>
          <w:rtl/>
        </w:rPr>
        <w:t xml:space="preserve"> </w:t>
      </w:r>
      <w:r w:rsidRPr="00C744CF">
        <w:rPr>
          <w:rFonts w:asciiTheme="majorBidi" w:hAnsiTheme="majorBidi" w:cs="David" w:hint="eastAsia"/>
          <w:b w:val="0"/>
          <w:bCs w:val="0"/>
          <w:rtl/>
        </w:rPr>
        <w:t>תזכה</w:t>
      </w:r>
      <w:r w:rsidRPr="00C744CF">
        <w:rPr>
          <w:rFonts w:asciiTheme="majorBidi" w:hAnsiTheme="majorBidi" w:cs="David"/>
          <w:b w:val="0"/>
          <w:bCs w:val="0"/>
          <w:rtl/>
        </w:rPr>
        <w:t xml:space="preserve">, </w:t>
      </w:r>
      <w:r w:rsidRPr="00C744CF">
        <w:rPr>
          <w:rFonts w:asciiTheme="majorBidi" w:hAnsiTheme="majorBidi" w:cs="David" w:hint="eastAsia"/>
          <w:b w:val="0"/>
          <w:bCs w:val="0"/>
          <w:rtl/>
        </w:rPr>
        <w:t>אולם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יקבע</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בהתאם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לשיקול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דעתו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הבלעדי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מותר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תשמר</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הזכות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לחזור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בו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מהצעתו</w:t>
      </w:r>
      <w:r w:rsidRPr="00C744CF">
        <w:rPr>
          <w:rFonts w:asciiTheme="majorBidi" w:hAnsiTheme="majorBidi" w:cs="David"/>
          <w:b w:val="0"/>
          <w:bCs w:val="0"/>
          <w:rtl/>
        </w:rPr>
        <w:t>.</w:t>
      </w:r>
    </w:p>
    <w:p w14:paraId="335DC58F" w14:textId="46ECDACC" w:rsidR="00D763A7" w:rsidRPr="00C744CF" w:rsidRDefault="00D763A7" w:rsidP="00054783">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על הזוכה להצהיר על אחריותו הכוללת לעמידה שלמה של הפתרון שתסופק למשך שנה ממועד קבלת המערכת ובדרישות שיוגדרו ע"י המשרד, ובאחריותו לתקן באגים וליקויים שיתגלו. בגין תקופה זו לא ישולמו דמי תחזוקה.</w:t>
      </w:r>
    </w:p>
    <w:p w14:paraId="2F70BEB7" w14:textId="5F6BE0C5"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על הזוכה</w:t>
      </w:r>
      <w:r w:rsidR="00746517">
        <w:rPr>
          <w:rFonts w:asciiTheme="majorBidi" w:hAnsiTheme="majorBidi" w:cs="David" w:hint="cs"/>
          <w:b w:val="0"/>
          <w:bCs w:val="0"/>
          <w:rtl/>
        </w:rPr>
        <w:t xml:space="preserve"> יהיה</w:t>
      </w:r>
      <w:r w:rsidRPr="00C744CF">
        <w:rPr>
          <w:rFonts w:asciiTheme="majorBidi" w:hAnsiTheme="majorBidi" w:cs="David"/>
          <w:b w:val="0"/>
          <w:bCs w:val="0"/>
          <w:rtl/>
        </w:rPr>
        <w:t xml:space="preserve"> לספק </w:t>
      </w:r>
      <w:r w:rsidR="00746517">
        <w:rPr>
          <w:rFonts w:asciiTheme="majorBidi" w:hAnsiTheme="majorBidi" w:cs="David" w:hint="cs"/>
          <w:b w:val="0"/>
          <w:bCs w:val="0"/>
          <w:rtl/>
        </w:rPr>
        <w:t xml:space="preserve">בשלב השני של המכרז </w:t>
      </w:r>
      <w:r w:rsidRPr="00C744CF">
        <w:rPr>
          <w:rFonts w:asciiTheme="majorBidi" w:hAnsiTheme="majorBidi" w:cs="David"/>
          <w:b w:val="0"/>
          <w:bCs w:val="0"/>
          <w:rtl/>
        </w:rPr>
        <w:t xml:space="preserve">את הסכם </w:t>
      </w:r>
      <w:r w:rsidRPr="00746517">
        <w:rPr>
          <w:rFonts w:asciiTheme="majorBidi" w:hAnsiTheme="majorBidi" w:cs="David"/>
          <w:b w:val="0"/>
          <w:bCs w:val="0"/>
          <w:rtl/>
        </w:rPr>
        <w:t xml:space="preserve">ההתקשרות, </w:t>
      </w:r>
      <w:r w:rsidRPr="00746517">
        <w:rPr>
          <w:rFonts w:asciiTheme="majorBidi" w:hAnsiTheme="majorBidi" w:cs="David"/>
          <w:u w:val="single"/>
          <w:rtl/>
        </w:rPr>
        <w:t>נספח ב'</w:t>
      </w:r>
      <w:r w:rsidRPr="00746517">
        <w:rPr>
          <w:rFonts w:asciiTheme="majorBidi" w:hAnsiTheme="majorBidi" w:cs="David"/>
          <w:b w:val="0"/>
          <w:bCs w:val="0"/>
          <w:rtl/>
        </w:rPr>
        <w:t xml:space="preserve"> למכרז זה, כשהוא</w:t>
      </w:r>
      <w:r w:rsidRPr="00C744CF">
        <w:rPr>
          <w:rFonts w:asciiTheme="majorBidi" w:hAnsiTheme="majorBidi" w:cs="David"/>
          <w:b w:val="0"/>
          <w:bCs w:val="0"/>
          <w:rtl/>
        </w:rPr>
        <w:t xml:space="preserve"> חתום. 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 הסכומים אשר יחייבו את המשרד יהיו הסכומים המופיעים בהזמנות מאושרות בלבד. מובהר בזאת שהמשרד לא יכיר, וממילא לא יפצה את המציע, על כל פעולה כזו, שתיצור לכאורה מחויבות כספית או אחרת.</w:t>
      </w:r>
    </w:p>
    <w:p w14:paraId="13513C10"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 xml:space="preserve">על הזוכה להתחייב להעברה מלאה של הבעלות על כל </w:t>
      </w:r>
      <w:r w:rsidRPr="00C744CF">
        <w:rPr>
          <w:rFonts w:asciiTheme="majorBidi" w:hAnsiTheme="majorBidi" w:cs="David" w:hint="eastAsia"/>
          <w:b w:val="0"/>
          <w:bCs w:val="0"/>
          <w:rtl/>
        </w:rPr>
        <w:t>ה</w:t>
      </w:r>
      <w:r w:rsidRPr="00C744CF">
        <w:rPr>
          <w:rFonts w:asciiTheme="majorBidi" w:hAnsiTheme="majorBidi" w:cs="David"/>
          <w:b w:val="0"/>
          <w:bCs w:val="0"/>
          <w:rtl/>
        </w:rPr>
        <w:t>פיתוחי</w:t>
      </w:r>
      <w:r w:rsidRPr="00C744CF">
        <w:rPr>
          <w:rFonts w:asciiTheme="majorBidi" w:hAnsiTheme="majorBidi" w:cs="David" w:hint="eastAsia"/>
          <w:b w:val="0"/>
          <w:bCs w:val="0"/>
          <w:rtl/>
        </w:rPr>
        <w:t>ם</w:t>
      </w:r>
      <w:r w:rsidRPr="00C744CF">
        <w:rPr>
          <w:rFonts w:asciiTheme="majorBidi" w:hAnsiTheme="majorBidi" w:cs="David"/>
          <w:b w:val="0"/>
          <w:bCs w:val="0"/>
          <w:rtl/>
        </w:rPr>
        <w:t xml:space="preserve"> שבוצעו ע"פ הזמנת המשרד וחורגים מהגדרת הקניין הרוחני של המציע,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זכויות שימוש ב</w:t>
      </w:r>
      <w:r w:rsidRPr="00C744CF">
        <w:rPr>
          <w:rFonts w:asciiTheme="majorBidi" w:hAnsiTheme="majorBidi" w:cs="David" w:hint="eastAsia"/>
          <w:b w:val="0"/>
          <w:bCs w:val="0"/>
          <w:rtl/>
        </w:rPr>
        <w:t>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ו</w:t>
      </w:r>
      <w:r w:rsidRPr="00C744CF">
        <w:rPr>
          <w:rFonts w:asciiTheme="majorBidi" w:hAnsiTheme="majorBidi" w:cs="David"/>
          <w:b w:val="0"/>
          <w:bCs w:val="0"/>
          <w:rtl/>
        </w:rPr>
        <w:t>כל הרכיבים הנלווים, כולל תיעוד מלא ותוכניות מקור, בצורה ובזמן שהמשרד ידרוש וכולל רישיונות לסביבת פיתוח ובדיקות. התחייבות זו הינה למעט עבור רכיבים שהם חלק ממוצר המדף הבסיסי ואשר עבורם ניתנת למשרד זכות שימוש בלבד. עבור מוצרי מדף הכלולים בהצעה תינתן למשרד הבריאות זכות שימוש בכפוף לרישיון השימוש של מוצר המדף הרלוונטי, התקפה לכלל סביבות העבודה הנדרשות. במידה והפתרון המוצע כולל זכויות שימוש של צד שלישי, יתחייב המציע לדאוג להעברת (הסדרת) זכויות אלה למשרד הבריאות בלי צורך להחתים את משרד הבריאות על חוזה או הסכם מעבר לחוזה שבינו לבין המציע.</w:t>
      </w:r>
      <w:r w:rsidR="00D5701E" w:rsidRPr="00C744CF">
        <w:rPr>
          <w:rFonts w:asciiTheme="majorBidi" w:hAnsiTheme="majorBidi" w:cs="David"/>
          <w:b w:val="0"/>
          <w:bCs w:val="0"/>
          <w:rtl/>
        </w:rPr>
        <w:t xml:space="preserve"> </w:t>
      </w:r>
      <w:r w:rsidRPr="00C744CF">
        <w:rPr>
          <w:rFonts w:asciiTheme="majorBidi" w:hAnsiTheme="majorBidi" w:cs="David"/>
          <w:b w:val="0"/>
          <w:bCs w:val="0"/>
          <w:rtl/>
        </w:rPr>
        <w:t>המשרד רשאי להתקשר עם צד ג' ישירות לצורכי רישוי ושירות . במקרה זה תחול האחריות על האינטגרציה על הספק הראשי .</w:t>
      </w:r>
    </w:p>
    <w:p w14:paraId="2E79F387"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על המציע להצהיר כי לא הפר או יפר כל זכות יוצרים ו/או פטנט ו/או סוד מסחרי כלשהו במהלך ביצוע מחויבויותיו על פי חוזה זה.</w:t>
      </w:r>
    </w:p>
    <w:p w14:paraId="178040FC"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על הזוכה להתחייב לחידוש רישיונות תוכנות צד שלישי הנכללות בהצעתו ולתחזוקתם כמקובל, לרבות שדרוג גרסאות </w:t>
      </w:r>
    </w:p>
    <w:p w14:paraId="2E49CD34"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על הזוכה להתחייב להקצאת כוח אדם בהיקף ובאיכות שיידרשו לעמידה בתוכניות העבודה שיוגדרו</w:t>
      </w:r>
      <w:r w:rsidRPr="00C744CF">
        <w:rPr>
          <w:rFonts w:asciiTheme="majorBidi" w:hAnsiTheme="majorBidi" w:cs="David"/>
          <w:b w:val="0"/>
          <w:bCs w:val="0"/>
        </w:rPr>
        <w:t>.</w:t>
      </w:r>
      <w:r w:rsidRPr="00C744CF">
        <w:rPr>
          <w:rFonts w:asciiTheme="majorBidi" w:hAnsiTheme="majorBidi" w:cs="David"/>
          <w:b w:val="0"/>
          <w:bCs w:val="0"/>
          <w:rtl/>
        </w:rPr>
        <w:t xml:space="preserve"> </w:t>
      </w:r>
    </w:p>
    <w:p w14:paraId="60520C92"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על הזוכה להתחייב להקצות לפרויקט את המועמדים המוגשים במכרז או מועמדים חלופיים שיקבלו את אישור המשרד מראש ובכתב.</w:t>
      </w:r>
    </w:p>
    <w:p w14:paraId="46B91E39"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על הזוכה להתחייב לאחריות, אחזקה ושירות לפתרון על כל מרכיביו, כולל מוצרי המדף הנלווים שנכללים בהצעתו, אם ישנם, לתקופה שלא תפחת מ- 5 שנים, וזאת עפ"י נוסח הסכם ההתקשרות שייחתם בין המשרד למציע. המציע מתחייב לחתום על נוסח ההסכם המצורף למכרז זה.</w:t>
      </w:r>
    </w:p>
    <w:p w14:paraId="46C93ABC"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lastRenderedPageBreak/>
        <w:t>על המציע הזוכה להתחייב להשלים את הטמעת המוצר בהתאם להתחייבותו ללוחות הזמנים, תוך תחילת העבודה מיד עם העברת הזמנה חתומה מחשבות המשרד, ובהתאם לכל דרישות המכרז. עם זאת, המציע לא יישא באחריות לאי עמידה בלוחות זמנים בשל נסיבות שאינן בשליטתו (כמו עיכובי המשרד או אירוע כוח עליון שלא סביר היה לחזותו והשפיע בפועל ובמישרין על ביצוע התחייבויות הספק לפי הסכם זה), ובלבד שהתריע מראש ועשה כמיטב יכולתו למנוע עיכוב. במצב זה לוח הזמנים יתעדכן ויוארך בהתאם באישור המשרד, מבלי שהאמור יהווה הפרה מצד המציע הזוכה.</w:t>
      </w:r>
    </w:p>
    <w:p w14:paraId="30DF29D2" w14:textId="6ED7B024" w:rsidR="00D763A7" w:rsidRPr="00C744CF" w:rsidRDefault="00D763A7" w:rsidP="00F85855">
      <w:pPr>
        <w:pStyle w:val="10"/>
        <w:rPr>
          <w:rStyle w:val="11"/>
          <w:rFonts w:ascii="David" w:hAnsi="David" w:cs="David"/>
          <w:b/>
          <w:bCs/>
          <w:sz w:val="26"/>
          <w:szCs w:val="26"/>
          <w:rtl/>
        </w:rPr>
      </w:pPr>
      <w:bookmarkStart w:id="84" w:name="_Toc489821041"/>
      <w:bookmarkStart w:id="85" w:name="_Toc489822304"/>
      <w:bookmarkStart w:id="86" w:name="_Toc15622852"/>
      <w:bookmarkStart w:id="87" w:name="_Toc492279790"/>
      <w:bookmarkEnd w:id="84"/>
      <w:bookmarkEnd w:id="85"/>
      <w:r w:rsidRPr="00C744CF">
        <w:rPr>
          <w:rStyle w:val="11"/>
          <w:rFonts w:ascii="David" w:hAnsi="David" w:cs="David" w:hint="cs"/>
          <w:b/>
          <w:bCs/>
          <w:sz w:val="26"/>
          <w:szCs w:val="26"/>
          <w:rtl/>
        </w:rPr>
        <w:t xml:space="preserve">זכויות </w:t>
      </w:r>
      <w:bookmarkEnd w:id="86"/>
      <w:r w:rsidR="00CA2693">
        <w:rPr>
          <w:rStyle w:val="11"/>
          <w:rFonts w:ascii="David" w:hAnsi="David" w:cs="David" w:hint="cs"/>
          <w:b/>
          <w:bCs/>
          <w:sz w:val="26"/>
          <w:szCs w:val="26"/>
          <w:rtl/>
        </w:rPr>
        <w:t xml:space="preserve">נוספות של </w:t>
      </w:r>
      <w:r w:rsidRPr="00C744CF">
        <w:rPr>
          <w:rStyle w:val="11"/>
          <w:rFonts w:ascii="David" w:hAnsi="David" w:cs="David" w:hint="cs"/>
          <w:b/>
          <w:bCs/>
          <w:sz w:val="26"/>
          <w:szCs w:val="26"/>
          <w:rtl/>
        </w:rPr>
        <w:t>משרד הבריאות</w:t>
      </w:r>
      <w:bookmarkEnd w:id="87"/>
      <w:r w:rsidRPr="00C744CF">
        <w:rPr>
          <w:rStyle w:val="11"/>
          <w:rFonts w:ascii="David" w:hAnsi="David" w:cs="David" w:hint="cs"/>
          <w:b/>
          <w:bCs/>
          <w:sz w:val="26"/>
          <w:szCs w:val="26"/>
          <w:rtl/>
        </w:rPr>
        <w:t xml:space="preserve"> </w:t>
      </w:r>
    </w:p>
    <w:p w14:paraId="7C5429DD"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לפנות במהלך בדיקות המענים וההיערכות אל המציע כדי לקבל הבהרות להצעתו, בכתב או במצגת, וזאת לפי שיקול דעת בלעדי של המשרד.</w:t>
      </w:r>
    </w:p>
    <w:p w14:paraId="43D6F58D"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לבחור בהצעה המעניקה למשרד את מירב היתרונות ואין המשרד מתחייב לקבל כל הצעה שהיא, בשלמותה או חלקים ממנה.</w:t>
      </w:r>
    </w:p>
    <w:p w14:paraId="2896FC37"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להתחשב במתן ציון האיכות, בין היתר, בנתונים כגון ניסיון, יכולת המציע, היכרות עם המשתתף במכרזים ובפרויקטים אחרים, חוות דעת של רשויות אחרות, איכות כ"א והיקפו, וכד'.</w:t>
      </w:r>
    </w:p>
    <w:p w14:paraId="4356833A" w14:textId="79B078AE"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אין המשרד מתחייב לקבל את ההצעה הזולה ביותר</w:t>
      </w:r>
      <w:r w:rsidR="00CA2693">
        <w:rPr>
          <w:rFonts w:asciiTheme="majorBidi" w:hAnsiTheme="majorBidi" w:cs="David" w:hint="cs"/>
          <w:b w:val="0"/>
          <w:bCs w:val="0"/>
          <w:rtl/>
        </w:rPr>
        <w:t xml:space="preserve"> (רלוונטי לשלב שני של המכרז)</w:t>
      </w:r>
      <w:r w:rsidRPr="00C744CF">
        <w:rPr>
          <w:rFonts w:asciiTheme="majorBidi" w:hAnsiTheme="majorBidi" w:cs="David"/>
          <w:b w:val="0"/>
          <w:bCs w:val="0"/>
          <w:rtl/>
        </w:rPr>
        <w:t>, או כל הצעה שהיא, בשלמותה או חלקים ממנה.</w:t>
      </w:r>
    </w:p>
    <w:p w14:paraId="68F51937"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14:paraId="1DD54852"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המשרד יהיה רשאי לקיים מו"מ, או לפצל את הזכייה בין המציעים, בהתאם לשיקול דעתו הבלעדי.</w:t>
      </w:r>
    </w:p>
    <w:p w14:paraId="1A443680"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w:t>
      </w:r>
    </w:p>
    <w:p w14:paraId="45EB95A1"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למשרד שמורה זכות על פי שיקול דעתו לקחת אחריות על תחזוקת הפתרון במקום המציע המהווה ספק, ולהמשיך לבצע בו פיתוחים, התאמות וכיו"ב, בכפוף לעמידה בהנחיות היצרן, ובאמצעות עובדי המשרד או נותני שירותים המועסקים על-ידי ספקים אחרים. במקרה זה, האחריות המלאה על תחזוקת הפתרון תחול על המשרד. בתום כל שלב בהקמת הפרויקט, על המציע לבצע תהליך מסודר של העברת ידע, הכולל מסמכים מפורטים אודות הפתרון, דרכי הטמעתו הרצויות, ואתגרים ידועים, וכן הדרכה של אנשי המשרד, או גוף שלישי שיגדיר המשרד, אודות המערכת, הפעלה, הטמעתה והתמיכה בה. תהליך העברת הידע יבוצע בין אם החליט המשרד לקחת אחריות על תחזוקת הפתרון ובין אם לאו.</w:t>
      </w:r>
    </w:p>
    <w:p w14:paraId="79D8261D"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המשרד שומר לעצמו את הזכות לבטל את המכרז בכפוף להוראות תכ"ם. ככל ומיום ההודעה על הזוכה במכרז לא הוגשו תכוניות העבודה ו/או המסמכים הדרושים לתחילת עבודה ו/או החלה התנעה לפי דרישות המשרד ו/או נחתם ההסכם לשביעות רצון המשרד, (שביעות רצון אשר יש להשיגה באמצעות קיום התחייבויות הספק בהתאם להוראות המכרז),</w:t>
      </w:r>
      <w:r w:rsidR="00D5701E" w:rsidRPr="00C744CF">
        <w:rPr>
          <w:rFonts w:asciiTheme="majorBidi" w:hAnsiTheme="majorBidi" w:cs="David"/>
          <w:b w:val="0"/>
          <w:bCs w:val="0"/>
          <w:rtl/>
        </w:rPr>
        <w:t xml:space="preserve"> </w:t>
      </w:r>
      <w:r w:rsidRPr="00C744CF">
        <w:rPr>
          <w:rFonts w:asciiTheme="majorBidi" w:hAnsiTheme="majorBidi" w:cs="David"/>
          <w:b w:val="0"/>
          <w:bCs w:val="0"/>
          <w:rtl/>
        </w:rPr>
        <w:t>המשרד שומר לעצמו את הזכות לפסול את זכייתו של ספק זוכה.</w:t>
      </w:r>
    </w:p>
    <w:p w14:paraId="743B2490" w14:textId="77777777" w:rsidR="00D763A7" w:rsidRPr="00C744CF" w:rsidRDefault="00D763A7" w:rsidP="00F85855">
      <w:pPr>
        <w:pStyle w:val="10"/>
        <w:rPr>
          <w:rStyle w:val="11"/>
          <w:rFonts w:ascii="David" w:hAnsi="David" w:cs="David"/>
          <w:b/>
          <w:bCs/>
          <w:sz w:val="26"/>
          <w:szCs w:val="26"/>
          <w:rtl/>
        </w:rPr>
      </w:pPr>
      <w:bookmarkStart w:id="88" w:name="_Toc489821043"/>
      <w:bookmarkStart w:id="89" w:name="_Toc489822306"/>
      <w:bookmarkStart w:id="90" w:name="_Toc15622854"/>
      <w:bookmarkStart w:id="91" w:name="_Toc492279791"/>
      <w:bookmarkEnd w:id="88"/>
      <w:bookmarkEnd w:id="89"/>
      <w:r w:rsidRPr="00C744CF">
        <w:rPr>
          <w:rStyle w:val="11"/>
          <w:rFonts w:ascii="David" w:hAnsi="David" w:cs="David" w:hint="cs"/>
          <w:b/>
          <w:bCs/>
          <w:sz w:val="26"/>
          <w:szCs w:val="26"/>
          <w:rtl/>
        </w:rPr>
        <w:t>בעלות על המפרט ועל ההצעה</w:t>
      </w:r>
      <w:bookmarkEnd w:id="90"/>
      <w:r w:rsidR="008C2D16" w:rsidRPr="00C744CF">
        <w:rPr>
          <w:rStyle w:val="11"/>
          <w:rFonts w:ascii="David" w:hAnsi="David" w:cs="David" w:hint="cs"/>
          <w:b/>
          <w:bCs/>
          <w:sz w:val="26"/>
          <w:szCs w:val="26"/>
          <w:rtl/>
        </w:rPr>
        <w:t xml:space="preserve"> ומתן זכות עיון בהצעה הזוכה</w:t>
      </w:r>
      <w:bookmarkEnd w:id="91"/>
      <w:r w:rsidRPr="00C744CF">
        <w:rPr>
          <w:rStyle w:val="11"/>
          <w:rFonts w:ascii="David" w:hAnsi="David" w:cs="David" w:hint="cs"/>
          <w:b/>
          <w:bCs/>
          <w:sz w:val="26"/>
          <w:szCs w:val="26"/>
          <w:rtl/>
        </w:rPr>
        <w:t xml:space="preserve"> </w:t>
      </w:r>
    </w:p>
    <w:p w14:paraId="1BF6963C"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מפרט זה הוא קנינו הרוחני של משרד הבריאות אשר מועבר למציע לצורך הגשת הצעה בלבד. אין לעשות בו כל שימוש שאינו לצורך הכנת ההצעה.</w:t>
      </w:r>
    </w:p>
    <w:p w14:paraId="5DEE4141" w14:textId="0A8C28DA"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הצעת המציע (המענה לבקשה להצעות) היא רכושו של המציע. למשרד הבריאות תהא האפשרות להשתמש בהצעה ובמידע שבה לכל צורך הקשור בתהליך זה של בקשה להצעות עד להשלמת הפעילות במכרז זה והתקשרות עם המציע</w:t>
      </w:r>
      <w:r w:rsidR="009E624E">
        <w:rPr>
          <w:rFonts w:asciiTheme="majorBidi" w:hAnsiTheme="majorBidi" w:cs="David" w:hint="cs"/>
          <w:b w:val="0"/>
          <w:bCs w:val="0"/>
          <w:rtl/>
        </w:rPr>
        <w:t>.</w:t>
      </w:r>
      <w:r w:rsidRPr="00C744CF">
        <w:rPr>
          <w:rFonts w:asciiTheme="majorBidi" w:hAnsiTheme="majorBidi" w:cs="David"/>
          <w:b w:val="0"/>
          <w:bCs w:val="0"/>
          <w:rtl/>
        </w:rPr>
        <w:b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14:paraId="184A4311" w14:textId="0578DFEA" w:rsidR="008C2D16" w:rsidRPr="00C744CF" w:rsidRDefault="008C2D16" w:rsidP="003E7762">
      <w:pPr>
        <w:pStyle w:val="22"/>
        <w:tabs>
          <w:tab w:val="clear" w:pos="792"/>
          <w:tab w:val="clear" w:pos="1132"/>
          <w:tab w:val="left" w:pos="968"/>
        </w:tabs>
        <w:spacing w:before="0" w:after="80"/>
        <w:ind w:left="968" w:hanging="608"/>
        <w:jc w:val="both"/>
        <w:rPr>
          <w:rFonts w:asciiTheme="majorBidi" w:hAnsiTheme="majorBidi" w:cs="David"/>
        </w:rPr>
      </w:pPr>
      <w:bookmarkStart w:id="92" w:name="_Ref491154374"/>
      <w:r w:rsidRPr="00C744CF">
        <w:rPr>
          <w:rFonts w:asciiTheme="majorBidi" w:hAnsiTheme="majorBidi" w:cs="David"/>
          <w:b w:val="0"/>
          <w:bCs w:val="0"/>
          <w:rtl/>
        </w:rPr>
        <w:lastRenderedPageBreak/>
        <w:t>בהתאם לתקנות חוק המכרזים, מתחרים שלא זכו במכרז רשאים לבקש לעיין בהצעת המציע שזכתה</w:t>
      </w:r>
      <w:r w:rsidRPr="00C744CF">
        <w:rPr>
          <w:rFonts w:asciiTheme="majorBidi" w:hAnsiTheme="majorBidi" w:cs="David" w:hint="cs"/>
          <w:b w:val="0"/>
          <w:bCs w:val="0"/>
          <w:rtl/>
        </w:rPr>
        <w:t>.</w:t>
      </w:r>
      <w:r w:rsidRPr="00C744CF">
        <w:rPr>
          <w:rFonts w:asciiTheme="majorBidi" w:hAnsiTheme="majorBidi" w:cs="David"/>
          <w:b w:val="0"/>
          <w:bCs w:val="0"/>
          <w:rtl/>
        </w:rPr>
        <w:t xml:space="preserve"> אם ברצון המציע למנוע עיון בסעיפים מסוימים של הצעתו בשל טענה לסוד מסחרי או סוד מקצועי, עליו לציין בחוברת </w:t>
      </w:r>
      <w:r w:rsidRPr="00746517">
        <w:rPr>
          <w:rFonts w:asciiTheme="majorBidi" w:hAnsiTheme="majorBidi" w:cs="David"/>
          <w:b w:val="0"/>
          <w:bCs w:val="0"/>
          <w:rtl/>
        </w:rPr>
        <w:t>ההצעה (</w:t>
      </w:r>
      <w:r w:rsidRPr="00746517">
        <w:rPr>
          <w:rFonts w:asciiTheme="majorBidi" w:hAnsiTheme="majorBidi" w:cs="David"/>
          <w:rtl/>
        </w:rPr>
        <w:t>נספח א</w:t>
      </w:r>
      <w:r w:rsidR="008E65B7" w:rsidRPr="00746517">
        <w:rPr>
          <w:rFonts w:asciiTheme="majorBidi" w:hAnsiTheme="majorBidi" w:cs="David" w:hint="cs"/>
          <w:rtl/>
        </w:rPr>
        <w:t>'</w:t>
      </w:r>
      <w:r w:rsidRPr="00746517">
        <w:rPr>
          <w:rFonts w:asciiTheme="majorBidi" w:hAnsiTheme="majorBidi" w:cs="David"/>
          <w:b w:val="0"/>
          <w:bCs w:val="0"/>
          <w:rtl/>
        </w:rPr>
        <w:t>) למענה שלו, את רשימת הסעיפים אותם הוא מבקש שלא להציג למתחרים, תוך מתן נימוקים לטענתו</w:t>
      </w:r>
      <w:r w:rsidRPr="00746517">
        <w:rPr>
          <w:rFonts w:asciiTheme="majorBidi" w:hAnsiTheme="majorBidi" w:cs="David" w:hint="cs"/>
          <w:b w:val="0"/>
          <w:bCs w:val="0"/>
          <w:rtl/>
        </w:rPr>
        <w:t>, וכן לצרף קובץ ובו העתק</w:t>
      </w:r>
      <w:r w:rsidRPr="00746517">
        <w:rPr>
          <w:rFonts w:asciiTheme="majorBidi" w:hAnsiTheme="majorBidi" w:cs="David"/>
          <w:b w:val="0"/>
          <w:bCs w:val="0"/>
          <w:rtl/>
        </w:rPr>
        <w:t xml:space="preserve"> </w:t>
      </w:r>
      <w:r w:rsidRPr="00746517">
        <w:rPr>
          <w:rFonts w:asciiTheme="majorBidi" w:hAnsiTheme="majorBidi" w:cs="David" w:hint="cs"/>
          <w:b w:val="0"/>
          <w:bCs w:val="0"/>
          <w:rtl/>
        </w:rPr>
        <w:t>ה</w:t>
      </w:r>
      <w:r w:rsidRPr="00746517">
        <w:rPr>
          <w:rFonts w:asciiTheme="majorBidi" w:hAnsiTheme="majorBidi" w:cs="David"/>
          <w:b w:val="0"/>
          <w:bCs w:val="0"/>
          <w:rtl/>
        </w:rPr>
        <w:t xml:space="preserve">הצעה בו לא יופיעו הסעיפים החסויים הללו (ראו סעיף </w:t>
      </w:r>
      <w:r w:rsidRPr="00746517">
        <w:rPr>
          <w:rFonts w:asciiTheme="majorBidi" w:hAnsiTheme="majorBidi" w:cs="David"/>
          <w:b w:val="0"/>
          <w:bCs w:val="0"/>
          <w:rtl/>
        </w:rPr>
        <w:fldChar w:fldCharType="begin"/>
      </w:r>
      <w:r w:rsidRPr="00746517">
        <w:rPr>
          <w:rFonts w:asciiTheme="majorBidi" w:hAnsiTheme="majorBidi" w:cs="David"/>
          <w:b w:val="0"/>
          <w:bCs w:val="0"/>
          <w:rtl/>
        </w:rPr>
        <w:instrText xml:space="preserve"> </w:instrText>
      </w:r>
      <w:r w:rsidRPr="00746517">
        <w:rPr>
          <w:rFonts w:asciiTheme="majorBidi" w:hAnsiTheme="majorBidi" w:cs="David"/>
          <w:b w:val="0"/>
          <w:bCs w:val="0"/>
        </w:rPr>
        <w:instrText>REF</w:instrText>
      </w:r>
      <w:r w:rsidRPr="00746517">
        <w:rPr>
          <w:rFonts w:asciiTheme="majorBidi" w:hAnsiTheme="majorBidi" w:cs="David"/>
          <w:b w:val="0"/>
          <w:bCs w:val="0"/>
          <w:rtl/>
        </w:rPr>
        <w:instrText xml:space="preserve"> _</w:instrText>
      </w:r>
      <w:r w:rsidRPr="00746517">
        <w:rPr>
          <w:rFonts w:asciiTheme="majorBidi" w:hAnsiTheme="majorBidi" w:cs="David"/>
          <w:b w:val="0"/>
          <w:bCs w:val="0"/>
        </w:rPr>
        <w:instrText>Ref320111994 \r \h</w:instrText>
      </w:r>
      <w:r w:rsidRPr="00746517">
        <w:rPr>
          <w:rFonts w:asciiTheme="majorBidi" w:hAnsiTheme="majorBidi" w:cs="David"/>
          <w:b w:val="0"/>
          <w:bCs w:val="0"/>
          <w:rtl/>
        </w:rPr>
        <w:instrText xml:space="preserve">  \* </w:instrText>
      </w:r>
      <w:r w:rsidRPr="00746517">
        <w:rPr>
          <w:rFonts w:asciiTheme="majorBidi" w:hAnsiTheme="majorBidi" w:cs="David"/>
          <w:b w:val="0"/>
          <w:bCs w:val="0"/>
        </w:rPr>
        <w:instrText>MERGEFORMAT</w:instrText>
      </w:r>
      <w:r w:rsidRPr="00746517">
        <w:rPr>
          <w:rFonts w:asciiTheme="majorBidi" w:hAnsiTheme="majorBidi" w:cs="David"/>
          <w:b w:val="0"/>
          <w:bCs w:val="0"/>
          <w:rtl/>
        </w:rPr>
        <w:instrText xml:space="preserve"> </w:instrText>
      </w:r>
      <w:r w:rsidRPr="00746517">
        <w:rPr>
          <w:rFonts w:asciiTheme="majorBidi" w:hAnsiTheme="majorBidi" w:cs="David"/>
          <w:b w:val="0"/>
          <w:bCs w:val="0"/>
          <w:rtl/>
        </w:rPr>
      </w:r>
      <w:r w:rsidRPr="00746517">
        <w:rPr>
          <w:rFonts w:asciiTheme="majorBidi" w:hAnsiTheme="majorBidi" w:cs="David"/>
          <w:b w:val="0"/>
          <w:bCs w:val="0"/>
          <w:rtl/>
        </w:rPr>
        <w:fldChar w:fldCharType="separate"/>
      </w:r>
      <w:r w:rsidRPr="00746517">
        <w:rPr>
          <w:rFonts w:asciiTheme="majorBidi" w:hAnsiTheme="majorBidi" w:cs="David"/>
          <w:b w:val="0"/>
          <w:bCs w:val="0"/>
          <w:cs/>
        </w:rPr>
        <w:t>‎</w:t>
      </w:r>
      <w:r w:rsidRPr="00746517">
        <w:rPr>
          <w:rFonts w:asciiTheme="majorBidi" w:hAnsiTheme="majorBidi" w:cs="David"/>
          <w:b w:val="0"/>
          <w:bCs w:val="0"/>
          <w:rtl/>
        </w:rPr>
        <w:fldChar w:fldCharType="end"/>
      </w:r>
      <w:r w:rsidR="000E5C62" w:rsidRPr="00746517">
        <w:rPr>
          <w:rFonts w:asciiTheme="majorBidi" w:hAnsiTheme="majorBidi" w:cs="David"/>
          <w:b w:val="0"/>
          <w:bCs w:val="0"/>
          <w:rtl/>
        </w:rPr>
        <w:fldChar w:fldCharType="begin"/>
      </w:r>
      <w:r w:rsidR="000E5C62" w:rsidRPr="00746517">
        <w:rPr>
          <w:rFonts w:asciiTheme="majorBidi" w:hAnsiTheme="majorBidi" w:cs="David"/>
          <w:b w:val="0"/>
          <w:bCs w:val="0"/>
          <w:rtl/>
        </w:rPr>
        <w:instrText xml:space="preserve"> </w:instrText>
      </w:r>
      <w:r w:rsidR="000E5C62" w:rsidRPr="00746517">
        <w:rPr>
          <w:rFonts w:asciiTheme="majorBidi" w:hAnsiTheme="majorBidi" w:cs="David"/>
          <w:b w:val="0"/>
          <w:bCs w:val="0"/>
        </w:rPr>
        <w:instrText>REF</w:instrText>
      </w:r>
      <w:r w:rsidR="000E5C62" w:rsidRPr="00746517">
        <w:rPr>
          <w:rFonts w:asciiTheme="majorBidi" w:hAnsiTheme="majorBidi" w:cs="David"/>
          <w:b w:val="0"/>
          <w:bCs w:val="0"/>
          <w:rtl/>
        </w:rPr>
        <w:instrText xml:space="preserve"> _</w:instrText>
      </w:r>
      <w:r w:rsidR="000E5C62" w:rsidRPr="00746517">
        <w:rPr>
          <w:rFonts w:asciiTheme="majorBidi" w:hAnsiTheme="majorBidi" w:cs="David"/>
          <w:b w:val="0"/>
          <w:bCs w:val="0"/>
        </w:rPr>
        <w:instrText>Ref491155204 \w \h</w:instrText>
      </w:r>
      <w:r w:rsidR="000E5C62" w:rsidRPr="00746517">
        <w:rPr>
          <w:rFonts w:asciiTheme="majorBidi" w:hAnsiTheme="majorBidi" w:cs="David"/>
          <w:b w:val="0"/>
          <w:bCs w:val="0"/>
          <w:rtl/>
        </w:rPr>
        <w:instrText xml:space="preserve"> </w:instrText>
      </w:r>
      <w:r w:rsidR="00746517">
        <w:rPr>
          <w:rFonts w:asciiTheme="majorBidi" w:hAnsiTheme="majorBidi" w:cs="David"/>
          <w:b w:val="0"/>
          <w:bCs w:val="0"/>
          <w:rtl/>
        </w:rPr>
        <w:instrText xml:space="preserve"> \* </w:instrText>
      </w:r>
      <w:r w:rsidR="00746517">
        <w:rPr>
          <w:rFonts w:asciiTheme="majorBidi" w:hAnsiTheme="majorBidi" w:cs="David"/>
          <w:b w:val="0"/>
          <w:bCs w:val="0"/>
        </w:rPr>
        <w:instrText>MERGEFORMAT</w:instrText>
      </w:r>
      <w:r w:rsidR="00746517">
        <w:rPr>
          <w:rFonts w:asciiTheme="majorBidi" w:hAnsiTheme="majorBidi" w:cs="David"/>
          <w:b w:val="0"/>
          <w:bCs w:val="0"/>
          <w:rtl/>
        </w:rPr>
        <w:instrText xml:space="preserve"> </w:instrText>
      </w:r>
      <w:r w:rsidR="000E5C62" w:rsidRPr="00746517">
        <w:rPr>
          <w:rFonts w:asciiTheme="majorBidi" w:hAnsiTheme="majorBidi" w:cs="David"/>
          <w:b w:val="0"/>
          <w:bCs w:val="0"/>
          <w:rtl/>
        </w:rPr>
      </w:r>
      <w:r w:rsidR="000E5C62" w:rsidRPr="00746517">
        <w:rPr>
          <w:rFonts w:asciiTheme="majorBidi" w:hAnsiTheme="majorBidi" w:cs="David"/>
          <w:b w:val="0"/>
          <w:bCs w:val="0"/>
          <w:rtl/>
        </w:rPr>
        <w:fldChar w:fldCharType="separate"/>
      </w:r>
      <w:r w:rsidR="000E5C62" w:rsidRPr="00746517">
        <w:rPr>
          <w:rFonts w:asciiTheme="majorBidi" w:hAnsiTheme="majorBidi" w:cs="David"/>
          <w:b w:val="0"/>
          <w:bCs w:val="0"/>
          <w:cs/>
        </w:rPr>
        <w:t>‎</w:t>
      </w:r>
      <w:r w:rsidR="003E7762" w:rsidRPr="00746517">
        <w:rPr>
          <w:rFonts w:asciiTheme="majorBidi" w:hAnsiTheme="majorBidi" w:cs="David"/>
          <w:b w:val="0"/>
          <w:bCs w:val="0"/>
        </w:rPr>
        <w:fldChar w:fldCharType="begin"/>
      </w:r>
      <w:r w:rsidR="003E7762" w:rsidRPr="00746517">
        <w:rPr>
          <w:rFonts w:asciiTheme="majorBidi" w:hAnsiTheme="majorBidi" w:cs="David"/>
          <w:b w:val="0"/>
          <w:bCs w:val="0"/>
          <w:rtl/>
        </w:rPr>
        <w:instrText xml:space="preserve"> </w:instrText>
      </w:r>
      <w:r w:rsidR="003E7762" w:rsidRPr="00746517">
        <w:rPr>
          <w:rFonts w:asciiTheme="majorBidi" w:hAnsiTheme="majorBidi" w:cs="David"/>
          <w:b w:val="0"/>
          <w:bCs w:val="0"/>
        </w:rPr>
        <w:instrText>REF</w:instrText>
      </w:r>
      <w:r w:rsidR="003E7762" w:rsidRPr="00746517">
        <w:rPr>
          <w:rFonts w:asciiTheme="majorBidi" w:hAnsiTheme="majorBidi" w:cs="David"/>
          <w:b w:val="0"/>
          <w:bCs w:val="0"/>
          <w:rtl/>
        </w:rPr>
        <w:instrText xml:space="preserve"> _</w:instrText>
      </w:r>
      <w:r w:rsidR="003E7762" w:rsidRPr="00746517">
        <w:rPr>
          <w:rFonts w:asciiTheme="majorBidi" w:hAnsiTheme="majorBidi" w:cs="David"/>
          <w:b w:val="0"/>
          <w:bCs w:val="0"/>
        </w:rPr>
        <w:instrText>Ref491175358 \r \h</w:instrText>
      </w:r>
      <w:r w:rsidR="003E7762" w:rsidRPr="00746517">
        <w:rPr>
          <w:rFonts w:asciiTheme="majorBidi" w:hAnsiTheme="majorBidi" w:cs="David"/>
          <w:b w:val="0"/>
          <w:bCs w:val="0"/>
          <w:rtl/>
        </w:rPr>
        <w:instrText xml:space="preserve"> </w:instrText>
      </w:r>
      <w:r w:rsidR="003E7762" w:rsidRPr="00746517">
        <w:rPr>
          <w:rFonts w:asciiTheme="majorBidi" w:hAnsiTheme="majorBidi" w:cs="David"/>
          <w:b w:val="0"/>
          <w:bCs w:val="0"/>
        </w:rPr>
      </w:r>
      <w:r w:rsidR="003E7762" w:rsidRPr="00746517">
        <w:rPr>
          <w:rFonts w:asciiTheme="majorBidi" w:hAnsiTheme="majorBidi" w:cs="David"/>
          <w:b w:val="0"/>
          <w:bCs w:val="0"/>
        </w:rPr>
        <w:fldChar w:fldCharType="separate"/>
      </w:r>
      <w:r w:rsidR="003E7762" w:rsidRPr="00746517">
        <w:rPr>
          <w:rFonts w:asciiTheme="majorBidi" w:hAnsiTheme="majorBidi" w:cs="David"/>
          <w:b w:val="0"/>
          <w:bCs w:val="0"/>
          <w:cs/>
        </w:rPr>
        <w:t>‎</w:t>
      </w:r>
      <w:r w:rsidR="003E7762" w:rsidRPr="00746517">
        <w:rPr>
          <w:rFonts w:asciiTheme="majorBidi" w:hAnsiTheme="majorBidi" w:cs="David"/>
          <w:b w:val="0"/>
          <w:bCs w:val="0"/>
        </w:rPr>
        <w:t>3.6.5</w:t>
      </w:r>
      <w:r w:rsidR="003E7762" w:rsidRPr="00746517">
        <w:rPr>
          <w:rFonts w:asciiTheme="majorBidi" w:hAnsiTheme="majorBidi" w:cs="David"/>
          <w:b w:val="0"/>
          <w:bCs w:val="0"/>
        </w:rPr>
        <w:fldChar w:fldCharType="end"/>
      </w:r>
      <w:r w:rsidR="000E5C62" w:rsidRPr="00746517">
        <w:rPr>
          <w:rFonts w:asciiTheme="majorBidi" w:hAnsiTheme="majorBidi" w:cs="David"/>
          <w:b w:val="0"/>
          <w:bCs w:val="0"/>
          <w:rtl/>
        </w:rPr>
        <w:fldChar w:fldCharType="end"/>
      </w:r>
      <w:r w:rsidRPr="00746517">
        <w:rPr>
          <w:rFonts w:asciiTheme="majorBidi" w:hAnsiTheme="majorBidi" w:cs="David"/>
          <w:b w:val="0"/>
          <w:bCs w:val="0"/>
          <w:rtl/>
        </w:rPr>
        <w:t>). מובהר כי לא יהא בעצם הבקשה כדי למנוע עיון</w:t>
      </w:r>
      <w:r w:rsidRPr="00C744CF">
        <w:rPr>
          <w:rFonts w:asciiTheme="majorBidi" w:hAnsiTheme="majorBidi" w:cs="David"/>
          <w:b w:val="0"/>
          <w:bCs w:val="0"/>
          <w:rtl/>
        </w:rPr>
        <w:t xml:space="preserve"> בהצעת הספק על סעיפיה, אלא אם נקבע כך באופן מפורש על ידי ועדת המכרזים כאמור להלן. מחירי ההצעה בכל מקרה לא יחשבו כסוד מסחרי או כסוד מקצועי. ספק שמצדו יטען לסוד מסחרי / מקצועי לעניין מסוים יהיה מנוע מלבקש עיון לאותו עניין בהצעות אחרות.</w:t>
      </w:r>
      <w:bookmarkEnd w:id="92"/>
      <w:r w:rsidRPr="00C744CF">
        <w:rPr>
          <w:rFonts w:asciiTheme="majorBidi" w:hAnsiTheme="majorBidi" w:cs="David"/>
          <w:b w:val="0"/>
          <w:bCs w:val="0"/>
          <w:rtl/>
        </w:rPr>
        <w:t xml:space="preserve"> </w:t>
      </w:r>
    </w:p>
    <w:p w14:paraId="73FB9E97" w14:textId="77777777" w:rsidR="008C2D16" w:rsidRPr="00C744CF" w:rsidRDefault="008C2D16" w:rsidP="008C2D16">
      <w:pPr>
        <w:pStyle w:val="22"/>
        <w:numPr>
          <w:ilvl w:val="0"/>
          <w:numId w:val="0"/>
        </w:numPr>
        <w:tabs>
          <w:tab w:val="clear" w:pos="1132"/>
          <w:tab w:val="left" w:pos="968"/>
        </w:tabs>
        <w:spacing w:before="0" w:after="80"/>
        <w:ind w:left="968" w:hanging="432"/>
        <w:jc w:val="both"/>
        <w:rPr>
          <w:rFonts w:asciiTheme="majorBidi" w:hAnsiTheme="majorBidi" w:cs="David"/>
        </w:rPr>
      </w:pPr>
      <w:r w:rsidRPr="00C744CF">
        <w:rPr>
          <w:rFonts w:asciiTheme="majorBidi" w:hAnsiTheme="majorBidi" w:cs="David"/>
          <w:b w:val="0"/>
          <w:bCs w:val="0"/>
          <w:rtl/>
        </w:rPr>
        <w:tab/>
      </w:r>
      <w:r w:rsidRPr="00C744CF">
        <w:rPr>
          <w:rFonts w:asciiTheme="majorBidi" w:hAnsiTheme="majorBidi" w:cs="David" w:hint="cs"/>
          <w:b w:val="0"/>
          <w:bCs w:val="0"/>
          <w:rtl/>
        </w:rPr>
        <w:t>במידה והספק לא יעמוד</w:t>
      </w:r>
      <w:r w:rsidRPr="00C744CF">
        <w:rPr>
          <w:rFonts w:asciiTheme="majorBidi" w:hAnsiTheme="majorBidi" w:cs="David"/>
          <w:b w:val="0"/>
          <w:bCs w:val="0"/>
          <w:rtl/>
        </w:rPr>
        <w:t xml:space="preserve"> </w:t>
      </w:r>
      <w:r w:rsidRPr="00C744CF">
        <w:rPr>
          <w:rFonts w:asciiTheme="majorBidi" w:hAnsiTheme="majorBidi" w:cs="David" w:hint="cs"/>
          <w:b w:val="0"/>
          <w:bCs w:val="0"/>
          <w:rtl/>
        </w:rPr>
        <w:t xml:space="preserve">בהוראות סעיף זה ו/או יעמוד באופן חלקי, </w:t>
      </w:r>
      <w:r w:rsidRPr="00C744CF">
        <w:rPr>
          <w:rFonts w:asciiTheme="majorBidi" w:hAnsiTheme="majorBidi" w:cs="David"/>
          <w:b w:val="0"/>
          <w:bCs w:val="0"/>
          <w:rtl/>
        </w:rPr>
        <w:t>הצעת המציע תיחשב כהצעה שאין בה כל סוד מסחרי או סוד מקצועי</w:t>
      </w:r>
      <w:r w:rsidRPr="00C744CF">
        <w:rPr>
          <w:rFonts w:asciiTheme="majorBidi" w:hAnsiTheme="majorBidi" w:cs="David" w:hint="cs"/>
          <w:b w:val="0"/>
          <w:bCs w:val="0"/>
          <w:rtl/>
        </w:rPr>
        <w:t xml:space="preserve"> והיא תועבר ככתבה וכלשונה לעיון יתר המציעים.</w:t>
      </w:r>
    </w:p>
    <w:p w14:paraId="170008A2"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 xml:space="preserve">עיון במסמכים כאמור בס"ק </w:t>
      </w:r>
      <w:r w:rsidRPr="00C744CF">
        <w:rPr>
          <w:rFonts w:asciiTheme="majorBidi" w:hAnsiTheme="majorBidi" w:cs="David"/>
          <w:b w:val="0"/>
          <w:bCs w:val="0"/>
          <w:rtl/>
        </w:rPr>
        <w:fldChar w:fldCharType="begin"/>
      </w:r>
      <w:r w:rsidRPr="00C744CF">
        <w:rPr>
          <w:rFonts w:asciiTheme="majorBidi" w:hAnsiTheme="majorBidi" w:cs="David"/>
          <w:b w:val="0"/>
          <w:bCs w:val="0"/>
          <w:rtl/>
        </w:rPr>
        <w:instrText xml:space="preserve"> </w:instrText>
      </w:r>
      <w:r w:rsidRPr="00C744CF">
        <w:rPr>
          <w:rFonts w:asciiTheme="majorBidi" w:hAnsiTheme="majorBidi" w:cs="David"/>
          <w:b w:val="0"/>
          <w:bCs w:val="0"/>
        </w:rPr>
        <w:instrText>REF</w:instrText>
      </w:r>
      <w:r w:rsidRPr="00C744CF">
        <w:rPr>
          <w:rFonts w:asciiTheme="majorBidi" w:hAnsiTheme="majorBidi" w:cs="David"/>
          <w:b w:val="0"/>
          <w:bCs w:val="0"/>
          <w:rtl/>
        </w:rPr>
        <w:instrText xml:space="preserve"> _</w:instrText>
      </w:r>
      <w:r w:rsidRPr="00C744CF">
        <w:rPr>
          <w:rFonts w:asciiTheme="majorBidi" w:hAnsiTheme="majorBidi" w:cs="David"/>
          <w:b w:val="0"/>
          <w:bCs w:val="0"/>
        </w:rPr>
        <w:instrText>Ref315162440 \r \h</w:instrText>
      </w:r>
      <w:r w:rsidRPr="00C744CF">
        <w:rPr>
          <w:rFonts w:asciiTheme="majorBidi" w:hAnsiTheme="majorBidi" w:cs="David"/>
          <w:b w:val="0"/>
          <w:bCs w:val="0"/>
          <w:rtl/>
        </w:rPr>
        <w:instrText xml:space="preserve">  \* </w:instrText>
      </w:r>
      <w:r w:rsidRPr="00C744CF">
        <w:rPr>
          <w:rFonts w:asciiTheme="majorBidi" w:hAnsiTheme="majorBidi" w:cs="David"/>
          <w:b w:val="0"/>
          <w:bCs w:val="0"/>
        </w:rPr>
        <w:instrText>MERGEFORMAT</w:instrText>
      </w:r>
      <w:r w:rsidRPr="00C744CF">
        <w:rPr>
          <w:rFonts w:asciiTheme="majorBidi" w:hAnsiTheme="majorBidi" w:cs="David"/>
          <w:b w:val="0"/>
          <w:bCs w:val="0"/>
          <w:rtl/>
        </w:rPr>
        <w:instrText xml:space="preserve"> </w:instrText>
      </w:r>
      <w:r w:rsidRPr="00C744CF">
        <w:rPr>
          <w:rFonts w:asciiTheme="majorBidi" w:hAnsiTheme="majorBidi" w:cs="David"/>
          <w:b w:val="0"/>
          <w:bCs w:val="0"/>
          <w:rtl/>
        </w:rPr>
      </w:r>
      <w:r w:rsidRPr="00C744CF">
        <w:rPr>
          <w:rFonts w:asciiTheme="majorBidi" w:hAnsiTheme="majorBidi" w:cs="David"/>
          <w:b w:val="0"/>
          <w:bCs w:val="0"/>
          <w:rtl/>
        </w:rPr>
        <w:fldChar w:fldCharType="separate"/>
      </w:r>
      <w:r w:rsidR="0036568B" w:rsidRPr="00C744CF">
        <w:rPr>
          <w:rFonts w:asciiTheme="majorBidi" w:hAnsiTheme="majorBidi" w:cs="David"/>
          <w:b w:val="0"/>
          <w:bCs w:val="0"/>
          <w:cs/>
        </w:rPr>
        <w:t>‎</w:t>
      </w:r>
      <w:r w:rsidR="0036568B" w:rsidRPr="00C744CF">
        <w:rPr>
          <w:rFonts w:asciiTheme="majorBidi" w:hAnsiTheme="majorBidi" w:cs="David"/>
          <w:b w:val="0"/>
          <w:bCs w:val="0"/>
        </w:rPr>
        <w:t>17.3</w:t>
      </w:r>
      <w:r w:rsidRPr="00C744CF">
        <w:rPr>
          <w:rFonts w:asciiTheme="majorBidi" w:hAnsiTheme="majorBidi" w:cs="David"/>
          <w:b w:val="0"/>
          <w:bCs w:val="0"/>
          <w:rtl/>
        </w:rPr>
        <w:fldChar w:fldCharType="end"/>
      </w:r>
      <w:r w:rsidRPr="00C744CF">
        <w:rPr>
          <w:rFonts w:asciiTheme="majorBidi" w:hAnsiTheme="majorBidi" w:cs="David"/>
          <w:b w:val="0"/>
          <w:bCs w:val="0"/>
          <w:rtl/>
        </w:rPr>
        <w:t xml:space="preserve"> לעיל, יעלה למבקש 300 ₪ לכיסוי העלות הכרוכה בקיום התקנה הנ"ל. סכום זה יש לשלם מראש לזכות משרד הבריאות.</w:t>
      </w:r>
    </w:p>
    <w:p w14:paraId="7757F967"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לא יהיה חייב למסור בכל זמן שהוא נימוקים לאי קבלת הצעה כלשהי, או למסור פרטים בקשר להצעה כלשהי, לרבות זו שתתקבל. </w:t>
      </w:r>
    </w:p>
    <w:p w14:paraId="0507DA5C"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ועדת המכרזים לא תדון בבקשה למניעת עיון בהצעת הספק בטענה של סוד מסחרי או מקצועי אם היא אינה מנומקת, או במידה שהספק טוען טענות כאלו בצורה גורפת, לגבי חלקים נרחבים של ההצעה שלו.</w:t>
      </w:r>
    </w:p>
    <w:p w14:paraId="1950AB4E"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ההחלטה הסופית בדבר מניעת העיון בסעיפים מהצעת הספק בשל סוד מסחרי או סוד מקצועי נתונה בכל מקרה לשיקול דעתה הבלעדי של ועדת המכרזים של המשרד. </w:t>
      </w:r>
    </w:p>
    <w:p w14:paraId="46C8856F"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יתאם עם המבקש את מועד העיון בהצעות הזוכות בהתאם ללוח הזמנים של גורמי המקצוע המופקדים על הנושא, ולמציע לא תהיה תלונה בגין המועד שנקבע, ובלבד שהינו סביר. </w:t>
      </w:r>
    </w:p>
    <w:p w14:paraId="15B3D2B6"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המשרד מבהיר כי מבקר הפנים של המשרד או מבקר המדינה רשאי בכל עת לקבל כל מידע שידרוש מהספק עפ"י שיקוליו ולקיים ביקורת מקצועית והספק חייב להיענות באופן מידי ומלא לדרישות המבקר.</w:t>
      </w:r>
    </w:p>
    <w:p w14:paraId="2EA74C5C" w14:textId="77777777" w:rsidR="00D763A7" w:rsidRPr="00C744CF" w:rsidRDefault="00D763A7" w:rsidP="00F85855">
      <w:pPr>
        <w:pStyle w:val="10"/>
        <w:rPr>
          <w:rStyle w:val="11"/>
          <w:rFonts w:ascii="David" w:hAnsi="David" w:cs="David"/>
          <w:b/>
          <w:bCs/>
          <w:sz w:val="26"/>
          <w:szCs w:val="26"/>
        </w:rPr>
      </w:pPr>
      <w:bookmarkStart w:id="93" w:name="_Toc489821045"/>
      <w:bookmarkStart w:id="94" w:name="_Toc489822308"/>
      <w:bookmarkStart w:id="95" w:name="_Toc15622855"/>
      <w:bookmarkStart w:id="96" w:name="_Toc492279792"/>
      <w:bookmarkEnd w:id="93"/>
      <w:bookmarkEnd w:id="94"/>
      <w:r w:rsidRPr="00C744CF">
        <w:rPr>
          <w:rStyle w:val="11"/>
          <w:rFonts w:ascii="David" w:hAnsi="David" w:cs="David" w:hint="cs"/>
          <w:b/>
          <w:bCs/>
          <w:sz w:val="26"/>
          <w:szCs w:val="26"/>
          <w:rtl/>
        </w:rPr>
        <w:t>שלמות ההצעה ואחריות כוללת</w:t>
      </w:r>
      <w:bookmarkEnd w:id="95"/>
      <w:bookmarkEnd w:id="96"/>
      <w:r w:rsidR="00E27F75" w:rsidRPr="00C744CF">
        <w:rPr>
          <w:rStyle w:val="11"/>
          <w:rFonts w:ascii="David" w:hAnsi="David" w:cs="David" w:hint="cs"/>
          <w:b/>
          <w:bCs/>
          <w:sz w:val="26"/>
          <w:szCs w:val="26"/>
          <w:rtl/>
        </w:rPr>
        <w:t xml:space="preserve"> </w:t>
      </w:r>
    </w:p>
    <w:p w14:paraId="632940C2"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יהיה אחראי לאופן אספקת השירותים ואיכותם. האחריות הינה בין היתר לביצוע מקיף ומלא של השירותים כפי שיוגדרו בכתב ובעל פה</w:t>
      </w:r>
      <w:bookmarkStart w:id="97" w:name="_Ref185829026"/>
      <w:bookmarkStart w:id="98" w:name="_Toc15622856"/>
      <w:r w:rsidRPr="00C744CF">
        <w:rPr>
          <w:rFonts w:asciiTheme="majorBidi" w:hAnsiTheme="majorBidi" w:cs="David"/>
          <w:b w:val="0"/>
          <w:bCs w:val="0"/>
          <w:rtl/>
        </w:rPr>
        <w:t xml:space="preserve"> על ידי דרישות נציג המזמין </w:t>
      </w:r>
      <w:bookmarkEnd w:id="97"/>
      <w:r w:rsidRPr="00C744CF">
        <w:rPr>
          <w:rFonts w:asciiTheme="majorBidi" w:hAnsiTheme="majorBidi" w:cs="David"/>
          <w:b w:val="0"/>
          <w:bCs w:val="0"/>
          <w:rtl/>
        </w:rPr>
        <w:t xml:space="preserve">ומי מטעמו (להלן: "נציג המזמין"). </w:t>
      </w:r>
    </w:p>
    <w:p w14:paraId="40A63C6D" w14:textId="77777777"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ככל שמדובר במוצרי צד ג' המשולבים בפתרון מבוקש, יהיה הספק אחראי לאינטגרציה של כל רכיבי הציוד כ- </w:t>
      </w:r>
      <w:r w:rsidRPr="00C744CF">
        <w:rPr>
          <w:rFonts w:asciiTheme="majorBidi" w:hAnsiTheme="majorBidi" w:cs="David"/>
          <w:b w:val="0"/>
          <w:bCs w:val="0"/>
        </w:rPr>
        <w:t>single point of contact</w:t>
      </w:r>
      <w:r w:rsidRPr="00C744CF">
        <w:rPr>
          <w:rFonts w:asciiTheme="majorBidi" w:hAnsiTheme="majorBidi" w:cs="David"/>
          <w:b w:val="0"/>
          <w:bCs w:val="0"/>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 ככל שהמציע אינו היצרן, שירותי התחזוקה יסופקו ע"י המציע אשר יממש את אחריות היצרן.</w:t>
      </w:r>
    </w:p>
    <w:p w14:paraId="4468F54B" w14:textId="77777777" w:rsidR="00D763A7" w:rsidRPr="00C744CF" w:rsidRDefault="007478E9" w:rsidP="009E624E">
      <w:pPr>
        <w:pStyle w:val="10"/>
        <w:rPr>
          <w:rStyle w:val="11"/>
          <w:rFonts w:ascii="David" w:hAnsi="David" w:cs="David"/>
          <w:b/>
          <w:bCs/>
          <w:sz w:val="26"/>
          <w:szCs w:val="26"/>
        </w:rPr>
      </w:pPr>
      <w:bookmarkStart w:id="99" w:name="_Toc489821047"/>
      <w:bookmarkStart w:id="100" w:name="_Toc489822310"/>
      <w:bookmarkStart w:id="101" w:name="_Toc492279793"/>
      <w:bookmarkEnd w:id="98"/>
      <w:bookmarkEnd w:id="99"/>
      <w:bookmarkEnd w:id="100"/>
      <w:r w:rsidRPr="00C744CF">
        <w:rPr>
          <w:rStyle w:val="11"/>
          <w:rFonts w:ascii="David" w:hAnsi="David" w:cs="David" w:hint="eastAsia"/>
          <w:b/>
          <w:bCs/>
          <w:sz w:val="26"/>
          <w:szCs w:val="26"/>
          <w:rtl/>
        </w:rPr>
        <w:t>משא</w:t>
      </w:r>
      <w:r w:rsidRPr="00C744CF">
        <w:rPr>
          <w:rStyle w:val="11"/>
          <w:rFonts w:ascii="David" w:hAnsi="David" w:cs="David"/>
          <w:b/>
          <w:bCs/>
          <w:sz w:val="26"/>
          <w:szCs w:val="26"/>
          <w:rtl/>
        </w:rPr>
        <w:t xml:space="preserve"> </w:t>
      </w:r>
      <w:r w:rsidRPr="00C744CF">
        <w:rPr>
          <w:rStyle w:val="11"/>
          <w:rFonts w:ascii="David" w:hAnsi="David" w:cs="David" w:hint="eastAsia"/>
          <w:b/>
          <w:bCs/>
          <w:sz w:val="26"/>
          <w:szCs w:val="26"/>
          <w:rtl/>
        </w:rPr>
        <w:t>ומתן</w:t>
      </w:r>
      <w:r w:rsidR="009E624E">
        <w:rPr>
          <w:rStyle w:val="11"/>
          <w:rFonts w:ascii="David" w:hAnsi="David" w:cs="David" w:hint="cs"/>
          <w:b/>
          <w:bCs/>
          <w:sz w:val="26"/>
          <w:szCs w:val="26"/>
          <w:rtl/>
        </w:rPr>
        <w:t xml:space="preserve"> (רלוונטי ל</w:t>
      </w:r>
      <w:r w:rsidR="009E624E" w:rsidRPr="007D631E">
        <w:rPr>
          <w:rStyle w:val="11"/>
          <w:rFonts w:ascii="David" w:hAnsi="David" w:cs="David" w:hint="cs"/>
          <w:b/>
          <w:bCs/>
          <w:sz w:val="26"/>
          <w:szCs w:val="26"/>
          <w:rtl/>
        </w:rPr>
        <w:t>שלב השני של המכרז</w:t>
      </w:r>
      <w:r w:rsidR="009E624E">
        <w:rPr>
          <w:rStyle w:val="11"/>
          <w:rFonts w:ascii="David" w:hAnsi="David" w:cs="David" w:hint="cs"/>
          <w:b/>
          <w:bCs/>
          <w:sz w:val="26"/>
          <w:szCs w:val="26"/>
          <w:rtl/>
        </w:rPr>
        <w:t>)</w:t>
      </w:r>
      <w:bookmarkEnd w:id="101"/>
    </w:p>
    <w:p w14:paraId="099713F8" w14:textId="77777777" w:rsidR="007478E9" w:rsidRPr="00C744CF" w:rsidRDefault="007478E9" w:rsidP="00CA2693">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hint="cs"/>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cs"/>
          <w:b w:val="0"/>
          <w:bCs w:val="0"/>
          <w:rtl/>
        </w:rPr>
        <w:t>שומר</w:t>
      </w:r>
      <w:r w:rsidRPr="00C744CF">
        <w:rPr>
          <w:rFonts w:asciiTheme="majorBidi" w:hAnsiTheme="majorBidi" w:cs="David"/>
          <w:b w:val="0"/>
          <w:bCs w:val="0"/>
          <w:rtl/>
        </w:rPr>
        <w:t xml:space="preserve"> </w:t>
      </w:r>
      <w:r w:rsidRPr="00C744CF">
        <w:rPr>
          <w:rFonts w:asciiTheme="majorBidi" w:hAnsiTheme="majorBidi" w:cs="David" w:hint="cs"/>
          <w:b w:val="0"/>
          <w:bCs w:val="0"/>
          <w:rtl/>
        </w:rPr>
        <w:t>על</w:t>
      </w:r>
      <w:r w:rsidRPr="00C744CF">
        <w:rPr>
          <w:rFonts w:asciiTheme="majorBidi" w:hAnsiTheme="majorBidi" w:cs="David"/>
          <w:b w:val="0"/>
          <w:bCs w:val="0"/>
          <w:rtl/>
        </w:rPr>
        <w:t xml:space="preserve"> </w:t>
      </w:r>
      <w:r w:rsidRPr="00C744CF">
        <w:rPr>
          <w:rFonts w:asciiTheme="majorBidi" w:hAnsiTheme="majorBidi" w:cs="David" w:hint="cs"/>
          <w:b w:val="0"/>
          <w:bCs w:val="0"/>
          <w:rtl/>
        </w:rPr>
        <w:t>זכותו</w:t>
      </w:r>
      <w:r w:rsidRPr="00C744CF">
        <w:rPr>
          <w:rFonts w:asciiTheme="majorBidi" w:hAnsiTheme="majorBidi" w:cs="David"/>
          <w:b w:val="0"/>
          <w:bCs w:val="0"/>
          <w:rtl/>
        </w:rPr>
        <w:t xml:space="preserve">, </w:t>
      </w:r>
      <w:r w:rsidRPr="00C744CF">
        <w:rPr>
          <w:rFonts w:asciiTheme="majorBidi" w:hAnsiTheme="majorBidi" w:cs="David" w:hint="cs"/>
          <w:b w:val="0"/>
          <w:bCs w:val="0"/>
          <w:rtl/>
        </w:rPr>
        <w:t>בכפוף</w:t>
      </w:r>
      <w:r w:rsidRPr="00C744CF">
        <w:rPr>
          <w:rFonts w:asciiTheme="majorBidi" w:hAnsiTheme="majorBidi" w:cs="David"/>
          <w:b w:val="0"/>
          <w:bCs w:val="0"/>
          <w:rtl/>
        </w:rPr>
        <w:t xml:space="preserve"> </w:t>
      </w:r>
      <w:r w:rsidRPr="00C744CF">
        <w:rPr>
          <w:rFonts w:asciiTheme="majorBidi" w:hAnsiTheme="majorBidi" w:cs="David" w:hint="cs"/>
          <w:b w:val="0"/>
          <w:bCs w:val="0"/>
          <w:rtl/>
        </w:rPr>
        <w:t>להוראות</w:t>
      </w:r>
      <w:r w:rsidRPr="00C744CF">
        <w:rPr>
          <w:rFonts w:asciiTheme="majorBidi" w:hAnsiTheme="majorBidi" w:cs="David"/>
          <w:b w:val="0"/>
          <w:bCs w:val="0"/>
          <w:rtl/>
        </w:rPr>
        <w:t xml:space="preserve"> </w:t>
      </w:r>
      <w:r w:rsidRPr="00C744CF">
        <w:rPr>
          <w:rFonts w:asciiTheme="majorBidi" w:hAnsiTheme="majorBidi" w:cs="David" w:hint="cs"/>
          <w:b w:val="0"/>
          <w:bCs w:val="0"/>
          <w:rtl/>
        </w:rPr>
        <w:t>הדין</w:t>
      </w:r>
      <w:r w:rsidRPr="00C744CF">
        <w:rPr>
          <w:rFonts w:asciiTheme="majorBidi" w:hAnsiTheme="majorBidi" w:cs="David"/>
          <w:b w:val="0"/>
          <w:bCs w:val="0"/>
          <w:rtl/>
        </w:rPr>
        <w:t xml:space="preserve">, </w:t>
      </w:r>
      <w:r w:rsidRPr="00C744CF">
        <w:rPr>
          <w:rFonts w:asciiTheme="majorBidi" w:hAnsiTheme="majorBidi" w:cs="David" w:hint="cs"/>
          <w:b w:val="0"/>
          <w:bCs w:val="0"/>
          <w:rtl/>
        </w:rPr>
        <w:t>לקיים</w:t>
      </w:r>
      <w:r w:rsidRPr="00C744CF">
        <w:rPr>
          <w:rFonts w:asciiTheme="majorBidi" w:hAnsiTheme="majorBidi" w:cs="David"/>
          <w:b w:val="0"/>
          <w:bCs w:val="0"/>
          <w:rtl/>
        </w:rPr>
        <w:t xml:space="preserve"> </w:t>
      </w:r>
      <w:r w:rsidRPr="00C744CF">
        <w:rPr>
          <w:rFonts w:asciiTheme="majorBidi" w:hAnsiTheme="majorBidi" w:cs="David" w:hint="cs"/>
          <w:b w:val="0"/>
          <w:bCs w:val="0"/>
          <w:rtl/>
        </w:rPr>
        <w:t>משא</w:t>
      </w:r>
      <w:r w:rsidRPr="00C744CF">
        <w:rPr>
          <w:rFonts w:asciiTheme="majorBidi" w:hAnsiTheme="majorBidi" w:cs="David"/>
          <w:b w:val="0"/>
          <w:bCs w:val="0"/>
          <w:rtl/>
        </w:rPr>
        <w:t xml:space="preserve"> </w:t>
      </w:r>
      <w:r w:rsidRPr="00C744CF">
        <w:rPr>
          <w:rFonts w:asciiTheme="majorBidi" w:hAnsiTheme="majorBidi" w:cs="David" w:hint="cs"/>
          <w:b w:val="0"/>
          <w:bCs w:val="0"/>
          <w:rtl/>
        </w:rPr>
        <w:t>ומתן</w:t>
      </w:r>
      <w:r w:rsidRPr="00C744CF">
        <w:rPr>
          <w:rFonts w:asciiTheme="majorBidi" w:hAnsiTheme="majorBidi" w:cs="David"/>
          <w:b w:val="0"/>
          <w:bCs w:val="0"/>
          <w:rtl/>
        </w:rPr>
        <w:t xml:space="preserve"> </w:t>
      </w:r>
      <w:r w:rsidRPr="00C744CF">
        <w:rPr>
          <w:rFonts w:asciiTheme="majorBidi" w:hAnsiTheme="majorBidi" w:cs="David" w:hint="cs"/>
          <w:b w:val="0"/>
          <w:bCs w:val="0"/>
          <w:rtl/>
        </w:rPr>
        <w:t>עם</w:t>
      </w:r>
      <w:r w:rsidRPr="00C744CF">
        <w:rPr>
          <w:rFonts w:asciiTheme="majorBidi" w:hAnsiTheme="majorBidi" w:cs="David"/>
          <w:b w:val="0"/>
          <w:bCs w:val="0"/>
          <w:rtl/>
        </w:rPr>
        <w:t xml:space="preserve"> </w:t>
      </w:r>
      <w:r w:rsidRPr="00C744CF">
        <w:rPr>
          <w:rFonts w:asciiTheme="majorBidi" w:hAnsiTheme="majorBidi" w:cs="David" w:hint="cs"/>
          <w:b w:val="0"/>
          <w:bCs w:val="0"/>
          <w:rtl/>
        </w:rPr>
        <w:t>המציעים</w:t>
      </w:r>
      <w:r w:rsidRPr="00C744CF">
        <w:rPr>
          <w:rFonts w:asciiTheme="majorBidi" w:hAnsiTheme="majorBidi" w:cs="David"/>
          <w:b w:val="0"/>
          <w:bCs w:val="0"/>
          <w:rtl/>
        </w:rPr>
        <w:t xml:space="preserve"> </w:t>
      </w:r>
      <w:r w:rsidRPr="00C744CF">
        <w:rPr>
          <w:rFonts w:asciiTheme="majorBidi" w:hAnsiTheme="majorBidi" w:cs="David" w:hint="cs"/>
          <w:b w:val="0"/>
          <w:bCs w:val="0"/>
          <w:rtl/>
        </w:rPr>
        <w:t>ו</w:t>
      </w:r>
      <w:r w:rsidRPr="00C744CF">
        <w:rPr>
          <w:rFonts w:asciiTheme="majorBidi" w:hAnsiTheme="majorBidi" w:cs="David"/>
          <w:b w:val="0"/>
          <w:bCs w:val="0"/>
          <w:rtl/>
        </w:rPr>
        <w:t>/</w:t>
      </w:r>
      <w:r w:rsidRPr="00C744CF">
        <w:rPr>
          <w:rFonts w:asciiTheme="majorBidi" w:hAnsiTheme="majorBidi" w:cs="David" w:hint="cs"/>
          <w:b w:val="0"/>
          <w:bCs w:val="0"/>
          <w:rtl/>
        </w:rPr>
        <w:t>או</w:t>
      </w:r>
      <w:r w:rsidRPr="00C744CF">
        <w:rPr>
          <w:rFonts w:asciiTheme="majorBidi" w:hAnsiTheme="majorBidi" w:cs="David"/>
          <w:b w:val="0"/>
          <w:bCs w:val="0"/>
          <w:rtl/>
        </w:rPr>
        <w:t xml:space="preserve"> </w:t>
      </w:r>
      <w:r w:rsidRPr="00C744CF">
        <w:rPr>
          <w:rFonts w:asciiTheme="majorBidi" w:hAnsiTheme="majorBidi" w:cs="David" w:hint="cs"/>
          <w:b w:val="0"/>
          <w:bCs w:val="0"/>
          <w:rtl/>
        </w:rPr>
        <w:t>חלק</w:t>
      </w:r>
      <w:r w:rsidRPr="00C744CF">
        <w:rPr>
          <w:rFonts w:asciiTheme="majorBidi" w:hAnsiTheme="majorBidi" w:cs="David"/>
          <w:b w:val="0"/>
          <w:bCs w:val="0"/>
          <w:rtl/>
        </w:rPr>
        <w:t xml:space="preserve"> </w:t>
      </w:r>
      <w:r w:rsidRPr="00C744CF">
        <w:rPr>
          <w:rFonts w:asciiTheme="majorBidi" w:hAnsiTheme="majorBidi" w:cs="David" w:hint="cs"/>
          <w:b w:val="0"/>
          <w:bCs w:val="0"/>
          <w:rtl/>
        </w:rPr>
        <w:t>מן</w:t>
      </w:r>
      <w:r w:rsidRPr="00C744CF">
        <w:rPr>
          <w:rFonts w:asciiTheme="majorBidi" w:hAnsiTheme="majorBidi" w:cs="David"/>
          <w:b w:val="0"/>
          <w:bCs w:val="0"/>
          <w:rtl/>
        </w:rPr>
        <w:t xml:space="preserve"> </w:t>
      </w:r>
      <w:r w:rsidRPr="00C744CF">
        <w:rPr>
          <w:rFonts w:asciiTheme="majorBidi" w:hAnsiTheme="majorBidi" w:cs="David" w:hint="cs"/>
          <w:b w:val="0"/>
          <w:bCs w:val="0"/>
          <w:rtl/>
        </w:rPr>
        <w:t>המציעים</w:t>
      </w:r>
      <w:r w:rsidRPr="00C744CF">
        <w:rPr>
          <w:rFonts w:asciiTheme="majorBidi" w:hAnsiTheme="majorBidi" w:cs="David"/>
          <w:b w:val="0"/>
          <w:bCs w:val="0"/>
          <w:rtl/>
        </w:rPr>
        <w:t xml:space="preserve">, </w:t>
      </w:r>
      <w:r w:rsidRPr="00C744CF">
        <w:rPr>
          <w:rFonts w:asciiTheme="majorBidi" w:hAnsiTheme="majorBidi" w:cs="David" w:hint="cs"/>
          <w:b w:val="0"/>
          <w:bCs w:val="0"/>
          <w:rtl/>
        </w:rPr>
        <w:t>בקשר</w:t>
      </w:r>
      <w:r w:rsidRPr="00C744CF">
        <w:rPr>
          <w:rFonts w:asciiTheme="majorBidi" w:hAnsiTheme="majorBidi" w:cs="David"/>
          <w:b w:val="0"/>
          <w:bCs w:val="0"/>
          <w:rtl/>
        </w:rPr>
        <w:t xml:space="preserve"> </w:t>
      </w:r>
      <w:r w:rsidRPr="00C744CF">
        <w:rPr>
          <w:rFonts w:asciiTheme="majorBidi" w:hAnsiTheme="majorBidi" w:cs="David" w:hint="cs"/>
          <w:b w:val="0"/>
          <w:bCs w:val="0"/>
          <w:rtl/>
        </w:rPr>
        <w:t>עם</w:t>
      </w:r>
      <w:r w:rsidRPr="00C744CF">
        <w:rPr>
          <w:rFonts w:asciiTheme="majorBidi" w:hAnsiTheme="majorBidi" w:cs="David"/>
          <w:b w:val="0"/>
          <w:bCs w:val="0"/>
          <w:rtl/>
        </w:rPr>
        <w:t xml:space="preserve"> </w:t>
      </w:r>
      <w:r w:rsidRPr="00C744CF">
        <w:rPr>
          <w:rFonts w:asciiTheme="majorBidi" w:hAnsiTheme="majorBidi" w:cs="David" w:hint="cs"/>
          <w:b w:val="0"/>
          <w:bCs w:val="0"/>
          <w:rtl/>
        </w:rPr>
        <w:t>כל</w:t>
      </w:r>
      <w:r w:rsidRPr="00C744CF">
        <w:rPr>
          <w:rFonts w:asciiTheme="majorBidi" w:hAnsiTheme="majorBidi" w:cs="David"/>
          <w:b w:val="0"/>
          <w:bCs w:val="0"/>
          <w:rtl/>
        </w:rPr>
        <w:t xml:space="preserve"> </w:t>
      </w:r>
      <w:r w:rsidRPr="00C744CF">
        <w:rPr>
          <w:rFonts w:asciiTheme="majorBidi" w:hAnsiTheme="majorBidi" w:cs="David" w:hint="cs"/>
          <w:b w:val="0"/>
          <w:bCs w:val="0"/>
          <w:rtl/>
        </w:rPr>
        <w:t>מאפיין</w:t>
      </w:r>
      <w:r w:rsidRPr="00C744CF">
        <w:rPr>
          <w:rFonts w:asciiTheme="majorBidi" w:hAnsiTheme="majorBidi" w:cs="David"/>
          <w:b w:val="0"/>
          <w:bCs w:val="0"/>
          <w:rtl/>
        </w:rPr>
        <w:t xml:space="preserve"> </w:t>
      </w:r>
      <w:r w:rsidRPr="00C744CF">
        <w:rPr>
          <w:rFonts w:asciiTheme="majorBidi" w:hAnsiTheme="majorBidi" w:cs="David" w:hint="cs"/>
          <w:b w:val="0"/>
          <w:bCs w:val="0"/>
          <w:rtl/>
        </w:rPr>
        <w:t>בהצעתם</w:t>
      </w:r>
      <w:r w:rsidRPr="00C744CF">
        <w:rPr>
          <w:rFonts w:asciiTheme="majorBidi" w:hAnsiTheme="majorBidi" w:cs="David"/>
          <w:b w:val="0"/>
          <w:bCs w:val="0"/>
          <w:rtl/>
        </w:rPr>
        <w:t xml:space="preserve">, </w:t>
      </w:r>
      <w:r w:rsidRPr="00C744CF">
        <w:rPr>
          <w:rFonts w:asciiTheme="majorBidi" w:hAnsiTheme="majorBidi" w:cs="David" w:hint="cs"/>
          <w:b w:val="0"/>
          <w:bCs w:val="0"/>
          <w:rtl/>
        </w:rPr>
        <w:t>לרבות</w:t>
      </w:r>
      <w:r w:rsidRPr="00C744CF">
        <w:rPr>
          <w:rFonts w:asciiTheme="majorBidi" w:hAnsiTheme="majorBidi" w:cs="David"/>
          <w:b w:val="0"/>
          <w:bCs w:val="0"/>
          <w:rtl/>
        </w:rPr>
        <w:t xml:space="preserve"> </w:t>
      </w:r>
      <w:r w:rsidRPr="00C744CF">
        <w:rPr>
          <w:rFonts w:asciiTheme="majorBidi" w:hAnsiTheme="majorBidi" w:cs="David" w:hint="cs"/>
          <w:b w:val="0"/>
          <w:bCs w:val="0"/>
          <w:rtl/>
        </w:rPr>
        <w:t>הצעתם</w:t>
      </w:r>
      <w:r w:rsidRPr="00C744CF">
        <w:rPr>
          <w:rFonts w:asciiTheme="majorBidi" w:hAnsiTheme="majorBidi" w:cs="David"/>
          <w:b w:val="0"/>
          <w:bCs w:val="0"/>
          <w:rtl/>
        </w:rPr>
        <w:t xml:space="preserve"> </w:t>
      </w:r>
      <w:r w:rsidRPr="00C744CF">
        <w:rPr>
          <w:rFonts w:asciiTheme="majorBidi" w:hAnsiTheme="majorBidi" w:cs="David" w:hint="cs"/>
          <w:b w:val="0"/>
          <w:bCs w:val="0"/>
          <w:rtl/>
        </w:rPr>
        <w:t>הכספית</w:t>
      </w:r>
      <w:r w:rsidRPr="00C744CF">
        <w:rPr>
          <w:rFonts w:asciiTheme="majorBidi" w:hAnsiTheme="majorBidi" w:cs="David"/>
          <w:b w:val="0"/>
          <w:bCs w:val="0"/>
          <w:rtl/>
        </w:rPr>
        <w:t xml:space="preserve"> </w:t>
      </w:r>
      <w:r w:rsidRPr="00C744CF">
        <w:rPr>
          <w:rFonts w:asciiTheme="majorBidi" w:hAnsiTheme="majorBidi" w:cs="David" w:hint="cs"/>
          <w:b w:val="0"/>
          <w:bCs w:val="0"/>
          <w:rtl/>
        </w:rPr>
        <w:t>וכל</w:t>
      </w:r>
      <w:r w:rsidRPr="00C744CF">
        <w:rPr>
          <w:rFonts w:asciiTheme="majorBidi" w:hAnsiTheme="majorBidi" w:cs="David"/>
          <w:b w:val="0"/>
          <w:bCs w:val="0"/>
          <w:rtl/>
        </w:rPr>
        <w:t xml:space="preserve"> </w:t>
      </w:r>
      <w:r w:rsidRPr="00C744CF">
        <w:rPr>
          <w:rFonts w:asciiTheme="majorBidi" w:hAnsiTheme="majorBidi" w:cs="David" w:hint="cs"/>
          <w:b w:val="0"/>
          <w:bCs w:val="0"/>
          <w:rtl/>
        </w:rPr>
        <w:t>חלק</w:t>
      </w:r>
      <w:r w:rsidRPr="00C744CF">
        <w:rPr>
          <w:rFonts w:asciiTheme="majorBidi" w:hAnsiTheme="majorBidi" w:cs="David"/>
          <w:b w:val="0"/>
          <w:bCs w:val="0"/>
          <w:rtl/>
        </w:rPr>
        <w:t xml:space="preserve"> </w:t>
      </w:r>
      <w:r w:rsidRPr="00C744CF">
        <w:rPr>
          <w:rFonts w:asciiTheme="majorBidi" w:hAnsiTheme="majorBidi" w:cs="David" w:hint="cs"/>
          <w:b w:val="0"/>
          <w:bCs w:val="0"/>
          <w:rtl/>
        </w:rPr>
        <w:t>אחר</w:t>
      </w:r>
      <w:r w:rsidRPr="00C744CF">
        <w:rPr>
          <w:rFonts w:asciiTheme="majorBidi" w:hAnsiTheme="majorBidi" w:cs="David"/>
          <w:b w:val="0"/>
          <w:bCs w:val="0"/>
          <w:rtl/>
        </w:rPr>
        <w:t xml:space="preserve"> </w:t>
      </w:r>
      <w:r w:rsidRPr="00C744CF">
        <w:rPr>
          <w:rFonts w:asciiTheme="majorBidi" w:hAnsiTheme="majorBidi" w:cs="David" w:hint="cs"/>
          <w:b w:val="0"/>
          <w:bCs w:val="0"/>
          <w:rtl/>
        </w:rPr>
        <w:t>בהצעתם</w:t>
      </w:r>
      <w:r w:rsidRPr="00C744CF">
        <w:rPr>
          <w:rFonts w:asciiTheme="majorBidi" w:hAnsiTheme="majorBidi" w:cs="David"/>
          <w:b w:val="0"/>
          <w:bCs w:val="0"/>
          <w:rtl/>
        </w:rPr>
        <w:t xml:space="preserve">, </w:t>
      </w:r>
      <w:r w:rsidRPr="00C744CF">
        <w:rPr>
          <w:rFonts w:asciiTheme="majorBidi" w:hAnsiTheme="majorBidi" w:cs="David" w:hint="cs"/>
          <w:b w:val="0"/>
          <w:bCs w:val="0"/>
          <w:rtl/>
        </w:rPr>
        <w:t>כל</w:t>
      </w:r>
      <w:r w:rsidRPr="00C744CF">
        <w:rPr>
          <w:rFonts w:asciiTheme="majorBidi" w:hAnsiTheme="majorBidi" w:cs="David"/>
          <w:b w:val="0"/>
          <w:bCs w:val="0"/>
          <w:rtl/>
        </w:rPr>
        <w:t xml:space="preserve"> </w:t>
      </w:r>
      <w:r w:rsidRPr="00C744CF">
        <w:rPr>
          <w:rFonts w:asciiTheme="majorBidi" w:hAnsiTheme="majorBidi" w:cs="David" w:hint="cs"/>
          <w:b w:val="0"/>
          <w:bCs w:val="0"/>
          <w:rtl/>
        </w:rPr>
        <w:t>זאת</w:t>
      </w:r>
      <w:r w:rsidRPr="00C744CF">
        <w:rPr>
          <w:rFonts w:asciiTheme="majorBidi" w:hAnsiTheme="majorBidi" w:cs="David"/>
          <w:b w:val="0"/>
          <w:bCs w:val="0"/>
          <w:rtl/>
        </w:rPr>
        <w:t xml:space="preserve">, </w:t>
      </w:r>
      <w:r w:rsidRPr="00C744CF">
        <w:rPr>
          <w:rFonts w:asciiTheme="majorBidi" w:hAnsiTheme="majorBidi" w:cs="David" w:hint="cs"/>
          <w:b w:val="0"/>
          <w:bCs w:val="0"/>
          <w:rtl/>
        </w:rPr>
        <w:t>מבלי</w:t>
      </w:r>
      <w:r w:rsidRPr="00C744CF">
        <w:rPr>
          <w:rFonts w:asciiTheme="majorBidi" w:hAnsiTheme="majorBidi" w:cs="David"/>
          <w:b w:val="0"/>
          <w:bCs w:val="0"/>
          <w:rtl/>
        </w:rPr>
        <w:t xml:space="preserve"> </w:t>
      </w:r>
      <w:r w:rsidRPr="00C744CF">
        <w:rPr>
          <w:rFonts w:asciiTheme="majorBidi" w:hAnsiTheme="majorBidi" w:cs="David" w:hint="cs"/>
          <w:b w:val="0"/>
          <w:bCs w:val="0"/>
          <w:rtl/>
        </w:rPr>
        <w:t>לגרוע</w:t>
      </w:r>
      <w:r w:rsidRPr="00C744CF">
        <w:rPr>
          <w:rFonts w:asciiTheme="majorBidi" w:hAnsiTheme="majorBidi" w:cs="David"/>
          <w:b w:val="0"/>
          <w:bCs w:val="0"/>
          <w:rtl/>
        </w:rPr>
        <w:t xml:space="preserve"> </w:t>
      </w:r>
      <w:r w:rsidRPr="00C744CF">
        <w:rPr>
          <w:rFonts w:asciiTheme="majorBidi" w:hAnsiTheme="majorBidi" w:cs="David" w:hint="cs"/>
          <w:b w:val="0"/>
          <w:bCs w:val="0"/>
          <w:rtl/>
        </w:rPr>
        <w:t>מיתר</w:t>
      </w:r>
      <w:r w:rsidRPr="00C744CF">
        <w:rPr>
          <w:rFonts w:asciiTheme="majorBidi" w:hAnsiTheme="majorBidi" w:cs="David"/>
          <w:b w:val="0"/>
          <w:bCs w:val="0"/>
          <w:rtl/>
        </w:rPr>
        <w:t xml:space="preserve"> </w:t>
      </w:r>
      <w:r w:rsidRPr="00C744CF">
        <w:rPr>
          <w:rFonts w:asciiTheme="majorBidi" w:hAnsiTheme="majorBidi" w:cs="David" w:hint="cs"/>
          <w:b w:val="0"/>
          <w:bCs w:val="0"/>
          <w:rtl/>
        </w:rPr>
        <w:t>סמכויות</w:t>
      </w:r>
      <w:r w:rsidRPr="00C744CF">
        <w:rPr>
          <w:rFonts w:asciiTheme="majorBidi" w:hAnsiTheme="majorBidi" w:cs="David"/>
          <w:b w:val="0"/>
          <w:bCs w:val="0"/>
          <w:rtl/>
        </w:rPr>
        <w:t xml:space="preserve"> </w:t>
      </w:r>
      <w:r w:rsidRPr="00C744CF">
        <w:rPr>
          <w:rFonts w:asciiTheme="majorBidi" w:hAnsiTheme="majorBidi" w:cs="David" w:hint="cs"/>
          <w:b w:val="0"/>
          <w:bCs w:val="0"/>
          <w:rtl/>
        </w:rPr>
        <w:t>המזמין</w:t>
      </w:r>
      <w:r w:rsidRPr="00C744CF">
        <w:rPr>
          <w:rFonts w:asciiTheme="majorBidi" w:hAnsiTheme="majorBidi" w:cs="David"/>
          <w:b w:val="0"/>
          <w:bCs w:val="0"/>
        </w:rPr>
        <w:t>.</w:t>
      </w:r>
    </w:p>
    <w:p w14:paraId="03E5BCC8" w14:textId="77777777" w:rsidR="007478E9" w:rsidRPr="00C744CF" w:rsidRDefault="007478E9" w:rsidP="00CA2693">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hint="cs"/>
          <w:b w:val="0"/>
          <w:bCs w:val="0"/>
          <w:rtl/>
        </w:rPr>
        <w:t>יובהר</w:t>
      </w:r>
      <w:r w:rsidRPr="00C744CF">
        <w:rPr>
          <w:rFonts w:asciiTheme="majorBidi" w:hAnsiTheme="majorBidi" w:cs="David"/>
          <w:b w:val="0"/>
          <w:bCs w:val="0"/>
          <w:rtl/>
        </w:rPr>
        <w:t xml:space="preserve"> </w:t>
      </w:r>
      <w:r w:rsidRPr="00C744CF">
        <w:rPr>
          <w:rFonts w:asciiTheme="majorBidi" w:hAnsiTheme="majorBidi" w:cs="David" w:hint="cs"/>
          <w:b w:val="0"/>
          <w:bCs w:val="0"/>
          <w:rtl/>
        </w:rPr>
        <w:t>כי</w:t>
      </w:r>
      <w:r w:rsidRPr="00C744CF">
        <w:rPr>
          <w:rFonts w:asciiTheme="majorBidi" w:hAnsiTheme="majorBidi" w:cs="David"/>
          <w:b w:val="0"/>
          <w:bCs w:val="0"/>
          <w:rtl/>
        </w:rPr>
        <w:t xml:space="preserve"> </w:t>
      </w:r>
      <w:r w:rsidRPr="00C744CF">
        <w:rPr>
          <w:rFonts w:asciiTheme="majorBidi" w:hAnsiTheme="majorBidi" w:cs="David" w:hint="cs"/>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cs"/>
          <w:b w:val="0"/>
          <w:bCs w:val="0"/>
          <w:rtl/>
        </w:rPr>
        <w:t>יהיה</w:t>
      </w:r>
      <w:r w:rsidRPr="00C744CF">
        <w:rPr>
          <w:rFonts w:asciiTheme="majorBidi" w:hAnsiTheme="majorBidi" w:cs="David"/>
          <w:b w:val="0"/>
          <w:bCs w:val="0"/>
          <w:rtl/>
        </w:rPr>
        <w:t xml:space="preserve"> </w:t>
      </w:r>
      <w:r w:rsidRPr="00C744CF">
        <w:rPr>
          <w:rFonts w:asciiTheme="majorBidi" w:hAnsiTheme="majorBidi" w:cs="David" w:hint="cs"/>
          <w:b w:val="0"/>
          <w:bCs w:val="0"/>
          <w:rtl/>
        </w:rPr>
        <w:t>רשאי</w:t>
      </w:r>
      <w:r w:rsidRPr="00C744CF">
        <w:rPr>
          <w:rFonts w:asciiTheme="majorBidi" w:hAnsiTheme="majorBidi" w:cs="David"/>
          <w:b w:val="0"/>
          <w:bCs w:val="0"/>
          <w:rtl/>
        </w:rPr>
        <w:t xml:space="preserve">, </w:t>
      </w:r>
      <w:r w:rsidRPr="00C744CF">
        <w:rPr>
          <w:rFonts w:asciiTheme="majorBidi" w:hAnsiTheme="majorBidi" w:cs="David" w:hint="cs"/>
          <w:b w:val="0"/>
          <w:bCs w:val="0"/>
          <w:rtl/>
        </w:rPr>
        <w:t>אך</w:t>
      </w:r>
      <w:r w:rsidRPr="00C744CF">
        <w:rPr>
          <w:rFonts w:asciiTheme="majorBidi" w:hAnsiTheme="majorBidi" w:cs="David"/>
          <w:b w:val="0"/>
          <w:bCs w:val="0"/>
          <w:rtl/>
        </w:rPr>
        <w:t xml:space="preserve"> </w:t>
      </w:r>
      <w:r w:rsidRPr="00C744CF">
        <w:rPr>
          <w:rFonts w:asciiTheme="majorBidi" w:hAnsiTheme="majorBidi" w:cs="David" w:hint="cs"/>
          <w:b w:val="0"/>
          <w:bCs w:val="0"/>
          <w:rtl/>
        </w:rPr>
        <w:t>לא</w:t>
      </w:r>
      <w:r w:rsidRPr="00C744CF">
        <w:rPr>
          <w:rFonts w:asciiTheme="majorBidi" w:hAnsiTheme="majorBidi" w:cs="David"/>
          <w:b w:val="0"/>
          <w:bCs w:val="0"/>
          <w:rtl/>
        </w:rPr>
        <w:t xml:space="preserve"> </w:t>
      </w:r>
      <w:r w:rsidRPr="00C744CF">
        <w:rPr>
          <w:rFonts w:asciiTheme="majorBidi" w:hAnsiTheme="majorBidi" w:cs="David" w:hint="cs"/>
          <w:b w:val="0"/>
          <w:bCs w:val="0"/>
          <w:rtl/>
        </w:rPr>
        <w:t>חייב</w:t>
      </w:r>
      <w:r w:rsidRPr="00C744CF">
        <w:rPr>
          <w:rFonts w:asciiTheme="majorBidi" w:hAnsiTheme="majorBidi" w:cs="David"/>
          <w:b w:val="0"/>
          <w:bCs w:val="0"/>
          <w:rtl/>
        </w:rPr>
        <w:t xml:space="preserve">, </w:t>
      </w:r>
      <w:r w:rsidRPr="00C744CF">
        <w:rPr>
          <w:rFonts w:asciiTheme="majorBidi" w:hAnsiTheme="majorBidi" w:cs="David" w:hint="cs"/>
          <w:b w:val="0"/>
          <w:bCs w:val="0"/>
          <w:rtl/>
        </w:rPr>
        <w:t>לקיים</w:t>
      </w:r>
      <w:r w:rsidRPr="00C744CF">
        <w:rPr>
          <w:rFonts w:asciiTheme="majorBidi" w:hAnsiTheme="majorBidi" w:cs="David"/>
          <w:b w:val="0"/>
          <w:bCs w:val="0"/>
          <w:rtl/>
        </w:rPr>
        <w:t xml:space="preserve"> </w:t>
      </w:r>
      <w:r w:rsidRPr="00C744CF">
        <w:rPr>
          <w:rFonts w:asciiTheme="majorBidi" w:hAnsiTheme="majorBidi" w:cs="David" w:hint="cs"/>
          <w:b w:val="0"/>
          <w:bCs w:val="0"/>
          <w:rtl/>
        </w:rPr>
        <w:t>הליך</w:t>
      </w:r>
      <w:r w:rsidRPr="00C744CF">
        <w:rPr>
          <w:rFonts w:asciiTheme="majorBidi" w:hAnsiTheme="majorBidi" w:cs="David"/>
          <w:b w:val="0"/>
          <w:bCs w:val="0"/>
          <w:rtl/>
        </w:rPr>
        <w:t xml:space="preserve"> </w:t>
      </w:r>
      <w:r w:rsidRPr="00C744CF">
        <w:rPr>
          <w:rFonts w:asciiTheme="majorBidi" w:hAnsiTheme="majorBidi" w:cs="David" w:hint="cs"/>
          <w:b w:val="0"/>
          <w:bCs w:val="0"/>
          <w:rtl/>
        </w:rPr>
        <w:t>מו</w:t>
      </w:r>
      <w:r w:rsidRPr="00C744CF">
        <w:rPr>
          <w:rFonts w:asciiTheme="majorBidi" w:hAnsiTheme="majorBidi" w:cs="David"/>
          <w:b w:val="0"/>
          <w:bCs w:val="0"/>
          <w:rtl/>
        </w:rPr>
        <w:t>"</w:t>
      </w:r>
      <w:r w:rsidRPr="00C744CF">
        <w:rPr>
          <w:rFonts w:asciiTheme="majorBidi" w:hAnsiTheme="majorBidi" w:cs="David" w:hint="cs"/>
          <w:b w:val="0"/>
          <w:bCs w:val="0"/>
          <w:rtl/>
        </w:rPr>
        <w:t>מ</w:t>
      </w:r>
      <w:r w:rsidRPr="00C744CF">
        <w:rPr>
          <w:rFonts w:asciiTheme="majorBidi" w:hAnsiTheme="majorBidi" w:cs="David"/>
          <w:b w:val="0"/>
          <w:bCs w:val="0"/>
          <w:rtl/>
        </w:rPr>
        <w:t xml:space="preserve"> </w:t>
      </w:r>
      <w:r w:rsidRPr="00C744CF">
        <w:rPr>
          <w:rFonts w:asciiTheme="majorBidi" w:hAnsiTheme="majorBidi" w:cs="David" w:hint="cs"/>
          <w:b w:val="0"/>
          <w:bCs w:val="0"/>
          <w:rtl/>
        </w:rPr>
        <w:t>בכל</w:t>
      </w:r>
      <w:r w:rsidRPr="00C744CF">
        <w:rPr>
          <w:rFonts w:asciiTheme="majorBidi" w:hAnsiTheme="majorBidi" w:cs="David"/>
          <w:b w:val="0"/>
          <w:bCs w:val="0"/>
          <w:rtl/>
        </w:rPr>
        <w:t xml:space="preserve"> </w:t>
      </w:r>
      <w:r w:rsidRPr="00C744CF">
        <w:rPr>
          <w:rFonts w:asciiTheme="majorBidi" w:hAnsiTheme="majorBidi" w:cs="David" w:hint="cs"/>
          <w:b w:val="0"/>
          <w:bCs w:val="0"/>
          <w:rtl/>
        </w:rPr>
        <w:t>שלב</w:t>
      </w:r>
      <w:r w:rsidRPr="00C744CF">
        <w:rPr>
          <w:rFonts w:asciiTheme="majorBidi" w:hAnsiTheme="majorBidi" w:cs="David"/>
          <w:b w:val="0"/>
          <w:bCs w:val="0"/>
          <w:rtl/>
        </w:rPr>
        <w:t xml:space="preserve">, </w:t>
      </w:r>
      <w:r w:rsidRPr="00C744CF">
        <w:rPr>
          <w:rFonts w:asciiTheme="majorBidi" w:hAnsiTheme="majorBidi" w:cs="David" w:hint="cs"/>
          <w:b w:val="0"/>
          <w:bCs w:val="0"/>
          <w:rtl/>
        </w:rPr>
        <w:t>כתנאי</w:t>
      </w:r>
      <w:r w:rsidRPr="00C744CF">
        <w:rPr>
          <w:rFonts w:asciiTheme="majorBidi" w:hAnsiTheme="majorBidi" w:cs="David"/>
          <w:b w:val="0"/>
          <w:bCs w:val="0"/>
          <w:rtl/>
        </w:rPr>
        <w:t xml:space="preserve"> </w:t>
      </w:r>
      <w:r w:rsidRPr="00C744CF">
        <w:rPr>
          <w:rFonts w:asciiTheme="majorBidi" w:hAnsiTheme="majorBidi" w:cs="David" w:hint="cs"/>
          <w:b w:val="0"/>
          <w:bCs w:val="0"/>
          <w:rtl/>
        </w:rPr>
        <w:t>לבחירה</w:t>
      </w:r>
      <w:r w:rsidRPr="00C744CF">
        <w:rPr>
          <w:rFonts w:asciiTheme="majorBidi" w:hAnsiTheme="majorBidi" w:cs="David"/>
          <w:b w:val="0"/>
          <w:bCs w:val="0"/>
          <w:rtl/>
        </w:rPr>
        <w:t xml:space="preserve"> </w:t>
      </w:r>
      <w:r w:rsidRPr="00C744CF">
        <w:rPr>
          <w:rFonts w:asciiTheme="majorBidi" w:hAnsiTheme="majorBidi" w:cs="David" w:hint="cs"/>
          <w:b w:val="0"/>
          <w:bCs w:val="0"/>
          <w:rtl/>
        </w:rPr>
        <w:t>בזוכה</w:t>
      </w:r>
      <w:r w:rsidRPr="00C744CF">
        <w:rPr>
          <w:rFonts w:asciiTheme="majorBidi" w:hAnsiTheme="majorBidi" w:cs="David"/>
          <w:b w:val="0"/>
          <w:bCs w:val="0"/>
          <w:rtl/>
        </w:rPr>
        <w:t xml:space="preserve"> </w:t>
      </w:r>
      <w:r w:rsidRPr="00C744CF">
        <w:rPr>
          <w:rFonts w:asciiTheme="majorBidi" w:hAnsiTheme="majorBidi" w:cs="David" w:hint="cs"/>
          <w:b w:val="0"/>
          <w:bCs w:val="0"/>
          <w:rtl/>
        </w:rPr>
        <w:t>או</w:t>
      </w:r>
      <w:r w:rsidRPr="00C744CF">
        <w:rPr>
          <w:rFonts w:asciiTheme="majorBidi" w:hAnsiTheme="majorBidi" w:cs="David"/>
          <w:b w:val="0"/>
          <w:bCs w:val="0"/>
          <w:rtl/>
        </w:rPr>
        <w:t xml:space="preserve"> </w:t>
      </w:r>
      <w:r w:rsidRPr="00C744CF">
        <w:rPr>
          <w:rFonts w:asciiTheme="majorBidi" w:hAnsiTheme="majorBidi" w:cs="David" w:hint="cs"/>
          <w:b w:val="0"/>
          <w:bCs w:val="0"/>
          <w:rtl/>
        </w:rPr>
        <w:t>לקיים</w:t>
      </w:r>
      <w:r w:rsidRPr="00C744CF">
        <w:rPr>
          <w:rFonts w:asciiTheme="majorBidi" w:hAnsiTheme="majorBidi" w:cs="David"/>
          <w:b w:val="0"/>
          <w:bCs w:val="0"/>
          <w:rtl/>
        </w:rPr>
        <w:t xml:space="preserve"> </w:t>
      </w:r>
      <w:r w:rsidRPr="00C744CF">
        <w:rPr>
          <w:rFonts w:asciiTheme="majorBidi" w:hAnsiTheme="majorBidi" w:cs="David" w:hint="cs"/>
          <w:b w:val="0"/>
          <w:bCs w:val="0"/>
          <w:rtl/>
        </w:rPr>
        <w:t>המשא</w:t>
      </w:r>
      <w:r w:rsidRPr="00C744CF">
        <w:rPr>
          <w:rFonts w:asciiTheme="majorBidi" w:hAnsiTheme="majorBidi" w:cs="David"/>
          <w:b w:val="0"/>
          <w:bCs w:val="0"/>
          <w:rtl/>
        </w:rPr>
        <w:t xml:space="preserve"> </w:t>
      </w:r>
      <w:r w:rsidRPr="00C744CF">
        <w:rPr>
          <w:rFonts w:asciiTheme="majorBidi" w:hAnsiTheme="majorBidi" w:cs="David" w:hint="cs"/>
          <w:b w:val="0"/>
          <w:bCs w:val="0"/>
          <w:rtl/>
        </w:rPr>
        <w:t>ומתן</w:t>
      </w:r>
      <w:r w:rsidRPr="00C744CF">
        <w:rPr>
          <w:rFonts w:asciiTheme="majorBidi" w:hAnsiTheme="majorBidi" w:cs="David"/>
          <w:b w:val="0"/>
          <w:bCs w:val="0"/>
          <w:rtl/>
        </w:rPr>
        <w:t xml:space="preserve"> </w:t>
      </w:r>
      <w:r w:rsidRPr="00C744CF">
        <w:rPr>
          <w:rFonts w:asciiTheme="majorBidi" w:hAnsiTheme="majorBidi" w:cs="David" w:hint="cs"/>
          <w:b w:val="0"/>
          <w:bCs w:val="0"/>
          <w:rtl/>
        </w:rPr>
        <w:t>לאחר</w:t>
      </w:r>
      <w:r w:rsidRPr="00C744CF">
        <w:rPr>
          <w:rFonts w:asciiTheme="majorBidi" w:hAnsiTheme="majorBidi" w:cs="David"/>
          <w:b w:val="0"/>
          <w:bCs w:val="0"/>
          <w:rtl/>
        </w:rPr>
        <w:t xml:space="preserve"> </w:t>
      </w:r>
      <w:r w:rsidRPr="00C744CF">
        <w:rPr>
          <w:rFonts w:asciiTheme="majorBidi" w:hAnsiTheme="majorBidi" w:cs="David" w:hint="cs"/>
          <w:b w:val="0"/>
          <w:bCs w:val="0"/>
          <w:rtl/>
        </w:rPr>
        <w:t>הבחירה</w:t>
      </w:r>
      <w:r w:rsidRPr="00C744CF">
        <w:rPr>
          <w:rFonts w:asciiTheme="majorBidi" w:hAnsiTheme="majorBidi" w:cs="David"/>
          <w:b w:val="0"/>
          <w:bCs w:val="0"/>
          <w:rtl/>
        </w:rPr>
        <w:t xml:space="preserve"> </w:t>
      </w:r>
      <w:r w:rsidRPr="00C744CF">
        <w:rPr>
          <w:rFonts w:asciiTheme="majorBidi" w:hAnsiTheme="majorBidi" w:cs="David" w:hint="cs"/>
          <w:b w:val="0"/>
          <w:bCs w:val="0"/>
          <w:rtl/>
        </w:rPr>
        <w:t>בזוכה</w:t>
      </w:r>
      <w:r w:rsidRPr="00C744CF">
        <w:rPr>
          <w:rFonts w:asciiTheme="majorBidi" w:hAnsiTheme="majorBidi" w:cs="David"/>
          <w:b w:val="0"/>
          <w:bCs w:val="0"/>
          <w:rtl/>
        </w:rPr>
        <w:t xml:space="preserve"> </w:t>
      </w:r>
      <w:r w:rsidRPr="00C744CF">
        <w:rPr>
          <w:rFonts w:asciiTheme="majorBidi" w:hAnsiTheme="majorBidi" w:cs="David" w:hint="cs"/>
          <w:b w:val="0"/>
          <w:bCs w:val="0"/>
          <w:rtl/>
        </w:rPr>
        <w:t>ולהתנות</w:t>
      </w:r>
      <w:r w:rsidRPr="00C744CF">
        <w:rPr>
          <w:rFonts w:asciiTheme="majorBidi" w:hAnsiTheme="majorBidi" w:cs="David"/>
          <w:b w:val="0"/>
          <w:bCs w:val="0"/>
          <w:rtl/>
        </w:rPr>
        <w:t xml:space="preserve"> </w:t>
      </w:r>
      <w:r w:rsidRPr="00C744CF">
        <w:rPr>
          <w:rFonts w:asciiTheme="majorBidi" w:hAnsiTheme="majorBidi" w:cs="David" w:hint="cs"/>
          <w:b w:val="0"/>
          <w:bCs w:val="0"/>
          <w:rtl/>
        </w:rPr>
        <w:t>כריתת</w:t>
      </w:r>
      <w:r w:rsidRPr="00C744CF">
        <w:rPr>
          <w:rFonts w:asciiTheme="majorBidi" w:hAnsiTheme="majorBidi" w:cs="David"/>
          <w:b w:val="0"/>
          <w:bCs w:val="0"/>
          <w:rtl/>
        </w:rPr>
        <w:t xml:space="preserve"> </w:t>
      </w:r>
      <w:r w:rsidRPr="00C744CF">
        <w:rPr>
          <w:rFonts w:asciiTheme="majorBidi" w:hAnsiTheme="majorBidi" w:cs="David" w:hint="cs"/>
          <w:b w:val="0"/>
          <w:bCs w:val="0"/>
          <w:rtl/>
        </w:rPr>
        <w:t>ההסכם</w:t>
      </w:r>
      <w:r w:rsidRPr="00C744CF">
        <w:rPr>
          <w:rFonts w:asciiTheme="majorBidi" w:hAnsiTheme="majorBidi" w:cs="David"/>
          <w:b w:val="0"/>
          <w:bCs w:val="0"/>
          <w:rtl/>
        </w:rPr>
        <w:t xml:space="preserve"> </w:t>
      </w:r>
      <w:r w:rsidR="00DD7F8F" w:rsidRPr="00C744CF">
        <w:rPr>
          <w:rFonts w:asciiTheme="majorBidi" w:hAnsiTheme="majorBidi" w:cs="David" w:hint="cs"/>
          <w:b w:val="0"/>
          <w:bCs w:val="0"/>
          <w:rtl/>
        </w:rPr>
        <w:t xml:space="preserve">ויישום הפתרון בשלביו השונים </w:t>
      </w:r>
      <w:r w:rsidRPr="00C744CF">
        <w:rPr>
          <w:rFonts w:asciiTheme="majorBidi" w:hAnsiTheme="majorBidi" w:cs="David" w:hint="cs"/>
          <w:b w:val="0"/>
          <w:bCs w:val="0"/>
          <w:rtl/>
        </w:rPr>
        <w:t>בתוצאותיו</w:t>
      </w:r>
      <w:r w:rsidRPr="00C744CF">
        <w:rPr>
          <w:rFonts w:asciiTheme="majorBidi" w:hAnsiTheme="majorBidi" w:cs="David"/>
          <w:b w:val="0"/>
          <w:bCs w:val="0"/>
          <w:rtl/>
        </w:rPr>
        <w:t xml:space="preserve"> </w:t>
      </w:r>
      <w:r w:rsidRPr="00C744CF">
        <w:rPr>
          <w:rFonts w:asciiTheme="majorBidi" w:hAnsiTheme="majorBidi" w:cs="David" w:hint="cs"/>
          <w:b w:val="0"/>
          <w:bCs w:val="0"/>
          <w:rtl/>
        </w:rPr>
        <w:t>של</w:t>
      </w:r>
      <w:r w:rsidRPr="00C744CF">
        <w:rPr>
          <w:rFonts w:asciiTheme="majorBidi" w:hAnsiTheme="majorBidi" w:cs="David"/>
          <w:b w:val="0"/>
          <w:bCs w:val="0"/>
          <w:rtl/>
        </w:rPr>
        <w:t xml:space="preserve"> </w:t>
      </w:r>
      <w:r w:rsidRPr="00C744CF">
        <w:rPr>
          <w:rFonts w:asciiTheme="majorBidi" w:hAnsiTheme="majorBidi" w:cs="David" w:hint="cs"/>
          <w:b w:val="0"/>
          <w:bCs w:val="0"/>
          <w:rtl/>
        </w:rPr>
        <w:t>משא</w:t>
      </w:r>
      <w:r w:rsidRPr="00C744CF">
        <w:rPr>
          <w:rFonts w:asciiTheme="majorBidi" w:hAnsiTheme="majorBidi" w:cs="David"/>
          <w:b w:val="0"/>
          <w:bCs w:val="0"/>
          <w:rtl/>
        </w:rPr>
        <w:t xml:space="preserve"> </w:t>
      </w:r>
      <w:r w:rsidRPr="00C744CF">
        <w:rPr>
          <w:rFonts w:asciiTheme="majorBidi" w:hAnsiTheme="majorBidi" w:cs="David" w:hint="cs"/>
          <w:b w:val="0"/>
          <w:bCs w:val="0"/>
          <w:rtl/>
        </w:rPr>
        <w:t>ומתן</w:t>
      </w:r>
      <w:r w:rsidRPr="00C744CF">
        <w:rPr>
          <w:rFonts w:asciiTheme="majorBidi" w:hAnsiTheme="majorBidi" w:cs="David"/>
          <w:b w:val="0"/>
          <w:bCs w:val="0"/>
          <w:rtl/>
        </w:rPr>
        <w:t xml:space="preserve"> </w:t>
      </w:r>
      <w:r w:rsidRPr="00C744CF">
        <w:rPr>
          <w:rFonts w:asciiTheme="majorBidi" w:hAnsiTheme="majorBidi" w:cs="David" w:hint="cs"/>
          <w:b w:val="0"/>
          <w:bCs w:val="0"/>
          <w:rtl/>
        </w:rPr>
        <w:t>זה</w:t>
      </w:r>
      <w:r w:rsidRPr="00C744CF">
        <w:rPr>
          <w:rFonts w:asciiTheme="majorBidi" w:hAnsiTheme="majorBidi" w:cs="David"/>
          <w:b w:val="0"/>
          <w:bCs w:val="0"/>
          <w:rtl/>
        </w:rPr>
        <w:t xml:space="preserve">, </w:t>
      </w:r>
      <w:r w:rsidRPr="00C744CF">
        <w:rPr>
          <w:rFonts w:asciiTheme="majorBidi" w:hAnsiTheme="majorBidi" w:cs="David" w:hint="cs"/>
          <w:b w:val="0"/>
          <w:bCs w:val="0"/>
          <w:rtl/>
        </w:rPr>
        <w:t>בין</w:t>
      </w:r>
      <w:r w:rsidRPr="00C744CF">
        <w:rPr>
          <w:rFonts w:asciiTheme="majorBidi" w:hAnsiTheme="majorBidi" w:cs="David"/>
          <w:b w:val="0"/>
          <w:bCs w:val="0"/>
          <w:rtl/>
        </w:rPr>
        <w:t xml:space="preserve"> </w:t>
      </w:r>
      <w:r w:rsidRPr="00C744CF">
        <w:rPr>
          <w:rFonts w:asciiTheme="majorBidi" w:hAnsiTheme="majorBidi" w:cs="David" w:hint="cs"/>
          <w:b w:val="0"/>
          <w:bCs w:val="0"/>
          <w:rtl/>
        </w:rPr>
        <w:t>ביחס</w:t>
      </w:r>
      <w:r w:rsidRPr="00C744CF">
        <w:rPr>
          <w:rFonts w:asciiTheme="majorBidi" w:hAnsiTheme="majorBidi" w:cs="David"/>
          <w:b w:val="0"/>
          <w:bCs w:val="0"/>
          <w:rtl/>
        </w:rPr>
        <w:t xml:space="preserve"> </w:t>
      </w:r>
      <w:r w:rsidRPr="00C744CF">
        <w:rPr>
          <w:rFonts w:asciiTheme="majorBidi" w:hAnsiTheme="majorBidi" w:cs="David" w:hint="cs"/>
          <w:b w:val="0"/>
          <w:bCs w:val="0"/>
          <w:rtl/>
        </w:rPr>
        <w:t>למחיר</w:t>
      </w:r>
      <w:r w:rsidRPr="00C744CF">
        <w:rPr>
          <w:rFonts w:asciiTheme="majorBidi" w:hAnsiTheme="majorBidi" w:cs="David"/>
          <w:b w:val="0"/>
          <w:bCs w:val="0"/>
          <w:rtl/>
        </w:rPr>
        <w:t xml:space="preserve"> </w:t>
      </w:r>
      <w:r w:rsidRPr="00C744CF">
        <w:rPr>
          <w:rFonts w:asciiTheme="majorBidi" w:hAnsiTheme="majorBidi" w:cs="David" w:hint="cs"/>
          <w:b w:val="0"/>
          <w:bCs w:val="0"/>
          <w:rtl/>
        </w:rPr>
        <w:t>ובין</w:t>
      </w:r>
      <w:r w:rsidRPr="00C744CF">
        <w:rPr>
          <w:rFonts w:asciiTheme="majorBidi" w:hAnsiTheme="majorBidi" w:cs="David"/>
          <w:b w:val="0"/>
          <w:bCs w:val="0"/>
          <w:rtl/>
        </w:rPr>
        <w:t xml:space="preserve"> </w:t>
      </w:r>
      <w:r w:rsidRPr="00C744CF">
        <w:rPr>
          <w:rFonts w:asciiTheme="majorBidi" w:hAnsiTheme="majorBidi" w:cs="David" w:hint="cs"/>
          <w:b w:val="0"/>
          <w:bCs w:val="0"/>
          <w:rtl/>
        </w:rPr>
        <w:t>ביחס</w:t>
      </w:r>
      <w:r w:rsidRPr="00C744CF">
        <w:rPr>
          <w:rFonts w:asciiTheme="majorBidi" w:hAnsiTheme="majorBidi" w:cs="David"/>
          <w:b w:val="0"/>
          <w:bCs w:val="0"/>
          <w:rtl/>
        </w:rPr>
        <w:t xml:space="preserve"> </w:t>
      </w:r>
      <w:r w:rsidRPr="00C744CF">
        <w:rPr>
          <w:rFonts w:asciiTheme="majorBidi" w:hAnsiTheme="majorBidi" w:cs="David" w:hint="cs"/>
          <w:b w:val="0"/>
          <w:bCs w:val="0"/>
          <w:rtl/>
        </w:rPr>
        <w:t>לשאר</w:t>
      </w:r>
      <w:r w:rsidRPr="00C744CF">
        <w:rPr>
          <w:rFonts w:asciiTheme="majorBidi" w:hAnsiTheme="majorBidi" w:cs="David"/>
          <w:b w:val="0"/>
          <w:bCs w:val="0"/>
          <w:rtl/>
        </w:rPr>
        <w:t xml:space="preserve"> </w:t>
      </w:r>
      <w:r w:rsidRPr="00C744CF">
        <w:rPr>
          <w:rFonts w:asciiTheme="majorBidi" w:hAnsiTheme="majorBidi" w:cs="David" w:hint="cs"/>
          <w:b w:val="0"/>
          <w:bCs w:val="0"/>
          <w:rtl/>
        </w:rPr>
        <w:t>חלקי</w:t>
      </w:r>
      <w:r w:rsidRPr="00C744CF">
        <w:rPr>
          <w:rFonts w:asciiTheme="majorBidi" w:hAnsiTheme="majorBidi" w:cs="David"/>
          <w:b w:val="0"/>
          <w:bCs w:val="0"/>
          <w:rtl/>
        </w:rPr>
        <w:t xml:space="preserve"> </w:t>
      </w:r>
      <w:r w:rsidRPr="00C744CF">
        <w:rPr>
          <w:rFonts w:asciiTheme="majorBidi" w:hAnsiTheme="majorBidi" w:cs="David" w:hint="cs"/>
          <w:b w:val="0"/>
          <w:bCs w:val="0"/>
          <w:rtl/>
        </w:rPr>
        <w:t>ההצעה</w:t>
      </w:r>
      <w:r w:rsidRPr="00C744CF">
        <w:rPr>
          <w:rFonts w:asciiTheme="majorBidi" w:hAnsiTheme="majorBidi" w:cs="David"/>
          <w:b w:val="0"/>
          <w:bCs w:val="0"/>
          <w:rtl/>
        </w:rPr>
        <w:t xml:space="preserve">, </w:t>
      </w:r>
      <w:r w:rsidRPr="00C744CF">
        <w:rPr>
          <w:rFonts w:asciiTheme="majorBidi" w:hAnsiTheme="majorBidi" w:cs="David" w:hint="cs"/>
          <w:b w:val="0"/>
          <w:bCs w:val="0"/>
          <w:rtl/>
        </w:rPr>
        <w:t>בהתאם</w:t>
      </w:r>
      <w:r w:rsidRPr="00C744CF">
        <w:rPr>
          <w:rFonts w:asciiTheme="majorBidi" w:hAnsiTheme="majorBidi" w:cs="David"/>
          <w:b w:val="0"/>
          <w:bCs w:val="0"/>
          <w:rtl/>
        </w:rPr>
        <w:t xml:space="preserve"> </w:t>
      </w:r>
      <w:r w:rsidRPr="00C744CF">
        <w:rPr>
          <w:rFonts w:asciiTheme="majorBidi" w:hAnsiTheme="majorBidi" w:cs="David" w:hint="cs"/>
          <w:b w:val="0"/>
          <w:bCs w:val="0"/>
          <w:rtl/>
        </w:rPr>
        <w:t>לשיקול</w:t>
      </w:r>
      <w:r w:rsidRPr="00C744CF">
        <w:rPr>
          <w:rFonts w:asciiTheme="majorBidi" w:hAnsiTheme="majorBidi" w:cs="David"/>
          <w:b w:val="0"/>
          <w:bCs w:val="0"/>
          <w:rtl/>
        </w:rPr>
        <w:t xml:space="preserve"> </w:t>
      </w:r>
      <w:r w:rsidRPr="00C744CF">
        <w:rPr>
          <w:rFonts w:asciiTheme="majorBidi" w:hAnsiTheme="majorBidi" w:cs="David" w:hint="cs"/>
          <w:b w:val="0"/>
          <w:bCs w:val="0"/>
          <w:rtl/>
        </w:rPr>
        <w:t>דעתו</w:t>
      </w:r>
      <w:r w:rsidRPr="00C744CF">
        <w:rPr>
          <w:rFonts w:asciiTheme="majorBidi" w:hAnsiTheme="majorBidi" w:cs="David"/>
          <w:b w:val="0"/>
          <w:bCs w:val="0"/>
          <w:rtl/>
        </w:rPr>
        <w:t xml:space="preserve"> </w:t>
      </w:r>
      <w:r w:rsidRPr="00C744CF">
        <w:rPr>
          <w:rFonts w:asciiTheme="majorBidi" w:hAnsiTheme="majorBidi" w:cs="David" w:hint="cs"/>
          <w:b w:val="0"/>
          <w:bCs w:val="0"/>
          <w:rtl/>
        </w:rPr>
        <w:t>הבלעדי</w:t>
      </w:r>
      <w:r w:rsidRPr="00C744CF">
        <w:rPr>
          <w:rFonts w:asciiTheme="majorBidi" w:hAnsiTheme="majorBidi" w:cs="David"/>
          <w:b w:val="0"/>
          <w:bCs w:val="0"/>
        </w:rPr>
        <w:t>.</w:t>
      </w:r>
    </w:p>
    <w:p w14:paraId="1F87F42A" w14:textId="77777777" w:rsidR="00D763A7" w:rsidRPr="00C744CF" w:rsidRDefault="00D763A7" w:rsidP="00F85855">
      <w:pPr>
        <w:pStyle w:val="10"/>
        <w:rPr>
          <w:rStyle w:val="11"/>
          <w:rFonts w:ascii="David" w:hAnsi="David" w:cs="David"/>
          <w:b/>
          <w:bCs/>
          <w:sz w:val="26"/>
          <w:szCs w:val="26"/>
        </w:rPr>
      </w:pPr>
      <w:bookmarkStart w:id="102" w:name="_Toc489821049"/>
      <w:bookmarkStart w:id="103" w:name="_Toc489822312"/>
      <w:bookmarkStart w:id="104" w:name="_Toc489821050"/>
      <w:bookmarkStart w:id="105" w:name="_Toc489822313"/>
      <w:bookmarkStart w:id="106" w:name="_Toc489821051"/>
      <w:bookmarkStart w:id="107" w:name="_Toc489822314"/>
      <w:bookmarkStart w:id="108" w:name="_Toc489821053"/>
      <w:bookmarkStart w:id="109" w:name="_Toc489822316"/>
      <w:bookmarkStart w:id="110" w:name="_Toc492279794"/>
      <w:bookmarkStart w:id="111" w:name="_Toc524945415"/>
      <w:bookmarkEnd w:id="102"/>
      <w:bookmarkEnd w:id="103"/>
      <w:bookmarkEnd w:id="104"/>
      <w:bookmarkEnd w:id="105"/>
      <w:bookmarkEnd w:id="106"/>
      <w:bookmarkEnd w:id="107"/>
      <w:bookmarkEnd w:id="108"/>
      <w:bookmarkEnd w:id="109"/>
      <w:r w:rsidRPr="00C744CF">
        <w:rPr>
          <w:rStyle w:val="11"/>
          <w:rFonts w:ascii="David" w:hAnsi="David" w:cs="David" w:hint="cs"/>
          <w:b/>
          <w:bCs/>
          <w:sz w:val="26"/>
          <w:szCs w:val="26"/>
          <w:rtl/>
        </w:rPr>
        <w:t xml:space="preserve">סיווג ביטחוני </w:t>
      </w:r>
      <w:r w:rsidRPr="00C744CF">
        <w:rPr>
          <w:rStyle w:val="11"/>
          <w:rFonts w:ascii="David" w:hAnsi="David" w:cs="David" w:hint="cs"/>
          <w:b/>
          <w:bCs/>
          <w:sz w:val="26"/>
          <w:szCs w:val="26"/>
        </w:rPr>
        <w:t>–</w:t>
      </w:r>
      <w:r w:rsidRPr="00C744CF">
        <w:rPr>
          <w:rStyle w:val="11"/>
          <w:rFonts w:ascii="David" w:hAnsi="David" w:cs="David" w:hint="cs"/>
          <w:b/>
          <w:bCs/>
          <w:sz w:val="26"/>
          <w:szCs w:val="26"/>
          <w:rtl/>
        </w:rPr>
        <w:t xml:space="preserve"> בטחון ואבטחת מידע</w:t>
      </w:r>
      <w:bookmarkEnd w:id="110"/>
      <w:r w:rsidRPr="00C744CF">
        <w:rPr>
          <w:rStyle w:val="11"/>
          <w:rFonts w:ascii="David" w:hAnsi="David" w:cs="David" w:hint="cs"/>
          <w:b/>
          <w:bCs/>
          <w:sz w:val="26"/>
          <w:szCs w:val="26"/>
          <w:rtl/>
        </w:rPr>
        <w:t xml:space="preserve"> </w:t>
      </w:r>
      <w:bookmarkEnd w:id="111"/>
    </w:p>
    <w:p w14:paraId="3DAEA8E1" w14:textId="77777777" w:rsidR="00D763A7" w:rsidRPr="00C744CF" w:rsidRDefault="00D763A7" w:rsidP="00AC4091">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lastRenderedPageBreak/>
        <w:t>המציע מתחייב בזה כי כל מסמך, מידע, פרטים ונתונים מכל סוג שהוא, לרבות נתונים ו/או סודות מסחריים אודות משרד הבריאות</w:t>
      </w:r>
      <w:r w:rsidR="00D5701E" w:rsidRPr="00C744CF">
        <w:rPr>
          <w:rFonts w:asciiTheme="majorBidi" w:hAnsiTheme="majorBidi" w:cs="David"/>
          <w:b w:val="0"/>
          <w:bCs w:val="0"/>
          <w:rtl/>
        </w:rPr>
        <w:t xml:space="preserve"> </w:t>
      </w:r>
      <w:r w:rsidRPr="00C744CF">
        <w:rPr>
          <w:rFonts w:asciiTheme="majorBidi" w:hAnsiTheme="majorBidi" w:cs="David"/>
          <w:b w:val="0"/>
          <w:bCs w:val="0"/>
          <w:rtl/>
        </w:rPr>
        <w:t>ו/או גופים הקשורים למשרד הבריאות (להלן "המידע") שיגיעו לידיעתו, בין במישרין ובין בעקיפין, או יופקו על ידו, בקשר עם ביצוע השירותים על פי הצעה זו, ישמרו על</w:t>
      </w:r>
      <w:r w:rsidR="00D5701E" w:rsidRPr="00C744CF">
        <w:rPr>
          <w:rFonts w:asciiTheme="majorBidi" w:hAnsiTheme="majorBidi" w:cs="David"/>
          <w:b w:val="0"/>
          <w:bCs w:val="0"/>
          <w:rtl/>
        </w:rPr>
        <w:t xml:space="preserve"> </w:t>
      </w:r>
      <w:r w:rsidRPr="00C744CF">
        <w:rPr>
          <w:rFonts w:asciiTheme="majorBidi" w:hAnsiTheme="majorBidi" w:cs="David"/>
          <w:b w:val="0"/>
          <w:bCs w:val="0"/>
          <w:rtl/>
        </w:rPr>
        <w:t>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w:t>
      </w:r>
      <w:r w:rsidR="00647FF1" w:rsidRPr="00C744CF">
        <w:rPr>
          <w:rFonts w:asciiTheme="majorBidi" w:hAnsiTheme="majorBidi" w:cs="David"/>
          <w:b w:val="0"/>
          <w:bCs w:val="0"/>
          <w:rtl/>
        </w:rPr>
        <w:t>ו מידע אשר הועברו על ידי המזמין</w:t>
      </w:r>
      <w:r w:rsidRPr="00C744CF">
        <w:rPr>
          <w:rFonts w:asciiTheme="majorBidi" w:hAnsiTheme="majorBidi" w:cs="David"/>
          <w:b w:val="0"/>
          <w:bCs w:val="0"/>
          <w:rtl/>
        </w:rPr>
        <w:t>. בגדר מידע סודי לא ייחשב גם מידע שהיה מצוי בחזקתו קודם לגילוי</w:t>
      </w:r>
      <w:r w:rsidR="00D5701E" w:rsidRPr="00C744CF">
        <w:rPr>
          <w:rFonts w:asciiTheme="majorBidi" w:hAnsiTheme="majorBidi" w:cs="David"/>
          <w:b w:val="0"/>
          <w:bCs w:val="0"/>
          <w:rtl/>
        </w:rPr>
        <w:t xml:space="preserve"> </w:t>
      </w:r>
      <w:r w:rsidRPr="00C744CF">
        <w:rPr>
          <w:rFonts w:asciiTheme="majorBidi" w:hAnsiTheme="majorBidi" w:cs="David"/>
          <w:b w:val="0"/>
          <w:bCs w:val="0"/>
          <w:rtl/>
        </w:rPr>
        <w:t>ללא</w:t>
      </w:r>
      <w:r w:rsidR="00D5701E" w:rsidRPr="00C744CF">
        <w:rPr>
          <w:rFonts w:asciiTheme="majorBidi" w:hAnsiTheme="majorBidi" w:cs="David"/>
          <w:b w:val="0"/>
          <w:bCs w:val="0"/>
          <w:rtl/>
        </w:rPr>
        <w:t xml:space="preserve"> </w:t>
      </w:r>
      <w:r w:rsidRPr="00C744CF">
        <w:rPr>
          <w:rFonts w:asciiTheme="majorBidi" w:hAnsiTheme="majorBidi" w:cs="David"/>
          <w:b w:val="0"/>
          <w:bCs w:val="0"/>
          <w:rtl/>
        </w:rPr>
        <w:t>חובת סודיות; מידע שנמסר ע"</w:t>
      </w:r>
      <w:r w:rsidR="00647FF1" w:rsidRPr="00C744CF">
        <w:rPr>
          <w:rFonts w:asciiTheme="majorBidi" w:hAnsiTheme="majorBidi" w:cs="David"/>
          <w:b w:val="0"/>
          <w:bCs w:val="0"/>
          <w:rtl/>
        </w:rPr>
        <w:t>י המזמין לצד ג' ללא חובת סודיות</w:t>
      </w:r>
      <w:r w:rsidRPr="00C744CF">
        <w:rPr>
          <w:rFonts w:asciiTheme="majorBidi" w:hAnsiTheme="majorBidi" w:cs="David"/>
          <w:b w:val="0"/>
          <w:bCs w:val="0"/>
          <w:rtl/>
        </w:rPr>
        <w:t>. יחד עם זאת, מידע אשר משרד הבריאות רואה כסודי, גם אם התקבל באופן שאינו מפר את חובת הסודיות – ייעשה כל מאמץ להגן עליו.</w:t>
      </w:r>
    </w:p>
    <w:p w14:paraId="70918D5D" w14:textId="77777777" w:rsidR="00D763A7" w:rsidRPr="00C744CF" w:rsidRDefault="00D763A7" w:rsidP="00AC4091">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14:paraId="1AE90985" w14:textId="77777777" w:rsidR="00D763A7" w:rsidRPr="00C744CF" w:rsidRDefault="00D763A7" w:rsidP="00AC4091">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ימציא לארגון לפי בקשתו פירוט האמצעים שינקוט כאמור לעיל. המציע מתחייב להשמיד את כל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C744CF">
        <w:rPr>
          <w:rFonts w:asciiTheme="majorBidi" w:hAnsiTheme="majorBidi" w:cs="David"/>
          <w:b w:val="0"/>
          <w:bCs w:val="0"/>
          <w:rtl/>
        </w:rPr>
        <w:br/>
        <w:t>התחייבויות המציע, על פי סעיף זה, אינה מוגבלת בזמן ומהווה תנאי יסודי המחייב את כלל עובדי המציע לסוגיהם המעורבים בפרויקט.</w:t>
      </w:r>
    </w:p>
    <w:p w14:paraId="791EF9F8" w14:textId="12DC4543" w:rsidR="00D763A7" w:rsidRPr="00C744CF" w:rsidRDefault="00D763A7" w:rsidP="008E65B7">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w:t>
      </w:r>
      <w:r w:rsidR="008E65B7">
        <w:rPr>
          <w:rFonts w:asciiTheme="majorBidi" w:hAnsiTheme="majorBidi" w:cs="David" w:hint="cs"/>
          <w:b w:val="0"/>
          <w:bCs w:val="0"/>
          <w:rtl/>
        </w:rPr>
        <w:t>יצורף למסמכי המרכז בשלב השני</w:t>
      </w:r>
      <w:r w:rsidRPr="00C744CF">
        <w:rPr>
          <w:rFonts w:asciiTheme="majorBidi" w:hAnsiTheme="majorBidi" w:cs="David"/>
          <w:b w:val="0"/>
          <w:bCs w:val="0"/>
          <w:rtl/>
        </w:rPr>
        <w:t>. לא תחל העסקתו של עובד ו/או מי מטעם הזוכה אשר יסרב או ימנע מלחתום על הצהרת סודיות.</w:t>
      </w:r>
    </w:p>
    <w:p w14:paraId="3468AA50" w14:textId="77777777" w:rsidR="00D763A7" w:rsidRPr="00746517" w:rsidRDefault="00D763A7" w:rsidP="00AC4091">
      <w:pPr>
        <w:pStyle w:val="22"/>
        <w:tabs>
          <w:tab w:val="clear" w:pos="792"/>
          <w:tab w:val="clear" w:pos="1132"/>
          <w:tab w:val="left" w:pos="968"/>
        </w:tabs>
        <w:spacing w:before="0" w:after="80"/>
        <w:ind w:left="968" w:hanging="608"/>
        <w:jc w:val="both"/>
        <w:rPr>
          <w:rFonts w:asciiTheme="majorBidi" w:hAnsiTheme="majorBidi" w:cs="David"/>
          <w:rtl/>
        </w:rPr>
      </w:pPr>
      <w:r w:rsidRPr="00746517">
        <w:rPr>
          <w:rFonts w:asciiTheme="majorBidi" w:hAnsiTheme="majorBidi" w:cs="David"/>
          <w:b w:val="0"/>
          <w:bCs w:val="0"/>
          <w:rtl/>
        </w:rPr>
        <w:t xml:space="preserve">המציע מחויב לעמוד בנהלי אבטחת מידע המקובלים במשרד כאמור </w:t>
      </w:r>
      <w:r w:rsidRPr="00746517">
        <w:rPr>
          <w:rFonts w:asciiTheme="majorBidi" w:hAnsiTheme="majorBidi" w:cs="David"/>
          <w:u w:val="single"/>
          <w:rtl/>
        </w:rPr>
        <w:t>בנספח ג'</w:t>
      </w:r>
      <w:r w:rsidRPr="00746517">
        <w:rPr>
          <w:rFonts w:asciiTheme="majorBidi" w:hAnsiTheme="majorBidi" w:cs="David"/>
          <w:b w:val="0"/>
          <w:bCs w:val="0"/>
          <w:rtl/>
        </w:rPr>
        <w:t>.</w:t>
      </w:r>
    </w:p>
    <w:p w14:paraId="61BD4936" w14:textId="0F57412B" w:rsidR="00CA2693" w:rsidRDefault="00D5701E" w:rsidP="00CA2693">
      <w:pPr>
        <w:bidi/>
        <w:spacing w:after="80" w:line="360" w:lineRule="auto"/>
        <w:ind w:left="1644" w:right="426"/>
        <w:jc w:val="both"/>
        <w:rPr>
          <w:rFonts w:asciiTheme="majorBidi" w:hAnsiTheme="majorBidi"/>
          <w:rtl/>
          <w:lang w:eastAsia="he-IL"/>
        </w:rPr>
      </w:pPr>
      <w:bookmarkStart w:id="112" w:name="_Toc360620751"/>
      <w:bookmarkEnd w:id="0"/>
      <w:bookmarkEnd w:id="1"/>
      <w:bookmarkEnd w:id="2"/>
      <w:r w:rsidRPr="00C744CF">
        <w:rPr>
          <w:rFonts w:asciiTheme="majorBidi" w:hAnsiTheme="majorBidi" w:cs="David"/>
          <w:rtl/>
          <w:lang w:eastAsia="he-IL"/>
        </w:rPr>
        <w:t xml:space="preserve"> </w:t>
      </w:r>
      <w:r w:rsidR="00D763A7" w:rsidRPr="00C744CF">
        <w:rPr>
          <w:rFonts w:asciiTheme="majorBidi" w:hAnsiTheme="majorBidi" w:cs="David"/>
          <w:rtl/>
          <w:lang w:eastAsia="he-IL"/>
        </w:rPr>
        <w:t xml:space="preserve"> </w:t>
      </w:r>
      <w:bookmarkStart w:id="113" w:name="_Toc360620735"/>
      <w:bookmarkStart w:id="114" w:name="_Toc360620755"/>
      <w:bookmarkStart w:id="115" w:name="_Toc361210780"/>
      <w:bookmarkStart w:id="116" w:name="_Toc372891853"/>
      <w:bookmarkEnd w:id="112"/>
      <w:r w:rsidR="00CA2693">
        <w:rPr>
          <w:rFonts w:asciiTheme="majorBidi" w:hAnsiTheme="majorBidi"/>
          <w:rtl/>
          <w:lang w:eastAsia="he-IL"/>
        </w:rPr>
        <w:br w:type="page"/>
      </w:r>
    </w:p>
    <w:p w14:paraId="216BC65F" w14:textId="77777777" w:rsidR="00D763A7" w:rsidRPr="00C744CF" w:rsidRDefault="00D763A7" w:rsidP="00CA2693">
      <w:pPr>
        <w:bidi/>
        <w:spacing w:after="80" w:line="360" w:lineRule="auto"/>
        <w:ind w:left="1644" w:right="426"/>
        <w:jc w:val="both"/>
        <w:rPr>
          <w:rFonts w:asciiTheme="majorBidi" w:hAnsiTheme="majorBidi"/>
          <w:vanish/>
          <w:rtl/>
          <w:lang w:eastAsia="he-IL"/>
        </w:rPr>
      </w:pPr>
    </w:p>
    <w:p w14:paraId="35AE99AC" w14:textId="77777777" w:rsidR="00AC4091" w:rsidRPr="00C744CF" w:rsidRDefault="00AC4091" w:rsidP="004A1999">
      <w:pPr>
        <w:pStyle w:val="Normal1"/>
        <w:rPr>
          <w:szCs w:val="22"/>
          <w:rtl/>
        </w:rPr>
      </w:pPr>
      <w:bookmarkStart w:id="117" w:name="_שירות_ותחזוקה_(I)"/>
      <w:bookmarkStart w:id="118" w:name="_Toc372891856"/>
      <w:bookmarkStart w:id="119" w:name="_Toc388628395"/>
      <w:bookmarkStart w:id="120" w:name="_Toc517451164"/>
      <w:bookmarkStart w:id="121" w:name="_Toc392146238"/>
      <w:bookmarkEnd w:id="113"/>
      <w:bookmarkEnd w:id="114"/>
      <w:bookmarkEnd w:id="115"/>
      <w:bookmarkEnd w:id="116"/>
      <w:bookmarkEnd w:id="117"/>
    </w:p>
    <w:p w14:paraId="50A23E19" w14:textId="77777777" w:rsidR="00D763A7" w:rsidRPr="00C744CF" w:rsidRDefault="00D763A7" w:rsidP="00D763A7">
      <w:pPr>
        <w:jc w:val="center"/>
        <w:rPr>
          <w:rFonts w:asciiTheme="majorBidi" w:eastAsia="Times New Roman" w:hAnsiTheme="majorBidi" w:cs="David"/>
          <w:b/>
          <w:bCs/>
          <w:noProof/>
          <w:sz w:val="26"/>
          <w:szCs w:val="26"/>
          <w:u w:val="single"/>
          <w:lang w:eastAsia="he-IL"/>
        </w:rPr>
      </w:pPr>
      <w:bookmarkStart w:id="122" w:name="_Toc185931883"/>
      <w:bookmarkStart w:id="123" w:name="_Toc295389874"/>
      <w:bookmarkStart w:id="124" w:name="_Toc301205765"/>
      <w:bookmarkStart w:id="125" w:name="_Toc392146239"/>
      <w:bookmarkStart w:id="126" w:name="_Toc298446132"/>
      <w:bookmarkStart w:id="127" w:name="_Toc392146247"/>
      <w:bookmarkEnd w:id="118"/>
      <w:bookmarkEnd w:id="119"/>
      <w:bookmarkEnd w:id="120"/>
      <w:bookmarkEnd w:id="121"/>
      <w:bookmarkEnd w:id="122"/>
      <w:bookmarkEnd w:id="123"/>
      <w:bookmarkEnd w:id="124"/>
      <w:bookmarkEnd w:id="125"/>
      <w:bookmarkEnd w:id="126"/>
      <w:r w:rsidRPr="00C744CF">
        <w:rPr>
          <w:rFonts w:asciiTheme="majorBidi" w:eastAsia="Times New Roman" w:hAnsiTheme="majorBidi" w:cs="David"/>
          <w:b/>
          <w:bCs/>
          <w:noProof/>
          <w:sz w:val="26"/>
          <w:szCs w:val="26"/>
          <w:u w:val="single"/>
          <w:rtl/>
          <w:lang w:eastAsia="he-IL"/>
        </w:rPr>
        <w:t>נספח ג' - אבטחת מידע</w:t>
      </w:r>
      <w:bookmarkEnd w:id="127"/>
      <w:r w:rsidRPr="00C744CF">
        <w:rPr>
          <w:rFonts w:asciiTheme="majorBidi" w:eastAsia="Times New Roman" w:hAnsiTheme="majorBidi" w:cs="David"/>
          <w:b/>
          <w:bCs/>
          <w:noProof/>
          <w:sz w:val="26"/>
          <w:szCs w:val="26"/>
          <w:u w:val="single"/>
          <w:rtl/>
          <w:lang w:eastAsia="he-IL"/>
        </w:rPr>
        <w:br/>
      </w:r>
    </w:p>
    <w:p w14:paraId="7B351A46" w14:textId="77777777" w:rsidR="00D763A7" w:rsidRPr="00C744CF" w:rsidRDefault="00D763A7" w:rsidP="00F054DF">
      <w:pPr>
        <w:widowControl w:val="0"/>
        <w:numPr>
          <w:ilvl w:val="0"/>
          <w:numId w:val="28"/>
        </w:numPr>
        <w:bidi/>
        <w:spacing w:after="80" w:line="360" w:lineRule="auto"/>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 xml:space="preserve">תיושם אבטחת מידע כמוגדרת בתקן </w:t>
      </w:r>
      <w:r w:rsidRPr="00C744CF">
        <w:rPr>
          <w:rFonts w:asciiTheme="majorBidi" w:eastAsia="Times New Roman" w:hAnsiTheme="majorBidi" w:cs="David"/>
          <w:noProof/>
          <w:lang w:eastAsia="he-IL"/>
        </w:rPr>
        <w:t xml:space="preserve">ISO-27799 </w:t>
      </w:r>
      <w:r w:rsidRPr="00C744CF">
        <w:rPr>
          <w:rFonts w:asciiTheme="majorBidi" w:eastAsia="Times New Roman" w:hAnsiTheme="majorBidi" w:cs="David"/>
          <w:noProof/>
          <w:rtl/>
          <w:lang w:eastAsia="he-IL"/>
        </w:rPr>
        <w:t>: שמירה על סודיות, שלמות ואמינות, זמינות ושרידות המידע, במערכות המידע הרפואיות הממוחשבות בבבתי החולים, במרפאות הקהילה ובמשרד הבריאות. כל זאת בכפוף לתקנות הגנת הפרטיות ולחוקי אבטחת מידע.</w:t>
      </w:r>
      <w:r w:rsidRPr="00C744CF">
        <w:rPr>
          <w:rFonts w:asciiTheme="majorBidi" w:eastAsia="Times New Roman" w:hAnsiTheme="majorBidi" w:cs="David"/>
          <w:noProof/>
          <w:rtl/>
          <w:lang w:eastAsia="he-IL"/>
        </w:rPr>
        <w:tab/>
      </w:r>
      <w:r w:rsidRPr="00C744CF">
        <w:rPr>
          <w:rFonts w:asciiTheme="majorBidi" w:eastAsia="Times New Roman" w:hAnsiTheme="majorBidi" w:cs="David"/>
          <w:noProof/>
          <w:rtl/>
          <w:lang w:eastAsia="he-IL"/>
        </w:rPr>
        <w:br/>
        <w:t xml:space="preserve">יושם דגש על העקרונות הבאים : </w:t>
      </w:r>
    </w:p>
    <w:p w14:paraId="3F3DDD6D"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תשתיות טכנולוגיית המידע</w:t>
      </w:r>
      <w:r w:rsidRPr="00C744CF">
        <w:rPr>
          <w:rFonts w:asciiTheme="majorBidi" w:eastAsia="Times New Roman" w:hAnsiTheme="majorBidi" w:cs="David"/>
          <w:noProof/>
          <w:rtl/>
          <w:lang w:eastAsia="he-IL"/>
        </w:rPr>
        <w:t xml:space="preserve"> כדוגמת מערכות הפעלה בשרתים, בסיסי נתונים, תשתיות תוכנה יישומיות מרכזיות, רכיבי תקשורת יוגדרו אבטחתית בהתבסס על </w:t>
      </w:r>
      <w:r w:rsidRPr="00C744CF">
        <w:rPr>
          <w:rFonts w:asciiTheme="majorBidi" w:eastAsia="Times New Roman" w:hAnsiTheme="majorBidi" w:cs="David"/>
          <w:b/>
          <w:bCs/>
          <w:noProof/>
          <w:rtl/>
          <w:lang w:eastAsia="he-IL"/>
        </w:rPr>
        <w:t>" נוהל תשתיות תקשוב מאובטחות במב"ר ".</w:t>
      </w:r>
    </w:p>
    <w:p w14:paraId="43646AF3" w14:textId="77777777" w:rsidR="00D763A7" w:rsidRPr="00C744CF" w:rsidRDefault="00D763A7" w:rsidP="00F054DF">
      <w:pPr>
        <w:widowControl w:val="0"/>
        <w:numPr>
          <w:ilvl w:val="1"/>
          <w:numId w:val="28"/>
        </w:numPr>
        <w:tabs>
          <w:tab w:val="clear" w:pos="792"/>
          <w:tab w:val="num" w:pos="968"/>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פיתוח</w:t>
      </w:r>
      <w:r w:rsidRPr="00C744CF">
        <w:rPr>
          <w:rFonts w:asciiTheme="majorBidi" w:eastAsia="Times New Roman" w:hAnsiTheme="majorBidi" w:cs="David"/>
          <w:noProof/>
          <w:rtl/>
          <w:lang w:eastAsia="he-I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14:paraId="7E67C9A2"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 xml:space="preserve">רשימת הכלים והטכנולוגיות המאושרים לשימוש תתעדכן מפעם לפעם כפי המופיע ב- </w:t>
      </w:r>
      <w:r w:rsidRPr="00C744CF">
        <w:rPr>
          <w:rFonts w:asciiTheme="majorBidi" w:eastAsia="Times New Roman" w:hAnsiTheme="majorBidi" w:cs="David"/>
          <w:b/>
          <w:bCs/>
          <w:noProof/>
          <w:rtl/>
          <w:lang w:eastAsia="he-IL"/>
        </w:rPr>
        <w:t>"תקנים וטכנולוגיות אבטחת מידע בתוקף"</w:t>
      </w:r>
      <w:r w:rsidRPr="00C744CF">
        <w:rPr>
          <w:rFonts w:asciiTheme="majorBidi" w:eastAsia="Times New Roman" w:hAnsiTheme="majorBidi" w:cs="David"/>
          <w:noProof/>
          <w:rtl/>
          <w:lang w:eastAsia="he-IL"/>
        </w:rPr>
        <w:t>.</w:t>
      </w:r>
    </w:p>
    <w:p w14:paraId="6EAF587D"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ייעשה שימוש במגוון שיטות וכלים טכנולוגיים להבטחת שלמות ואמינות הנתונים המועברים בין רכיבים שונים של הפתרון, בין מערכות בתוך הארגון (ממשק פנימי) ומהארגון החוצה (ממשק חיצוני).</w:t>
      </w:r>
    </w:p>
    <w:p w14:paraId="57E2B15D"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הזדהות</w:t>
      </w:r>
      <w:r w:rsidRPr="00C744CF">
        <w:rPr>
          <w:rFonts w:asciiTheme="majorBidi" w:eastAsia="Times New Roman" w:hAnsiTheme="majorBidi" w:cs="David"/>
          <w:noProof/>
          <w:rtl/>
          <w:lang w:eastAsia="he-IL"/>
        </w:rPr>
        <w:t xml:space="preserve"> - חובת הזדהות חד ערכית ע"י משתמש למערכות טכנולוגיית המידע או לחילופין יכולת זיהוי חד ערכית לכל פעילות בפתרון המבוצעת ע"י משתמש בפתרון.</w:t>
      </w:r>
    </w:p>
    <w:p w14:paraId="2EBB23AA"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הרשאות</w:t>
      </w:r>
      <w:r w:rsidRPr="00C744CF">
        <w:rPr>
          <w:rFonts w:asciiTheme="majorBidi" w:eastAsia="Times New Roman" w:hAnsiTheme="majorBidi" w:cs="David"/>
          <w:noProof/>
          <w:rtl/>
          <w:lang w:eastAsia="he-IL"/>
        </w:rPr>
        <w:t xml:space="preserve"> - הענקת זכויות פעילות במערכות טכנולוגיית המידע תבוצע על בסיס ה"צורך לדעת".</w:t>
      </w:r>
    </w:p>
    <w:p w14:paraId="5C53F34B" w14:textId="77777777"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תהיה יכולת בקרה ניהולית בארגון, כגון: קביעת הרשאות בהתאם לתפקיד בארגון או בהתאם לתפקיד המבוצע</w:t>
      </w:r>
      <w:r w:rsidRPr="00C744CF">
        <w:rPr>
          <w:rFonts w:asciiTheme="majorBidi" w:eastAsia="Times New Roman" w:hAnsiTheme="majorBidi" w:cs="David" w:hint="cs"/>
          <w:noProof/>
          <w:rtl/>
          <w:lang w:eastAsia="he-IL"/>
        </w:rPr>
        <w:t xml:space="preserve"> </w:t>
      </w:r>
      <w:r w:rsidRPr="00C744CF">
        <w:rPr>
          <w:rFonts w:asciiTheme="majorBidi" w:eastAsia="Times New Roman" w:hAnsiTheme="majorBidi" w:cs="David"/>
          <w:noProof/>
          <w:rtl/>
          <w:lang w:eastAsia="he-IL"/>
        </w:rPr>
        <w:t>באותה עת.</w:t>
      </w:r>
    </w:p>
    <w:p w14:paraId="1BA9697A" w14:textId="77777777"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4D403002" w14:textId="77777777"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 xml:space="preserve">נדרשת ביקורת תקופתית על פרטי רישום המשתמשים, לכל מערכות המידע, לוודוא שלמותם, דיוקם וכי הגישה עדיין נדרשת. </w:t>
      </w:r>
    </w:p>
    <w:p w14:paraId="327E8987"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בקרת גישה</w:t>
      </w:r>
      <w:r w:rsidRPr="00C744CF">
        <w:rPr>
          <w:rFonts w:asciiTheme="majorBidi" w:eastAsia="Times New Roman" w:hAnsiTheme="majorBidi" w:cs="David"/>
          <w:noProof/>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3B6EE0DA"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הצפנת תווך</w:t>
      </w:r>
      <w:r w:rsidRPr="00C744CF">
        <w:rPr>
          <w:rFonts w:asciiTheme="majorBidi" w:eastAsia="Times New Roman" w:hAnsiTheme="majorBidi" w:cs="David"/>
          <w:noProof/>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27B4D8BF"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אירועי אבטחת מידע</w:t>
      </w:r>
      <w:r w:rsidRPr="00C744CF">
        <w:rPr>
          <w:rFonts w:asciiTheme="majorBidi" w:eastAsia="Times New Roman" w:hAnsiTheme="majorBidi" w:cs="David"/>
          <w:noProof/>
          <w:rtl/>
          <w:lang w:eastAsia="he-IL"/>
        </w:rPr>
        <w:t xml:space="preserve"> – במערכות טכנולוגיית המידע ישולבו אמצעים לגילוי, מניעה, תיעוד,</w:t>
      </w:r>
      <w:r w:rsidR="00D5701E" w:rsidRPr="00C744CF">
        <w:rPr>
          <w:rFonts w:asciiTheme="majorBidi" w:eastAsia="Times New Roman" w:hAnsiTheme="majorBidi" w:cs="David"/>
          <w:noProof/>
          <w:rtl/>
          <w:lang w:eastAsia="he-IL"/>
        </w:rPr>
        <w:t xml:space="preserve"> </w:t>
      </w:r>
      <w:r w:rsidRPr="00C744CF">
        <w:rPr>
          <w:rFonts w:asciiTheme="majorBidi" w:eastAsia="Times New Roman" w:hAnsiTheme="majorBidi" w:cs="David"/>
          <w:noProof/>
          <w:rtl/>
          <w:lang w:eastAsia="he-IL"/>
        </w:rPr>
        <w:t>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5FEBF126"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 xml:space="preserve">גיבוי </w:t>
      </w:r>
      <w:r w:rsidRPr="00C744CF">
        <w:rPr>
          <w:rFonts w:asciiTheme="majorBidi" w:eastAsia="Times New Roman" w:hAnsiTheme="majorBidi" w:cs="David"/>
          <w:noProof/>
          <w:rtl/>
          <w:lang w:eastAsia="he-IL"/>
        </w:rPr>
        <w:t>- יוכנו עותקי גיבוי של מידע ושל תוכנות והם ייבדקו באופן סדיר. לפי מדיניות הגיבוי המוסכמת.</w:t>
      </w:r>
    </w:p>
    <w:p w14:paraId="798F2FDE"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טיפול במדיה</w:t>
      </w:r>
      <w:r w:rsidRPr="00C744CF">
        <w:rPr>
          <w:rFonts w:asciiTheme="majorBidi" w:eastAsia="Times New Roman" w:hAnsiTheme="majorBidi" w:cs="David"/>
          <w:noProof/>
          <w:rtl/>
          <w:lang w:eastAsia="he-I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14:paraId="052C5B87" w14:textId="77777777"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lastRenderedPageBreak/>
        <w:t>מדיה מנויידת הכוללת מידע רפואי תוגן מפני גישה בלתי מורשית, באמצעות הצפנת המידע.</w:t>
      </w:r>
    </w:p>
    <w:p w14:paraId="11BFF189"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 xml:space="preserve">העברת מידע אישי </w:t>
      </w:r>
      <w:r w:rsidRPr="00C744CF">
        <w:rPr>
          <w:rFonts w:asciiTheme="majorBidi" w:eastAsia="Times New Roman" w:hAnsiTheme="majorBidi" w:cs="David"/>
          <w:noProof/>
          <w:rtl/>
          <w:lang w:eastAsia="he-IL"/>
        </w:rPr>
        <w:t>- יעשה בכפוף לדרישות בחוק ובתקנות להגנת הפרטיות ולהנחיות רמו"ט, ובפרט, הצפנת תווך/מידע בעת</w:t>
      </w:r>
      <w:r w:rsidR="00D5701E" w:rsidRPr="00C744CF">
        <w:rPr>
          <w:rFonts w:asciiTheme="majorBidi" w:eastAsia="Times New Roman" w:hAnsiTheme="majorBidi" w:cs="David"/>
          <w:noProof/>
          <w:rtl/>
          <w:lang w:eastAsia="he-IL"/>
        </w:rPr>
        <w:t xml:space="preserve"> </w:t>
      </w:r>
      <w:r w:rsidRPr="00C744CF">
        <w:rPr>
          <w:rFonts w:asciiTheme="majorBidi" w:eastAsia="Times New Roman" w:hAnsiTheme="majorBidi" w:cs="David"/>
          <w:noProof/>
          <w:rtl/>
          <w:lang w:eastAsia="he-IL"/>
        </w:rPr>
        <w:t xml:space="preserve">העברתו בתווך ציבורי. </w:t>
      </w:r>
    </w:p>
    <w:p w14:paraId="0BA1BDAF"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b/>
          <w:bCs/>
          <w:noProof/>
          <w:lang w:eastAsia="he-IL"/>
        </w:rPr>
      </w:pPr>
      <w:r w:rsidRPr="00C744CF">
        <w:rPr>
          <w:rFonts w:asciiTheme="majorBidi" w:eastAsia="Times New Roman" w:hAnsiTheme="majorBidi" w:cs="David"/>
          <w:b/>
          <w:bCs/>
          <w:noProof/>
          <w:rtl/>
          <w:lang w:eastAsia="he-IL"/>
        </w:rPr>
        <w:t>בקרות</w:t>
      </w:r>
      <w:r w:rsidR="00D5701E" w:rsidRPr="00C744CF">
        <w:rPr>
          <w:rFonts w:asciiTheme="majorBidi" w:eastAsia="Times New Roman" w:hAnsiTheme="majorBidi" w:cs="David"/>
          <w:b/>
          <w:bCs/>
          <w:noProof/>
          <w:rtl/>
          <w:lang w:eastAsia="he-IL"/>
        </w:rPr>
        <w:t xml:space="preserve"> </w:t>
      </w:r>
    </w:p>
    <w:p w14:paraId="56F69CCB" w14:textId="77777777"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4DE9F6C1" w14:textId="77777777"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rtl/>
          <w:lang w:eastAsia="he-IL"/>
        </w:rPr>
      </w:pPr>
      <w:r w:rsidRPr="00C744CF">
        <w:rPr>
          <w:rFonts w:asciiTheme="majorBidi" w:eastAsia="Times New Roman" w:hAnsiTheme="majorBidi" w:cs="David"/>
          <w:noProof/>
          <w:rtl/>
          <w:lang w:eastAsia="he-IL"/>
        </w:rPr>
        <w:t>ניטור רשומות הלוג יבוצע באופן סדיר.</w:t>
      </w:r>
    </w:p>
    <w:p w14:paraId="23AC303E"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שיח לא פעיל יופסק לאחר פרק זמן מוגדר של אי פעילות שיותאם למיקום תחנת העבודה ולפעילות המתבצעת באמצעותה.</w:t>
      </w:r>
    </w:p>
    <w:p w14:paraId="1FC3841B"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14:paraId="2AAFC186" w14:textId="77777777"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ככל שהדבר רלוונטי, מעגל הגנה ראשון לרכיבי טכנולוגיית המידע יהיה מעגל אבטחה פיזי.</w:t>
      </w:r>
    </w:p>
    <w:p w14:paraId="339FF09F" w14:textId="77777777" w:rsidR="00D763A7" w:rsidRPr="00C744CF" w:rsidRDefault="00D763A7" w:rsidP="00D763A7">
      <w:pPr>
        <w:pStyle w:val="afff4"/>
        <w:spacing w:after="80" w:line="360" w:lineRule="auto"/>
        <w:rPr>
          <w:rFonts w:asciiTheme="majorBidi" w:hAnsiTheme="majorBidi" w:cs="David"/>
          <w:noProof/>
          <w:rtl/>
        </w:rPr>
      </w:pPr>
    </w:p>
    <w:p w14:paraId="19DECD6B" w14:textId="77777777" w:rsidR="00D763A7" w:rsidRPr="00C744CF" w:rsidRDefault="00D763A7" w:rsidP="00D763A7">
      <w:pPr>
        <w:pStyle w:val="afff4"/>
        <w:spacing w:after="80" w:line="360" w:lineRule="auto"/>
        <w:rPr>
          <w:rFonts w:asciiTheme="majorBidi" w:hAnsiTheme="majorBidi" w:cs="David"/>
          <w:noProof/>
          <w:rtl/>
        </w:rPr>
      </w:pPr>
    </w:p>
    <w:p w14:paraId="137B4A8E" w14:textId="77777777" w:rsidR="00D763A7" w:rsidRPr="00C744CF" w:rsidRDefault="00D763A7" w:rsidP="00D763A7">
      <w:pPr>
        <w:pStyle w:val="afff4"/>
        <w:spacing w:after="80" w:line="360" w:lineRule="auto"/>
        <w:rPr>
          <w:rFonts w:asciiTheme="majorBidi" w:hAnsiTheme="majorBidi" w:cs="David"/>
          <w:noProof/>
          <w:rtl/>
        </w:rPr>
      </w:pPr>
    </w:p>
    <w:p w14:paraId="7BE7E467" w14:textId="77777777" w:rsidR="00D763A7" w:rsidRPr="00C744CF" w:rsidRDefault="00D763A7" w:rsidP="00D763A7">
      <w:pPr>
        <w:pStyle w:val="afff4"/>
        <w:spacing w:after="80" w:line="360" w:lineRule="auto"/>
        <w:rPr>
          <w:rFonts w:asciiTheme="majorBidi" w:hAnsiTheme="majorBidi" w:cs="David"/>
          <w:noProof/>
          <w:rtl/>
        </w:rPr>
      </w:pPr>
    </w:p>
    <w:p w14:paraId="0A3233D0" w14:textId="77777777" w:rsidR="00D763A7" w:rsidRPr="00C744CF" w:rsidRDefault="00D763A7" w:rsidP="00D763A7">
      <w:pPr>
        <w:pStyle w:val="afff4"/>
        <w:spacing w:after="80" w:line="360" w:lineRule="auto"/>
        <w:rPr>
          <w:rFonts w:asciiTheme="majorBidi" w:hAnsiTheme="majorBidi" w:cs="David"/>
          <w:noProof/>
          <w:rtl/>
        </w:rPr>
      </w:pPr>
    </w:p>
    <w:p w14:paraId="42FA77B9" w14:textId="77777777" w:rsidR="00D763A7" w:rsidRPr="00C744CF" w:rsidRDefault="00D763A7" w:rsidP="00D763A7">
      <w:pPr>
        <w:pStyle w:val="afff4"/>
        <w:spacing w:after="80" w:line="360" w:lineRule="auto"/>
        <w:rPr>
          <w:rFonts w:asciiTheme="majorBidi" w:hAnsiTheme="majorBidi" w:cs="David"/>
          <w:noProof/>
          <w:rtl/>
        </w:rPr>
      </w:pPr>
    </w:p>
    <w:p w14:paraId="1DCFC0C9" w14:textId="77777777" w:rsidR="00D763A7" w:rsidRPr="00C744CF" w:rsidRDefault="00D763A7" w:rsidP="00D763A7">
      <w:pPr>
        <w:pStyle w:val="afff4"/>
        <w:spacing w:after="80" w:line="360" w:lineRule="auto"/>
        <w:rPr>
          <w:rFonts w:asciiTheme="majorBidi" w:hAnsiTheme="majorBidi" w:cs="David"/>
          <w:noProof/>
          <w:rtl/>
        </w:rPr>
      </w:pPr>
    </w:p>
    <w:p w14:paraId="4623AAEC" w14:textId="77777777" w:rsidR="00D763A7" w:rsidRPr="00C744CF" w:rsidRDefault="00D763A7" w:rsidP="00D763A7">
      <w:pPr>
        <w:pStyle w:val="afff4"/>
        <w:spacing w:after="80" w:line="360" w:lineRule="auto"/>
        <w:rPr>
          <w:rFonts w:asciiTheme="majorBidi" w:hAnsiTheme="majorBidi" w:cs="David"/>
          <w:noProof/>
          <w:rtl/>
        </w:rPr>
      </w:pPr>
    </w:p>
    <w:p w14:paraId="6160F9A6" w14:textId="77777777" w:rsidR="00D763A7" w:rsidRPr="00C744CF" w:rsidRDefault="00D763A7" w:rsidP="00D763A7">
      <w:pPr>
        <w:pStyle w:val="afff4"/>
        <w:spacing w:after="80" w:line="360" w:lineRule="auto"/>
        <w:rPr>
          <w:rFonts w:asciiTheme="majorBidi" w:hAnsiTheme="majorBidi" w:cs="David"/>
          <w:noProof/>
          <w:u w:val="single"/>
          <w:rtl/>
          <w:lang w:eastAsia="ko-KR"/>
        </w:rPr>
      </w:pPr>
    </w:p>
    <w:p w14:paraId="60562DF1" w14:textId="77777777" w:rsidR="00D763A7" w:rsidRPr="00C744CF" w:rsidRDefault="00D763A7" w:rsidP="00D763A7">
      <w:pPr>
        <w:pStyle w:val="afff4"/>
        <w:spacing w:after="80" w:line="360" w:lineRule="auto"/>
        <w:rPr>
          <w:rFonts w:asciiTheme="majorBidi" w:hAnsiTheme="majorBidi" w:cs="David"/>
          <w:noProof/>
          <w:rtl/>
        </w:rPr>
      </w:pPr>
    </w:p>
    <w:p w14:paraId="652D722E" w14:textId="77777777" w:rsidR="00D763A7" w:rsidRPr="00C744CF" w:rsidRDefault="00D763A7" w:rsidP="00D763A7">
      <w:pPr>
        <w:bidi/>
        <w:spacing w:after="80" w:line="360" w:lineRule="auto"/>
        <w:ind w:left="720"/>
        <w:jc w:val="both"/>
        <w:rPr>
          <w:rFonts w:asciiTheme="majorBidi" w:eastAsia="Times New Roman" w:hAnsiTheme="majorBidi" w:cs="David"/>
          <w:noProof/>
          <w:rtl/>
        </w:rPr>
      </w:pPr>
    </w:p>
    <w:p w14:paraId="1B8243AD" w14:textId="77777777" w:rsidR="00D763A7" w:rsidRPr="00C744CF" w:rsidRDefault="00D763A7" w:rsidP="00D763A7">
      <w:pPr>
        <w:keepLines/>
        <w:tabs>
          <w:tab w:val="left" w:pos="1134"/>
        </w:tabs>
        <w:bidi/>
        <w:spacing w:after="80" w:line="360" w:lineRule="auto"/>
        <w:jc w:val="both"/>
        <w:outlineLvl w:val="0"/>
        <w:rPr>
          <w:rFonts w:asciiTheme="majorBidi" w:eastAsia="Times New Roman" w:hAnsiTheme="majorBidi" w:cs="David"/>
          <w:noProof/>
          <w:rtl/>
        </w:rPr>
      </w:pPr>
      <w:r w:rsidRPr="00C744CF">
        <w:rPr>
          <w:rFonts w:asciiTheme="majorBidi" w:eastAsia="Times New Roman" w:hAnsiTheme="majorBidi" w:cs="David"/>
          <w:noProof/>
          <w:rtl/>
        </w:rPr>
        <w:br w:type="page"/>
      </w:r>
      <w:bookmarkStart w:id="128" w:name="_Toc392146249"/>
    </w:p>
    <w:bookmarkEnd w:id="128"/>
    <w:p w14:paraId="6F07A44D" w14:textId="01EB1894" w:rsidR="00D763A7" w:rsidRPr="00C744CF" w:rsidRDefault="00D763A7" w:rsidP="00CA2693">
      <w:pPr>
        <w:keepLines/>
        <w:tabs>
          <w:tab w:val="left" w:pos="1134"/>
        </w:tabs>
        <w:bidi/>
        <w:spacing w:after="80" w:line="360" w:lineRule="auto"/>
        <w:jc w:val="both"/>
        <w:outlineLvl w:val="0"/>
        <w:rPr>
          <w:rFonts w:asciiTheme="majorBidi" w:eastAsia="Times New Roman" w:hAnsiTheme="majorBidi" w:cs="David"/>
          <w:b/>
          <w:bCs/>
          <w:noProof/>
          <w:sz w:val="26"/>
          <w:szCs w:val="26"/>
          <w:u w:val="single"/>
          <w:rtl/>
          <w:lang w:eastAsia="he-IL"/>
        </w:rPr>
      </w:pPr>
      <w:r w:rsidRPr="00C744CF">
        <w:rPr>
          <w:rFonts w:asciiTheme="majorBidi" w:eastAsia="Times New Roman" w:hAnsiTheme="majorBidi" w:cs="David" w:hint="cs"/>
          <w:b/>
          <w:bCs/>
          <w:noProof/>
          <w:u w:val="single"/>
          <w:rtl/>
          <w:lang w:eastAsia="ko-KR"/>
        </w:rPr>
        <w:lastRenderedPageBreak/>
        <w:t xml:space="preserve"> </w:t>
      </w:r>
      <w:r w:rsidRPr="00C744CF">
        <w:rPr>
          <w:rFonts w:asciiTheme="majorBidi" w:eastAsia="Times New Roman" w:hAnsiTheme="majorBidi" w:cs="David" w:hint="cs"/>
          <w:b/>
          <w:bCs/>
          <w:noProof/>
          <w:u w:val="single"/>
          <w:rtl/>
          <w:lang w:eastAsia="he-IL"/>
        </w:rPr>
        <w:t xml:space="preserve"> </w:t>
      </w:r>
      <w:bookmarkStart w:id="129" w:name="_Toc457398086"/>
    </w:p>
    <w:p w14:paraId="133723B9" w14:textId="1ECCBB13" w:rsidR="00D763A7" w:rsidRPr="00C744CF" w:rsidRDefault="00D763A7" w:rsidP="008E65B7">
      <w:pPr>
        <w:bidi/>
        <w:spacing w:after="80" w:line="360" w:lineRule="auto"/>
        <w:jc w:val="center"/>
        <w:outlineLvl w:val="0"/>
        <w:rPr>
          <w:rFonts w:asciiTheme="majorBidi" w:eastAsia="Times New Roman" w:hAnsiTheme="majorBidi" w:cs="David"/>
          <w:b/>
          <w:bCs/>
          <w:noProof/>
          <w:sz w:val="26"/>
          <w:szCs w:val="26"/>
          <w:u w:val="single"/>
          <w:lang w:eastAsia="he-IL"/>
        </w:rPr>
      </w:pPr>
      <w:bookmarkStart w:id="130" w:name="_Toc492279795"/>
      <w:r w:rsidRPr="00C744CF">
        <w:rPr>
          <w:rFonts w:asciiTheme="majorBidi" w:eastAsia="Times New Roman" w:hAnsiTheme="majorBidi" w:cs="David"/>
          <w:b/>
          <w:bCs/>
          <w:noProof/>
          <w:sz w:val="26"/>
          <w:szCs w:val="26"/>
          <w:u w:val="single"/>
          <w:rtl/>
          <w:lang w:eastAsia="he-IL"/>
        </w:rPr>
        <w:t>נספח</w:t>
      </w:r>
      <w:r w:rsidRPr="00C744CF">
        <w:rPr>
          <w:rFonts w:asciiTheme="majorBidi" w:eastAsia="Times New Roman" w:hAnsiTheme="majorBidi" w:cs="David" w:hint="cs"/>
          <w:b/>
          <w:bCs/>
          <w:noProof/>
          <w:sz w:val="26"/>
          <w:szCs w:val="26"/>
          <w:u w:val="single"/>
          <w:rtl/>
          <w:lang w:eastAsia="he-IL"/>
        </w:rPr>
        <w:t xml:space="preserve"> </w:t>
      </w:r>
      <w:r w:rsidR="008E65B7">
        <w:rPr>
          <w:rFonts w:asciiTheme="majorBidi" w:eastAsia="Times New Roman" w:hAnsiTheme="majorBidi" w:cs="David" w:hint="cs"/>
          <w:b/>
          <w:bCs/>
          <w:noProof/>
          <w:sz w:val="26"/>
          <w:szCs w:val="26"/>
          <w:u w:val="single"/>
          <w:rtl/>
          <w:lang w:eastAsia="he-IL"/>
        </w:rPr>
        <w:t>ה</w:t>
      </w:r>
      <w:r w:rsidRPr="00C744CF">
        <w:rPr>
          <w:rFonts w:asciiTheme="majorBidi" w:eastAsia="Times New Roman" w:hAnsiTheme="majorBidi" w:cs="David" w:hint="cs"/>
          <w:b/>
          <w:bCs/>
          <w:noProof/>
          <w:sz w:val="26"/>
          <w:szCs w:val="26"/>
          <w:u w:val="single"/>
          <w:rtl/>
          <w:lang w:eastAsia="he-IL"/>
        </w:rPr>
        <w:t>'</w:t>
      </w:r>
      <w:r w:rsidRPr="00C744CF">
        <w:rPr>
          <w:rFonts w:asciiTheme="majorBidi" w:eastAsia="Times New Roman" w:hAnsiTheme="majorBidi" w:cs="David"/>
          <w:b/>
          <w:bCs/>
          <w:noProof/>
          <w:sz w:val="26"/>
          <w:szCs w:val="26"/>
          <w:u w:val="single"/>
          <w:rtl/>
          <w:lang w:eastAsia="he-IL"/>
        </w:rPr>
        <w:t xml:space="preserve"> – </w:t>
      </w:r>
      <w:bookmarkEnd w:id="129"/>
      <w:r w:rsidRPr="00C744CF">
        <w:rPr>
          <w:rFonts w:asciiTheme="majorBidi" w:eastAsia="Times New Roman" w:hAnsiTheme="majorBidi" w:cs="David" w:hint="cs"/>
          <w:b/>
          <w:bCs/>
          <w:noProof/>
          <w:sz w:val="26"/>
          <w:szCs w:val="26"/>
          <w:u w:val="single"/>
          <w:rtl/>
          <w:lang w:eastAsia="he-IL"/>
        </w:rPr>
        <w:t>זכות ברירה</w:t>
      </w:r>
      <w:bookmarkEnd w:id="130"/>
    </w:p>
    <w:p w14:paraId="45622C86" w14:textId="77777777" w:rsidR="00D763A7" w:rsidRPr="00C744CF" w:rsidRDefault="00D763A7" w:rsidP="00D763A7">
      <w:pPr>
        <w:bidi/>
        <w:spacing w:after="80" w:line="360" w:lineRule="auto"/>
        <w:rPr>
          <w:rFonts w:asciiTheme="majorBidi" w:hAnsiTheme="majorBidi" w:cs="David"/>
          <w:b/>
          <w:bCs/>
          <w:rtl/>
          <w:lang w:eastAsia="he-IL"/>
        </w:rPr>
      </w:pPr>
      <w:r w:rsidRPr="00C744CF">
        <w:rPr>
          <w:rFonts w:asciiTheme="majorBidi" w:hAnsiTheme="majorBidi" w:cs="David"/>
          <w:b/>
          <w:bCs/>
          <w:rtl/>
          <w:lang w:eastAsia="he-IL"/>
        </w:rPr>
        <w:t>בהתאם לסעיף 3(ג) לתקנות חובת המכרזים רשאי המשרד לממש במסגרת המכרז את האופציות הבאות.</w:t>
      </w:r>
    </w:p>
    <w:p w14:paraId="6252F2FC" w14:textId="77777777" w:rsidR="00D763A7" w:rsidRPr="00C744CF" w:rsidRDefault="00D763A7" w:rsidP="00D763A7">
      <w:pPr>
        <w:bidi/>
        <w:spacing w:after="80" w:line="360" w:lineRule="auto"/>
        <w:rPr>
          <w:rFonts w:asciiTheme="majorBidi" w:hAnsiTheme="majorBidi" w:cs="David"/>
          <w:b/>
          <w:bCs/>
          <w:rtl/>
          <w:lang w:eastAsia="he-IL"/>
        </w:rPr>
      </w:pPr>
      <w:r w:rsidRPr="00C744CF">
        <w:rPr>
          <w:rFonts w:asciiTheme="majorBidi" w:hAnsiTheme="majorBidi" w:cs="David"/>
          <w:b/>
          <w:bCs/>
          <w:rtl/>
          <w:lang w:eastAsia="he-IL"/>
        </w:rPr>
        <w:t>ההרחבות הפוטנציאליות של המכרז כוללות בין היתר את הנושאים הבאים, (אך אינן מוגבלות לנושאים אלה):</w:t>
      </w:r>
      <w:r w:rsidRPr="00C744CF" w:rsidDel="00761705">
        <w:rPr>
          <w:rFonts w:asciiTheme="majorBidi" w:hAnsiTheme="majorBidi" w:cs="David"/>
          <w:b/>
          <w:bCs/>
          <w:rtl/>
          <w:lang w:eastAsia="he-IL"/>
        </w:rPr>
        <w:t xml:space="preserve"> </w:t>
      </w:r>
    </w:p>
    <w:p w14:paraId="23409360" w14:textId="77777777" w:rsidR="00D763A7" w:rsidRPr="00C744CF" w:rsidRDefault="00D763A7" w:rsidP="00D763A7">
      <w:pPr>
        <w:pStyle w:val="a5"/>
        <w:bidi/>
        <w:spacing w:after="80"/>
        <w:ind w:left="401"/>
        <w:contextualSpacing/>
        <w:rPr>
          <w:sz w:val="22"/>
          <w:szCs w:val="22"/>
        </w:rPr>
      </w:pPr>
    </w:p>
    <w:p w14:paraId="7F629DF1" w14:textId="77777777"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לקידום אורח חיים בריא, הכולל פעילות גופנית, תזונה נכונה ועוד.</w:t>
      </w:r>
    </w:p>
    <w:p w14:paraId="05521F1D" w14:textId="77777777"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למניעה וטיפול בהתמכרויות</w:t>
      </w:r>
    </w:p>
    <w:p w14:paraId="3A80590D" w14:textId="77777777"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לאיתור אוכלוסיות בסיכון בריאותי וטיפול בהן</w:t>
      </w:r>
    </w:p>
    <w:p w14:paraId="68E5266E" w14:textId="77777777"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לטובת מתן מענה טוב יותר לטיפול בחולים כרוניים</w:t>
      </w:r>
    </w:p>
    <w:p w14:paraId="3A003A94" w14:textId="77777777"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לטובת יצירת אפליקציות חברתיות לתחום הבריאות</w:t>
      </w:r>
    </w:p>
    <w:p w14:paraId="35D419D5" w14:textId="77777777"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לטובת יצירת אפליקציות המחזקות את הקשר בין המשרד לבין אוכלוסיות המתמודדות עם מחלה או מבקשות לשמור על אורח חיים בריא</w:t>
      </w:r>
    </w:p>
    <w:p w14:paraId="24EFC098"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noProof/>
          <w:sz w:val="22"/>
          <w:szCs w:val="22"/>
          <w:rtl/>
        </w:rPr>
        <w:t>רכישה של המוצרים / פתרונות / פתרון עבור ארגוני בריאות נוספים / יחידות המשרד / כל נותן שירותים בתחום הבריאות או תחום משלים, בהתאם למחירים בפרק ה</w:t>
      </w:r>
      <w:r w:rsidRPr="00C744CF">
        <w:rPr>
          <w:rFonts w:asciiTheme="majorBidi" w:hAnsiTheme="majorBidi" w:hint="cs"/>
          <w:noProof/>
          <w:sz w:val="22"/>
          <w:szCs w:val="22"/>
          <w:rtl/>
        </w:rPr>
        <w:t>עלות</w:t>
      </w:r>
      <w:r w:rsidRPr="00C744CF">
        <w:rPr>
          <w:rFonts w:asciiTheme="majorBidi" w:hAnsiTheme="majorBidi"/>
          <w:noProof/>
          <w:sz w:val="22"/>
          <w:szCs w:val="22"/>
          <w:rtl/>
        </w:rPr>
        <w:t xml:space="preserve">. </w:t>
      </w:r>
    </w:p>
    <w:p w14:paraId="1CBC543F"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שוש"ים ויישום</w:t>
      </w:r>
      <w:r w:rsidR="00D5701E" w:rsidRPr="00C744CF">
        <w:rPr>
          <w:rFonts w:asciiTheme="majorBidi" w:hAnsiTheme="majorBidi"/>
          <w:noProof/>
          <w:sz w:val="22"/>
          <w:szCs w:val="22"/>
          <w:rtl/>
        </w:rPr>
        <w:t xml:space="preserve"> </w:t>
      </w:r>
      <w:r w:rsidRPr="00C744CF">
        <w:rPr>
          <w:rFonts w:asciiTheme="majorBidi" w:hAnsiTheme="majorBidi"/>
          <w:noProof/>
          <w:sz w:val="22"/>
          <w:szCs w:val="22"/>
          <w:rtl/>
        </w:rPr>
        <w:t xml:space="preserve">עבור </w:t>
      </w:r>
      <w:r w:rsidRPr="00C744CF">
        <w:rPr>
          <w:rFonts w:asciiTheme="majorBidi" w:hAnsiTheme="majorBidi" w:hint="cs"/>
          <w:noProof/>
          <w:sz w:val="22"/>
          <w:szCs w:val="22"/>
          <w:rtl/>
        </w:rPr>
        <w:t>המשרד ו</w:t>
      </w:r>
      <w:r w:rsidRPr="00C744CF">
        <w:rPr>
          <w:rFonts w:asciiTheme="majorBidi" w:hAnsiTheme="majorBidi"/>
          <w:noProof/>
          <w:sz w:val="22"/>
          <w:szCs w:val="22"/>
          <w:rtl/>
        </w:rPr>
        <w:t>ארגוני בריאות אחרים.</w:t>
      </w:r>
    </w:p>
    <w:p w14:paraId="7FF8C43B"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התחזוקה</w:t>
      </w:r>
      <w:r w:rsidR="00D5701E" w:rsidRPr="00C744CF">
        <w:rPr>
          <w:rFonts w:asciiTheme="majorBidi" w:hAnsiTheme="majorBidi"/>
          <w:noProof/>
          <w:sz w:val="22"/>
          <w:szCs w:val="22"/>
          <w:rtl/>
        </w:rPr>
        <w:t xml:space="preserve"> </w:t>
      </w:r>
      <w:r w:rsidRPr="00C744CF">
        <w:rPr>
          <w:rFonts w:asciiTheme="majorBidi" w:hAnsiTheme="majorBidi"/>
          <w:noProof/>
          <w:sz w:val="22"/>
          <w:szCs w:val="22"/>
          <w:rtl/>
        </w:rPr>
        <w:t>ליישום עבור רכיבים נוספים שייושמו במסגרת השו</w:t>
      </w:r>
      <w:r w:rsidRPr="00C744CF">
        <w:rPr>
          <w:rFonts w:asciiTheme="majorBidi" w:hAnsiTheme="majorBidi" w:hint="cs"/>
          <w:noProof/>
          <w:sz w:val="22"/>
          <w:szCs w:val="22"/>
          <w:rtl/>
        </w:rPr>
        <w:t>"</w:t>
      </w:r>
      <w:r w:rsidRPr="00C744CF">
        <w:rPr>
          <w:rFonts w:asciiTheme="majorBidi" w:hAnsiTheme="majorBidi"/>
          <w:noProof/>
          <w:sz w:val="22"/>
          <w:szCs w:val="22"/>
          <w:rtl/>
        </w:rPr>
        <w:t>שים.</w:t>
      </w:r>
    </w:p>
    <w:p w14:paraId="058D195A"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הפתרון לצורך הנגשת מידע למטופל והעמדת פורטל אישי</w:t>
      </w:r>
      <w:r w:rsidRPr="00C744CF">
        <w:rPr>
          <w:rFonts w:asciiTheme="majorBidi" w:hAnsiTheme="majorBidi" w:hint="cs"/>
          <w:noProof/>
          <w:sz w:val="22"/>
          <w:szCs w:val="22"/>
          <w:rtl/>
        </w:rPr>
        <w:t xml:space="preserve"> למטופל (במידה ולא נכלל בפתרון הליבה)</w:t>
      </w:r>
      <w:r w:rsidRPr="00C744CF">
        <w:rPr>
          <w:rFonts w:asciiTheme="majorBidi" w:hAnsiTheme="majorBidi"/>
          <w:noProof/>
          <w:sz w:val="22"/>
          <w:szCs w:val="22"/>
          <w:rtl/>
        </w:rPr>
        <w:t xml:space="preserve"> הכולל מידע ושירותים או אינטגרציה עם שירות כזה.</w:t>
      </w:r>
    </w:p>
    <w:p w14:paraId="11124660"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האינטגרציה עם אפליקציות ויישומים אחרים בשימוש המטופל (</w:t>
      </w:r>
      <w:r w:rsidRPr="00C744CF">
        <w:rPr>
          <w:rFonts w:asciiTheme="majorBidi" w:hAnsiTheme="majorBidi"/>
          <w:noProof/>
          <w:sz w:val="22"/>
          <w:szCs w:val="22"/>
        </w:rPr>
        <w:t>PGD</w:t>
      </w:r>
      <w:r w:rsidRPr="00C744CF">
        <w:rPr>
          <w:rFonts w:asciiTheme="majorBidi" w:hAnsiTheme="majorBidi"/>
          <w:noProof/>
          <w:sz w:val="22"/>
          <w:szCs w:val="22"/>
          <w:rtl/>
        </w:rPr>
        <w:t xml:space="preserve"> – </w:t>
      </w:r>
      <w:r w:rsidRPr="00C744CF">
        <w:rPr>
          <w:rFonts w:asciiTheme="majorBidi" w:hAnsiTheme="majorBidi"/>
          <w:noProof/>
          <w:sz w:val="22"/>
          <w:szCs w:val="22"/>
        </w:rPr>
        <w:t>Patient Generated Data</w:t>
      </w:r>
      <w:r w:rsidRPr="00C744CF">
        <w:rPr>
          <w:rFonts w:asciiTheme="majorBidi" w:hAnsiTheme="majorBidi"/>
          <w:noProof/>
          <w:sz w:val="22"/>
          <w:szCs w:val="22"/>
          <w:rtl/>
        </w:rPr>
        <w:t>)</w:t>
      </w:r>
    </w:p>
    <w:p w14:paraId="05227897"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הפתרון כך שיתמוך במכשירים נוספים, מערכות הפעלה נוספות, ומקורות מידע נוספים</w:t>
      </w:r>
    </w:p>
    <w:p w14:paraId="1678F6AD" w14:textId="77777777" w:rsidR="00D763A7" w:rsidRPr="00CF498A" w:rsidRDefault="00D763A7" w:rsidP="00BF7437">
      <w:pPr>
        <w:pStyle w:val="a5"/>
        <w:numPr>
          <w:ilvl w:val="0"/>
          <w:numId w:val="38"/>
        </w:numPr>
        <w:tabs>
          <w:tab w:val="clear" w:pos="1080"/>
        </w:tabs>
        <w:bidi/>
        <w:spacing w:after="80"/>
        <w:ind w:left="401" w:hanging="425"/>
        <w:contextualSpacing/>
        <w:rPr>
          <w:rFonts w:asciiTheme="majorBidi" w:hAnsiTheme="majorBidi"/>
          <w:noProof/>
          <w:sz w:val="22"/>
          <w:szCs w:val="22"/>
        </w:rPr>
      </w:pPr>
      <w:r w:rsidRPr="00CF498A">
        <w:rPr>
          <w:rFonts w:asciiTheme="majorBidi" w:hAnsiTheme="majorBidi" w:hint="cs"/>
          <w:noProof/>
          <w:sz w:val="22"/>
          <w:szCs w:val="22"/>
          <w:rtl/>
        </w:rPr>
        <w:t xml:space="preserve">הרחבת הפתרון כך שיתמוך טוב יותר בקבלת מידע מסנסורים רפואיים חדשים, ובתוך כך סנסורים לבישים, סנסורי </w:t>
      </w:r>
      <w:r w:rsidRPr="00CF498A">
        <w:rPr>
          <w:rFonts w:asciiTheme="majorBidi" w:hAnsiTheme="majorBidi"/>
          <w:noProof/>
          <w:sz w:val="22"/>
          <w:szCs w:val="22"/>
        </w:rPr>
        <w:t>IoT</w:t>
      </w:r>
      <w:r w:rsidRPr="00CF498A">
        <w:rPr>
          <w:rFonts w:asciiTheme="majorBidi" w:hAnsiTheme="majorBidi" w:hint="cs"/>
          <w:noProof/>
          <w:sz w:val="22"/>
          <w:szCs w:val="22"/>
          <w:rtl/>
        </w:rPr>
        <w:t xml:space="preserve">, </w:t>
      </w:r>
      <w:r w:rsidRPr="00CF498A">
        <w:rPr>
          <w:rFonts w:asciiTheme="majorBidi" w:hAnsiTheme="majorBidi"/>
          <w:noProof/>
          <w:sz w:val="22"/>
          <w:szCs w:val="22"/>
        </w:rPr>
        <w:t>RFID</w:t>
      </w:r>
      <w:r w:rsidRPr="00CF498A">
        <w:rPr>
          <w:rFonts w:asciiTheme="majorBidi" w:hAnsiTheme="majorBidi" w:hint="cs"/>
          <w:noProof/>
          <w:sz w:val="22"/>
          <w:szCs w:val="22"/>
          <w:rtl/>
        </w:rPr>
        <w:t xml:space="preserve">, </w:t>
      </w:r>
      <w:r w:rsidRPr="00CF498A">
        <w:rPr>
          <w:rFonts w:asciiTheme="majorBidi" w:hAnsiTheme="majorBidi"/>
          <w:noProof/>
          <w:sz w:val="22"/>
          <w:szCs w:val="22"/>
        </w:rPr>
        <w:t>BlueTooth</w:t>
      </w:r>
      <w:r w:rsidR="00CF498A">
        <w:rPr>
          <w:rFonts w:asciiTheme="majorBidi" w:hAnsiTheme="majorBidi" w:hint="cs"/>
          <w:noProof/>
          <w:sz w:val="22"/>
          <w:szCs w:val="22"/>
          <w:rtl/>
        </w:rPr>
        <w:t>, רכיבי ניטור ובקרה</w:t>
      </w:r>
      <w:r w:rsidRPr="00CF498A">
        <w:rPr>
          <w:rFonts w:asciiTheme="majorBidi" w:hAnsiTheme="majorBidi" w:hint="cs"/>
          <w:noProof/>
          <w:sz w:val="22"/>
          <w:szCs w:val="22"/>
          <w:rtl/>
        </w:rPr>
        <w:t xml:space="preserve"> ואבזור ומכשור רלוונטי מתחום הרפואה ושאינו מתחום הרפואה.</w:t>
      </w:r>
    </w:p>
    <w:p w14:paraId="399BF8B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הפתרון לעמידה בדרישות רגולטוריות של המשרד או גורמים אחרים.</w:t>
      </w:r>
    </w:p>
    <w:p w14:paraId="2FA0F186"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שימושים מתקדמים במידע מהפתרון, שישולבו באנליטיקה מתקדמת, מחקר וביג דאטא.</w:t>
      </w:r>
    </w:p>
    <w:p w14:paraId="4C5E7D3E"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שימושים מתקדמים להפקת מידע עבור רשמים, מדדי איכות והעברות מידע נדרשות.</w:t>
      </w:r>
    </w:p>
    <w:p w14:paraId="5FF78C03"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אינטגרציה מתקדמת עם תשתיות לאומיות אחרות – בדגש על רשת שיתוף מידע רפואי לאומי, פתרון אדמיניסטרטיבית לאומית ותהליכים נוספים.</w:t>
      </w:r>
    </w:p>
    <w:p w14:paraId="36C33CC9"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הרחבת הפתרון לשימושי מובייל </w:t>
      </w:r>
      <w:r w:rsidRPr="00C744CF">
        <w:rPr>
          <w:rFonts w:asciiTheme="majorBidi" w:hAnsiTheme="majorBidi" w:hint="cs"/>
          <w:noProof/>
          <w:sz w:val="22"/>
          <w:szCs w:val="22"/>
          <w:rtl/>
        </w:rPr>
        <w:t>ולשימוש מרחוק במכשירים</w:t>
      </w:r>
      <w:r w:rsidRPr="00C744CF">
        <w:rPr>
          <w:rFonts w:asciiTheme="majorBidi" w:hAnsiTheme="majorBidi"/>
          <w:noProof/>
          <w:sz w:val="22"/>
          <w:szCs w:val="22"/>
          <w:rtl/>
        </w:rPr>
        <w:t>.</w:t>
      </w:r>
    </w:p>
    <w:p w14:paraId="7AFFC1DC"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sz w:val="22"/>
          <w:szCs w:val="22"/>
        </w:rPr>
      </w:pPr>
      <w:r w:rsidRPr="00C744CF">
        <w:rPr>
          <w:rFonts w:asciiTheme="majorBidi" w:hAnsiTheme="majorBidi"/>
          <w:noProof/>
          <w:sz w:val="22"/>
          <w:szCs w:val="22"/>
          <w:rtl/>
        </w:rPr>
        <w:t>התאמות נדרשות</w:t>
      </w:r>
      <w:r w:rsidRPr="00C744CF">
        <w:rPr>
          <w:rFonts w:asciiTheme="majorBidi" w:hAnsiTheme="majorBidi"/>
          <w:sz w:val="22"/>
          <w:szCs w:val="22"/>
          <w:rtl/>
        </w:rPr>
        <w:t xml:space="preserve"> לגזירת מידע עבור ארגוני הבריאות כגון העברת דיווח לקופות החולים.</w:t>
      </w:r>
    </w:p>
    <w:p w14:paraId="40BD02C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sz w:val="22"/>
          <w:szCs w:val="22"/>
          <w:rtl/>
        </w:rPr>
        <w:t xml:space="preserve">יישומי דיגיטל </w:t>
      </w:r>
      <w:r w:rsidRPr="00C744CF">
        <w:rPr>
          <w:rFonts w:asciiTheme="majorBidi" w:hAnsiTheme="majorBidi"/>
          <w:noProof/>
          <w:sz w:val="22"/>
          <w:szCs w:val="22"/>
          <w:rtl/>
        </w:rPr>
        <w:t>משלימים כגון אתר ושירותים משלימים, כולל בניית תכנים, עיצובים ותצוגות במעטפת השירות.</w:t>
      </w:r>
    </w:p>
    <w:p w14:paraId="2E1FFE22"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שדרוג תשתיות טכנולוגיות המתחייבות מתמיכת היצרן, עדכוני אבטחת מידע, תמיכה בדפדפנים ושיקולים טכנולוגיים.</w:t>
      </w:r>
    </w:p>
    <w:p w14:paraId="1C652B88"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מעטפת הניטור לצרכי שו"ב ארגוני, לאומי, או אינטגרטיבי.</w:t>
      </w:r>
    </w:p>
    <w:p w14:paraId="7043B753"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השירותים להתאמתם לעתות חרום.</w:t>
      </w:r>
    </w:p>
    <w:p w14:paraId="70DCF0D2"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העמדת פתרונות אינטגרטיביים עם "בית חכם" ואמצעי ניטור משלימים במערכות משיקות.</w:t>
      </w:r>
    </w:p>
    <w:p w14:paraId="670FAA4A"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צרכי גיבוי, </w:t>
      </w:r>
      <w:r w:rsidRPr="00C744CF">
        <w:rPr>
          <w:rFonts w:asciiTheme="majorBidi" w:hAnsiTheme="majorBidi"/>
          <w:noProof/>
          <w:sz w:val="22"/>
          <w:szCs w:val="22"/>
        </w:rPr>
        <w:t xml:space="preserve">DRP </w:t>
      </w:r>
      <w:r w:rsidRPr="00C744CF">
        <w:rPr>
          <w:rFonts w:asciiTheme="majorBidi" w:hAnsiTheme="majorBidi"/>
          <w:noProof/>
          <w:sz w:val="22"/>
          <w:szCs w:val="22"/>
          <w:rtl/>
        </w:rPr>
        <w:t>, אתרים מקבילים ומשלימים, עבודה באופליין ופתרונות נדרשים לתקלות מחשוב או מצבי חרום.</w:t>
      </w:r>
    </w:p>
    <w:p w14:paraId="5F04B86A"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lastRenderedPageBreak/>
        <w:t>אינטגרציה עם רשתות חברתיות או יישומי תקשורת נוספים.</w:t>
      </w:r>
    </w:p>
    <w:p w14:paraId="5323AB0D"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שירותי דיגיטל לפורומים, חיפושים, רשתות משלימות.</w:t>
      </w:r>
    </w:p>
    <w:p w14:paraId="1A65E4D2"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התאמות למתן שירות בינלאומי, ובהתאם לרגולציה בין-מדינתית.</w:t>
      </w:r>
    </w:p>
    <w:p w14:paraId="5208109F"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שירותי גביה וסליקה למגוון אמצעי תשלום ומנגנוני התחשבנות.</w:t>
      </w:r>
    </w:p>
    <w:p w14:paraId="1A7296C7"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אינטגרציה עם מוצרי צד שלישי משלימים.</w:t>
      </w:r>
    </w:p>
    <w:p w14:paraId="390F232A"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התאמות לפרוטוקולי תקשורת מתקדמים ומגוונים לוידיאו, למימשקים רפואיים ולמעטפת השירות.</w:t>
      </w:r>
    </w:p>
    <w:p w14:paraId="14C4D80E"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הפתרון ל</w:t>
      </w:r>
      <w:r w:rsidRPr="00C744CF">
        <w:rPr>
          <w:rFonts w:asciiTheme="majorBidi" w:hAnsiTheme="majorBidi"/>
          <w:sz w:val="22"/>
          <w:szCs w:val="22"/>
          <w:rtl/>
        </w:rPr>
        <w:t xml:space="preserve">שימוש במרכיבים </w:t>
      </w:r>
      <w:r w:rsidRPr="00C744CF">
        <w:rPr>
          <w:rFonts w:asciiTheme="majorBidi" w:hAnsiTheme="majorBidi"/>
          <w:noProof/>
          <w:sz w:val="22"/>
          <w:szCs w:val="22"/>
          <w:rtl/>
        </w:rPr>
        <w:t>ובמוצרים לצרכים תפעוליים נוספים במשרד (לדוגמא – שיחות התייעצות, קבלת קהל ועוד).</w:t>
      </w:r>
    </w:p>
    <w:p w14:paraId="5EA143BC"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שילוב רכיבי </w:t>
      </w:r>
      <w:r w:rsidRPr="00C744CF">
        <w:rPr>
          <w:rFonts w:asciiTheme="majorBidi" w:hAnsiTheme="majorBidi"/>
          <w:noProof/>
          <w:sz w:val="22"/>
          <w:szCs w:val="22"/>
        </w:rPr>
        <w:t>SSO</w:t>
      </w:r>
      <w:r w:rsidRPr="00C744CF">
        <w:rPr>
          <w:rFonts w:asciiTheme="majorBidi" w:hAnsiTheme="majorBidi"/>
          <w:noProof/>
          <w:sz w:val="22"/>
          <w:szCs w:val="22"/>
          <w:rtl/>
        </w:rPr>
        <w:t xml:space="preserve">, חתימה אלקטרונית / דיגיטלית / מאובטחת, כרטיסים חכמים, שירותי הזדהות והצטרפות, ורכיבי </w:t>
      </w:r>
      <w:r w:rsidRPr="00C744CF">
        <w:rPr>
          <w:rFonts w:asciiTheme="majorBidi" w:hAnsiTheme="majorBidi"/>
          <w:noProof/>
          <w:sz w:val="22"/>
          <w:szCs w:val="22"/>
        </w:rPr>
        <w:t>IDM</w:t>
      </w:r>
      <w:r w:rsidRPr="00C744CF">
        <w:rPr>
          <w:rFonts w:asciiTheme="majorBidi" w:hAnsiTheme="majorBidi"/>
          <w:noProof/>
          <w:sz w:val="22"/>
          <w:szCs w:val="22"/>
          <w:rtl/>
        </w:rPr>
        <w:t xml:space="preserve"> / </w:t>
      </w:r>
      <w:r w:rsidRPr="00C744CF">
        <w:rPr>
          <w:rFonts w:asciiTheme="majorBidi" w:hAnsiTheme="majorBidi"/>
          <w:noProof/>
          <w:sz w:val="22"/>
          <w:szCs w:val="22"/>
        </w:rPr>
        <w:t>PIM</w:t>
      </w:r>
      <w:r w:rsidRPr="00C744CF">
        <w:rPr>
          <w:rFonts w:asciiTheme="majorBidi" w:hAnsiTheme="majorBidi"/>
          <w:noProof/>
          <w:sz w:val="22"/>
          <w:szCs w:val="22"/>
          <w:rtl/>
        </w:rPr>
        <w:t>.</w:t>
      </w:r>
    </w:p>
    <w:p w14:paraId="6BB07B68"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שילוב אמצעי אבטחת מידע והגנת סייבר נוספים כפי שיידרש על ידי המשרד מעת לעת.</w:t>
      </w:r>
    </w:p>
    <w:p w14:paraId="6C7B2523"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הרחבה שירותי האירוח בענן ומרכיבי התשתיות השונים למערכות נוספות, צרכים נוספים, סביבות נוספות ותהליכים נוספים.</w:t>
      </w:r>
    </w:p>
    <w:p w14:paraId="4B4CA055"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שילוב טכנולוגיות חדשות והתאמות ארכיטקטורה בפתרון הקיים ככל וכפי שיידרשו.</w:t>
      </w:r>
    </w:p>
    <w:p w14:paraId="55AFB70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שינויים משמעותיים בארכיטקטורת הפתרון (לדוגמא העברת רכיבים מסביבת </w:t>
      </w:r>
      <w:r w:rsidRPr="00C744CF">
        <w:rPr>
          <w:rFonts w:asciiTheme="majorBidi" w:hAnsiTheme="majorBidi"/>
          <w:noProof/>
          <w:sz w:val="22"/>
          <w:szCs w:val="22"/>
        </w:rPr>
        <w:t>On Premise</w:t>
      </w:r>
      <w:r w:rsidRPr="00C744CF">
        <w:rPr>
          <w:rFonts w:asciiTheme="majorBidi" w:hAnsiTheme="majorBidi"/>
          <w:noProof/>
          <w:sz w:val="22"/>
          <w:szCs w:val="22"/>
          <w:rtl/>
        </w:rPr>
        <w:t xml:space="preserve"> לסביבת הענן או להיפך) בהתאם לצרכי המשרד או הנחיות הרגולטורים.</w:t>
      </w:r>
    </w:p>
    <w:p w14:paraId="510D01FF"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השלמת רכיבי תשתית נדרשים לפעולת המערכת על נגזרותיה והמרכיבים המשלימים.</w:t>
      </w:r>
    </w:p>
    <w:p w14:paraId="7B1282E7"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noProof/>
          <w:sz w:val="22"/>
          <w:szCs w:val="22"/>
          <w:rtl/>
        </w:rPr>
        <w:t>שירותים ומוצרים נוספים החיוניים למשרד בתחומי המכרז.</w:t>
      </w:r>
    </w:p>
    <w:p w14:paraId="1034CE02"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ופריסת הפלטפורמה עבור בתי החולים בהתאם למחירים בפרק המחיר. מחיר זה ישמר לכלל בתי החולים במדינת ישראל,</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כגון אך לא רק בתי חולים כלליים, גריאטרים ופסיכיאטרים</w:t>
      </w:r>
    </w:p>
    <w:p w14:paraId="54CFE06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hint="cs"/>
          <w:noProof/>
          <w:sz w:val="22"/>
          <w:szCs w:val="22"/>
          <w:rtl/>
        </w:rPr>
        <w:t>התאמה ופריסת הפלטפורמה עבור מרפאות ומכונים.</w:t>
      </w:r>
    </w:p>
    <w:p w14:paraId="45E048F9"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hint="cs"/>
          <w:noProof/>
          <w:sz w:val="22"/>
          <w:szCs w:val="22"/>
          <w:rtl/>
        </w:rPr>
        <w:t>התאמה ופריסת הפלטפורמה עבור מוסדות אשפוז סיעודי גריאטרי, בתי אבות ומוסדות שיקום.</w:t>
      </w:r>
    </w:p>
    <w:p w14:paraId="485C60D5" w14:textId="77777777" w:rsidR="00D763A7"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ופריסת הפלטפורמה עבור מסגרות טיפול לשיקום בבריאות הנפש.</w:t>
      </w:r>
    </w:p>
    <w:p w14:paraId="1AFBA632" w14:textId="77777777" w:rsidR="004246F6" w:rsidRPr="004246F6" w:rsidRDefault="004246F6" w:rsidP="004246F6">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התאמה ופריסת הפלטפורמה עבור </w:t>
      </w:r>
      <w:r>
        <w:rPr>
          <w:rFonts w:asciiTheme="majorBidi" w:hAnsiTheme="majorBidi" w:hint="cs"/>
          <w:noProof/>
          <w:sz w:val="22"/>
          <w:szCs w:val="22"/>
          <w:rtl/>
        </w:rPr>
        <w:t>רשויות מקומיות</w:t>
      </w:r>
      <w:r w:rsidRPr="00C744CF">
        <w:rPr>
          <w:rFonts w:asciiTheme="majorBidi" w:hAnsiTheme="majorBidi" w:hint="cs"/>
          <w:noProof/>
          <w:sz w:val="22"/>
          <w:szCs w:val="22"/>
          <w:rtl/>
        </w:rPr>
        <w:t>.</w:t>
      </w:r>
    </w:p>
    <w:p w14:paraId="43238556"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למרפאות לרפואה דחופה (קדם-מיון / טרום-מיון / אמבולנסים וניידות טיפול כולל פרמדיקים / שירותי התראה וטיפול ביתי)</w:t>
      </w:r>
    </w:p>
    <w:p w14:paraId="44BEFE6C"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ופריסה של הפלטפורמה לארגוני בריאות נוספים.</w:t>
      </w:r>
    </w:p>
    <w:p w14:paraId="6E33485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ופריסה של הפלטפורמה לארגונים הנושקים לתחום הבריאות.</w:t>
      </w:r>
    </w:p>
    <w:p w14:paraId="406AA937"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לטיפות חלב ובריאות התלמיד.</w:t>
      </w:r>
    </w:p>
    <w:p w14:paraId="56EA6FA2"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לגורמים מטפלים פרה-רפואיים – סיעוד, תזונה, ריפוי בעיסוק, פסיכולוגיה, עו"ס</w:t>
      </w:r>
      <w:r w:rsidR="004246F6">
        <w:rPr>
          <w:rFonts w:asciiTheme="majorBidi" w:hAnsiTheme="majorBidi" w:hint="cs"/>
          <w:noProof/>
          <w:sz w:val="22"/>
          <w:szCs w:val="22"/>
          <w:rtl/>
        </w:rPr>
        <w:t>.</w:t>
      </w:r>
    </w:p>
    <w:p w14:paraId="7AC96CB8"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תוך השלמת כלל רכיבי החיבור הנדרש למערכות דימות על סוגיהן השונים.</w:t>
      </w:r>
    </w:p>
    <w:p w14:paraId="1C5CCB01"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לצרכי דיווח לידות ודיווח פטירות ואינטגרציה למערכות הלאומית.</w:t>
      </w:r>
    </w:p>
    <w:p w14:paraId="2EE49817"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לצרכי ניהול פתולוגיה, תיעוד ראיות קליניות וחיבור למכון לרפואה משפטית.</w:t>
      </w:r>
    </w:p>
    <w:p w14:paraId="12AB8313"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לצרכי תיק מקרה במכון לרפואה משפטית.</w:t>
      </w:r>
    </w:p>
    <w:p w14:paraId="58D025C6"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בדיקות מעבדה, חיבור למכשירי מעבדה (דרייברים) ו/או חיבור למערכות ניהול מעבדה (</w:t>
      </w:r>
      <w:r w:rsidRPr="00C744CF">
        <w:rPr>
          <w:rFonts w:asciiTheme="majorBidi" w:hAnsiTheme="majorBidi"/>
          <w:noProof/>
          <w:sz w:val="22"/>
          <w:szCs w:val="22"/>
        </w:rPr>
        <w:t>LIMS</w:t>
      </w:r>
      <w:r w:rsidRPr="00C744CF">
        <w:rPr>
          <w:rFonts w:asciiTheme="majorBidi" w:hAnsiTheme="majorBidi" w:hint="cs"/>
          <w:noProof/>
          <w:sz w:val="22"/>
          <w:szCs w:val="22"/>
          <w:rtl/>
        </w:rPr>
        <w:t>).</w:t>
      </w:r>
    </w:p>
    <w:p w14:paraId="44460DC6"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איכות ובקרה.</w:t>
      </w:r>
    </w:p>
    <w:p w14:paraId="4E8B2D89"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לצרכי חיבור לתשתית הלאומית לשיתוף מידע, על כלל השינויים והשדרוגים שייערכו בפלטפורמה זו.</w:t>
      </w:r>
    </w:p>
    <w:p w14:paraId="4C5EBAFC"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lastRenderedPageBreak/>
        <w:t>התאמה לצורך חיבור לכלים ויישומים חדשים לצרכי ניסוי, בחינת היתכנות ופיתוח מוצרים ושירותים חדשניים.</w:t>
      </w:r>
    </w:p>
    <w:p w14:paraId="693823B2"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למרפאות לרפואה משלימה.</w:t>
      </w:r>
    </w:p>
    <w:p w14:paraId="29BE4ED0"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לורטיקלים נוספים.</w:t>
      </w:r>
    </w:p>
    <w:p w14:paraId="04E251AA"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דיווח לרשמים לאומיים.</w:t>
      </w:r>
    </w:p>
    <w:p w14:paraId="7963A0E6"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מחקרים רפואיים.</w:t>
      </w:r>
    </w:p>
    <w:p w14:paraId="7E2095F5"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ודיווח מדדי איכות.</w:t>
      </w:r>
    </w:p>
    <w:p w14:paraId="4325C25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מערכות המנהלות תהליכי מימון וביטוח במשרד, תוך ניהול מידע רפואי ואדמיניסטרטיבי (זכאות והתחשבנות) לשיקום בבריאות הנפש, גריאטריה, וכלל השירותים הניתנים ע"י המשרד או באחריותו.ביצוע התאמות, שינויים ופיתוחים לצרכי הבטחת עמידה בכל דרישות אבטחת המידע והגנת הסייבר הנדרשים והנחוצים להגנה על המערכת.</w:t>
      </w:r>
    </w:p>
    <w:p w14:paraId="1A9CE0C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מוקדים לטיפול מרחוק וניטור.</w:t>
      </w:r>
    </w:p>
    <w:p w14:paraId="0F67874A"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מענה טלמדיסין לאומי או ארגוני המאפשר תיאום וטיפול בין גורמים מטפלים ובין גורמים מטפלים למטופלים באופן ישיר, תוך תיעוד המפגש וההתייעצות בכל סוגי הרפואה מרחוק.</w:t>
      </w:r>
    </w:p>
    <w:p w14:paraId="11BDCB52"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טיפול מהקהילה, טיפול מרחוק, ותמיכה במעטפת הטיפול כולל אינטראקציה עם בני משפחה וגורמים מטפלים בסביבה הקהילתית.</w:t>
      </w:r>
    </w:p>
    <w:p w14:paraId="392DCD6D"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השלמת הפתרון לנושאים הנחוצים לצורך דיווחים למשרד הבריאות – כולל שירותים לאחידות וטיוב המידע, מימשקים לשירותי מידע מרכזיים במשרד הבריאות, שילוב פתרונות להתממת המידע, שילוב כלים לטרמינולוגיה.</w:t>
      </w:r>
    </w:p>
    <w:p w14:paraId="2D2E90C3"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השלמת הפתרון לצרכי גזירת מידע, החצנה לציבור, העברה ל-</w:t>
      </w:r>
      <w:r w:rsidRPr="00C744CF">
        <w:rPr>
          <w:rFonts w:asciiTheme="majorBidi" w:hAnsiTheme="majorBidi"/>
          <w:noProof/>
          <w:sz w:val="22"/>
          <w:szCs w:val="22"/>
        </w:rPr>
        <w:t>BI</w:t>
      </w:r>
      <w:r w:rsidRPr="00C744CF">
        <w:rPr>
          <w:rFonts w:asciiTheme="majorBidi" w:hAnsiTheme="majorBidi" w:hint="cs"/>
          <w:noProof/>
          <w:sz w:val="22"/>
          <w:szCs w:val="22"/>
          <w:rtl/>
        </w:rPr>
        <w:t xml:space="preserve"> ולמאגרי ביג דאטא.</w:t>
      </w:r>
    </w:p>
    <w:p w14:paraId="6E744B39"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השלמת הפתרון ליישומים המנגישים את המידע לציבור – פורטל, </w:t>
      </w:r>
      <w:r w:rsidRPr="00C744CF">
        <w:rPr>
          <w:rFonts w:asciiTheme="majorBidi" w:hAnsiTheme="majorBidi"/>
          <w:noProof/>
          <w:sz w:val="22"/>
          <w:szCs w:val="22"/>
        </w:rPr>
        <w:t>PHR</w:t>
      </w:r>
      <w:r w:rsidRPr="00C744CF">
        <w:rPr>
          <w:rFonts w:asciiTheme="majorBidi" w:hAnsiTheme="majorBidi" w:hint="cs"/>
          <w:noProof/>
          <w:sz w:val="22"/>
          <w:szCs w:val="22"/>
          <w:rtl/>
        </w:rPr>
        <w:t xml:space="preserve"> ומובייל.</w:t>
      </w:r>
    </w:p>
    <w:p w14:paraId="7E76C75C"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אינטגרציה ומימשקים של הפתרון אל מול מערכות לאומיות וצמתי מידע (בין היתר, אך לא מוגבל למערכות לאומיות לניהול השתלות איברים, מניעת זיהומים, הוראות מקדימות, חקירות אפידמיולוגיות, דיווח מחלות, מערכות שעת חרום ותשתיות לאומיות אחרות).</w:t>
      </w:r>
    </w:p>
    <w:p w14:paraId="2DCB05CA"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התאמות ושינויים לטובת שיפור התחשבנות ולוגיקה לאדמיניסטרציה.</w:t>
      </w:r>
    </w:p>
    <w:p w14:paraId="60A9E97A"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וניהול מסמכים, ניהול ידע, ניהול סריקות.</w:t>
      </w:r>
    </w:p>
    <w:p w14:paraId="716ED80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התאמת הפתרון ושילוב מרכיבים דרושים לצורך חיבור למיכשור רפואי – רציף ובדיד – כולל רכש מוצרים משלימים במידת הצורך.</w:t>
      </w:r>
    </w:p>
    <w:p w14:paraId="44620478"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מלא של כלי ניהול מימשקים לניהול פנימי בתוך הפתרון מול מרכיבים משלימים, מול שותפי תפקיד ומול משרד הבריאות וגורמים נוספים.</w:t>
      </w:r>
    </w:p>
    <w:p w14:paraId="7F524289"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כלים לניהול קטלוגים לוגיסטיים וקליניים.</w:t>
      </w:r>
    </w:p>
    <w:p w14:paraId="11CF84E6"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שילוב רכיבי </w:t>
      </w:r>
      <w:r w:rsidRPr="00C744CF">
        <w:rPr>
          <w:rFonts w:asciiTheme="majorBidi" w:hAnsiTheme="majorBidi"/>
          <w:noProof/>
          <w:sz w:val="22"/>
          <w:szCs w:val="22"/>
        </w:rPr>
        <w:t>SSO</w:t>
      </w:r>
      <w:r w:rsidRPr="00C744CF">
        <w:rPr>
          <w:rFonts w:asciiTheme="majorBidi" w:hAnsiTheme="majorBidi" w:hint="cs"/>
          <w:noProof/>
          <w:sz w:val="22"/>
          <w:szCs w:val="22"/>
          <w:rtl/>
        </w:rPr>
        <w:t xml:space="preserve">, חתימה אלקטרונית / דיגיטלית / מאובטחת, כרטיסים חכמים, שירותי הזדהות והצטרפות, ורכיבי </w:t>
      </w:r>
      <w:r w:rsidRPr="00C744CF">
        <w:rPr>
          <w:rFonts w:asciiTheme="majorBidi" w:hAnsiTheme="majorBidi"/>
          <w:noProof/>
          <w:sz w:val="22"/>
          <w:szCs w:val="22"/>
        </w:rPr>
        <w:t>IDM</w:t>
      </w:r>
      <w:r w:rsidRPr="00C744CF">
        <w:rPr>
          <w:rFonts w:asciiTheme="majorBidi" w:hAnsiTheme="majorBidi" w:hint="cs"/>
          <w:noProof/>
          <w:sz w:val="22"/>
          <w:szCs w:val="22"/>
          <w:rtl/>
        </w:rPr>
        <w:t xml:space="preserve"> / </w:t>
      </w:r>
      <w:r w:rsidRPr="00C744CF">
        <w:rPr>
          <w:rFonts w:asciiTheme="majorBidi" w:hAnsiTheme="majorBidi"/>
          <w:noProof/>
          <w:sz w:val="22"/>
          <w:szCs w:val="22"/>
        </w:rPr>
        <w:t>PIM</w:t>
      </w:r>
      <w:r w:rsidRPr="00C744CF">
        <w:rPr>
          <w:rFonts w:asciiTheme="majorBidi" w:hAnsiTheme="majorBidi" w:hint="cs"/>
          <w:noProof/>
          <w:sz w:val="22"/>
          <w:szCs w:val="22"/>
          <w:rtl/>
        </w:rPr>
        <w:t>.</w:t>
      </w:r>
    </w:p>
    <w:p w14:paraId="612A1A3C"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לביצוע דיווחים אוטומטיים לפי אבחנות או פרוצדורות לגורמים לאומיים – משרד הבריאות, המכון הרפואי לבטיחות בדרכים.</w:t>
      </w:r>
    </w:p>
    <w:p w14:paraId="273D4FDB"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לשימוש כמערכת תיק קליני ואדמיניסטרטיבי במרפאות הגיל השלישי הנמצאות במתקני דיור מוגן ובבתי אבות</w:t>
      </w:r>
      <w:r w:rsidR="004246F6">
        <w:rPr>
          <w:rFonts w:asciiTheme="majorBidi" w:hAnsiTheme="majorBidi" w:hint="cs"/>
          <w:noProof/>
          <w:sz w:val="22"/>
          <w:szCs w:val="22"/>
          <w:rtl/>
        </w:rPr>
        <w:t>.</w:t>
      </w:r>
    </w:p>
    <w:p w14:paraId="762D5926"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לדיווח על אירועים חריגים – לחברת הביטוח ו/או למשרד הבריאות.</w:t>
      </w:r>
    </w:p>
    <w:p w14:paraId="44C209C8"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מימוש הפתרון לצרכי ניהול מעקב אחר ניסויים קליניים, כולל תהליכי אישור הניסוי והבקרה.</w:t>
      </w:r>
    </w:p>
    <w:p w14:paraId="62FE049D"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רכיבי זימון תורים וניהול תורים, כולל מעקב זמני המתנה ו-</w:t>
      </w:r>
      <w:r w:rsidRPr="00C744CF">
        <w:rPr>
          <w:rFonts w:asciiTheme="majorBidi" w:hAnsiTheme="majorBidi"/>
          <w:noProof/>
          <w:sz w:val="22"/>
          <w:szCs w:val="22"/>
        </w:rPr>
        <w:t>SLA</w:t>
      </w:r>
      <w:r w:rsidRPr="00C744CF">
        <w:rPr>
          <w:rFonts w:asciiTheme="majorBidi" w:hAnsiTheme="majorBidi" w:hint="cs"/>
          <w:noProof/>
          <w:sz w:val="22"/>
          <w:szCs w:val="22"/>
          <w:rtl/>
        </w:rPr>
        <w:t>.</w:t>
      </w:r>
    </w:p>
    <w:p w14:paraId="4603D566"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lastRenderedPageBreak/>
        <w:t>הרחבת הפתרון למימוש רכיבי ניהול אדמיניסטרטיבי ותפעולי בארגון הרפואי, כולל ניהול מלאי, ניהול תהליכים לוגיסטיים, ניהול רכש ותחזוקה, ניהול התקציב וההתחשבנות הארגונית, ניהול פיננסי וכיו"ב.</w:t>
      </w:r>
    </w:p>
    <w:p w14:paraId="1C1E8625"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השלמה לצורכי חיבור למאגרים לאומיים ובינלאומיים.</w:t>
      </w:r>
    </w:p>
    <w:p w14:paraId="5A0CF5FB"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רכיבי ניהול המידע על הגורמים המטפלים במערכת, תוך תיעוד התמחויות, הכשרות וניסיון מקצועי הנדרש להסמכה וטיפולים שוננים.</w:t>
      </w:r>
    </w:p>
    <w:p w14:paraId="3E459565"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מרכיבים לניהול תרופתי, ניפוק תרופות, התראות על תרופות ודיווח מרכזי.</w:t>
      </w:r>
    </w:p>
    <w:p w14:paraId="0E811D29"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כלים לתיחקור, אנליזה וניהול מידע.</w:t>
      </w:r>
    </w:p>
    <w:p w14:paraId="0A485CBA"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למרפאות כאב, אונקולוגיה וגורמים המספקים מרשם / רישיון לקנאביס רפואי.</w:t>
      </w:r>
    </w:p>
    <w:p w14:paraId="151A133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כלים לניהול מידע גיאוגרפי, ניטור מיקום, הכוונה בתוך מבנים ושירות לקהל.</w:t>
      </w:r>
    </w:p>
    <w:p w14:paraId="245F7E3F"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יכולות קליניות מתקדמות.</w:t>
      </w:r>
    </w:p>
    <w:p w14:paraId="7E7AEDE1"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מרכיבים קליניים משלימים הנדרשים ליישום הפתרון בארגונים מורכבים.</w:t>
      </w:r>
    </w:p>
    <w:p w14:paraId="4D04DD61"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מערכות תומכות החלטה.</w:t>
      </w:r>
    </w:p>
    <w:p w14:paraId="4EADA9D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ניהול תיק קליני לצרכי בקרה לאומית אחר מניעת זיהומים.</w:t>
      </w:r>
    </w:p>
    <w:p w14:paraId="775910D0"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ניהול תיק קליני לצרכי דיווח מחלות לאומי וניטור אפידמיולוגי.</w:t>
      </w:r>
    </w:p>
    <w:p w14:paraId="2EE703DC"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רכש מוצרים משלימים וכלים נדרשים למימוש הפתרונות המפורטים במכרז או בנספח זכות הברירה.</w:t>
      </w:r>
    </w:p>
    <w:p w14:paraId="6F8BD1FB"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פתרון לניהול שירותי קהילה (קופת חולים או גורם מקביל – צה"ל / שב"ס / משטרה).</w:t>
      </w:r>
    </w:p>
    <w:p w14:paraId="620379D3"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ניהול שירותי רפואה בחרום – מרכזי נחשפים, מב"טים, בית חולים שדה ומרפאות ייעודיות.</w:t>
      </w:r>
    </w:p>
    <w:p w14:paraId="3A65865E"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הרחבה שירותי האירוח לענן הבריאות למרכיבים נוספים ומערכות נוספות.</w:t>
      </w:r>
    </w:p>
    <w:p w14:paraId="63E0A182"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השלמת רכיבי תשתית נדרשים לפעולת המערכת על נגזרותיה והמרכיבים המשלימים.</w:t>
      </w:r>
    </w:p>
    <w:p w14:paraId="3BA0DE81"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שירותי היישום והתכנון לניהול ארכיטקטורת הפתרון על כלל מרכיביה וההרחבות האפשריות.</w:t>
      </w:r>
    </w:p>
    <w:p w14:paraId="2584D262"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הפתרון לצורך מתן מענה לצרכיהם של גופים ציבוריים נוספים, ובתוך כך משרדי ממשלה אחרים ורשויות ציבוריות.</w:t>
      </w:r>
    </w:p>
    <w:p w14:paraId="7387B312"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הרחבת הפתרון לצורך מתן מענה לצרכים של ארגונים עמיתים בעולם, במסגרת יוזמות </w:t>
      </w:r>
      <w:r w:rsidRPr="00C744CF">
        <w:rPr>
          <w:rFonts w:asciiTheme="majorBidi" w:hAnsiTheme="majorBidi"/>
          <w:noProof/>
          <w:sz w:val="22"/>
          <w:szCs w:val="22"/>
        </w:rPr>
        <w:t>G2G</w:t>
      </w:r>
      <w:r w:rsidRPr="00C744CF">
        <w:rPr>
          <w:rFonts w:asciiTheme="majorBidi" w:hAnsiTheme="majorBidi" w:hint="cs"/>
          <w:noProof/>
          <w:sz w:val="22"/>
          <w:szCs w:val="22"/>
          <w:rtl/>
        </w:rPr>
        <w:t xml:space="preserve"> (ממשלה לממשלה)</w:t>
      </w:r>
      <w:r w:rsidR="004246F6">
        <w:rPr>
          <w:rFonts w:asciiTheme="majorBidi" w:hAnsiTheme="majorBidi" w:hint="cs"/>
          <w:noProof/>
          <w:sz w:val="22"/>
          <w:szCs w:val="22"/>
          <w:rtl/>
        </w:rPr>
        <w:t>.</w:t>
      </w:r>
    </w:p>
    <w:p w14:paraId="37ED9F98"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הפתרון לטובת קידום מחקר קליני, אדמיניסטרטיבי או אחר אשר למידע הנאסף במערכת יש זיקה אליו.</w:t>
      </w:r>
    </w:p>
    <w:p w14:paraId="32104CFB"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שילוב הפתרון עם פתרונות נוספים שייבחרו במסגרת "מכרזי </w:t>
      </w:r>
      <w:r w:rsidR="00517067" w:rsidRPr="00C744CF">
        <w:rPr>
          <w:rFonts w:asciiTheme="majorBidi" w:hAnsiTheme="majorBidi" w:hint="cs"/>
          <w:noProof/>
          <w:sz w:val="22"/>
          <w:szCs w:val="22"/>
          <w:rtl/>
        </w:rPr>
        <w:t>אתגר</w:t>
      </w:r>
      <w:r w:rsidRPr="00C744CF">
        <w:rPr>
          <w:rFonts w:asciiTheme="majorBidi" w:hAnsiTheme="majorBidi" w:hint="cs"/>
          <w:noProof/>
          <w:sz w:val="22"/>
          <w:szCs w:val="22"/>
          <w:rtl/>
        </w:rPr>
        <w:t>" של המשרד, המיועדים למתן מענה לבעיות הליבה של משרד הבריאות באמצעות חדשנות טכנולוגית.</w:t>
      </w:r>
    </w:p>
    <w:p w14:paraId="36660CF4"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שו"שים</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עבור המשרד ע"פ הפירוט בפרק המחיר</w:t>
      </w:r>
      <w:r w:rsidR="004246F6">
        <w:rPr>
          <w:rFonts w:asciiTheme="majorBidi" w:hAnsiTheme="majorBidi" w:hint="cs"/>
          <w:noProof/>
          <w:sz w:val="22"/>
          <w:szCs w:val="22"/>
          <w:rtl/>
        </w:rPr>
        <w:t>.</w:t>
      </w:r>
    </w:p>
    <w:p w14:paraId="040BC955" w14:textId="77777777"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שו"שים ויישום</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עבור בית החולים ע"פ הפירוט בפרק המחיר</w:t>
      </w:r>
      <w:r w:rsidR="004246F6">
        <w:rPr>
          <w:rFonts w:asciiTheme="majorBidi" w:hAnsiTheme="majorBidi" w:hint="cs"/>
          <w:noProof/>
          <w:sz w:val="22"/>
          <w:szCs w:val="22"/>
          <w:rtl/>
        </w:rPr>
        <w:t>.</w:t>
      </w:r>
    </w:p>
    <w:p w14:paraId="53376971" w14:textId="77777777" w:rsidR="00D763A7" w:rsidRPr="00C744CF" w:rsidRDefault="00D763A7" w:rsidP="005C2AA5">
      <w:pPr>
        <w:pStyle w:val="a5"/>
        <w:numPr>
          <w:ilvl w:val="0"/>
          <w:numId w:val="38"/>
        </w:numPr>
        <w:tabs>
          <w:tab w:val="clear" w:pos="1080"/>
        </w:tabs>
        <w:bidi/>
        <w:spacing w:after="80"/>
        <w:ind w:left="401" w:hanging="425"/>
        <w:contextualSpacing/>
        <w:rPr>
          <w:rtl/>
        </w:rPr>
      </w:pPr>
      <w:r w:rsidRPr="00C744CF">
        <w:rPr>
          <w:rFonts w:asciiTheme="majorBidi" w:hAnsiTheme="majorBidi" w:hint="cs"/>
          <w:noProof/>
          <w:sz w:val="22"/>
          <w:szCs w:val="22"/>
          <w:rtl/>
        </w:rPr>
        <w:t>הרחבת התחזוקה</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ליישום עבור רכיבים נוספים שייושמו במסגרת השושים</w:t>
      </w:r>
      <w:r w:rsidR="004246F6">
        <w:rPr>
          <w:rFonts w:hint="cs"/>
          <w:rtl/>
        </w:rPr>
        <w:t>.</w:t>
      </w:r>
    </w:p>
    <w:p w14:paraId="0FD4EA4C" w14:textId="77777777" w:rsidR="00D763A7" w:rsidRPr="004246F6"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4246F6">
        <w:rPr>
          <w:rFonts w:asciiTheme="majorBidi" w:hAnsiTheme="majorBidi" w:hint="cs"/>
          <w:noProof/>
          <w:sz w:val="22"/>
          <w:szCs w:val="22"/>
          <w:rtl/>
        </w:rPr>
        <w:t>שילוב של אמצעי מציאות מדומה ומציאות רבודה בפתרון.</w:t>
      </w:r>
    </w:p>
    <w:p w14:paraId="762D1BB4" w14:textId="77777777" w:rsidR="00D763A7" w:rsidRPr="004246F6"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4246F6">
        <w:rPr>
          <w:rFonts w:asciiTheme="majorBidi" w:hAnsiTheme="majorBidi" w:hint="cs"/>
          <w:noProof/>
          <w:sz w:val="22"/>
          <w:szCs w:val="22"/>
          <w:rtl/>
        </w:rPr>
        <w:t>שילוב של הפרויקט עם פרויקטים מקומיים כגון "עיר חכמה", "עיר ללא אלימות" ודומיהם</w:t>
      </w:r>
      <w:r w:rsidR="004246F6">
        <w:rPr>
          <w:rFonts w:asciiTheme="majorBidi" w:hAnsiTheme="majorBidi" w:hint="cs"/>
          <w:noProof/>
          <w:sz w:val="22"/>
          <w:szCs w:val="22"/>
          <w:rtl/>
        </w:rPr>
        <w:t>.</w:t>
      </w:r>
    </w:p>
    <w:p w14:paraId="3B8CCE23" w14:textId="77777777" w:rsidR="00D763A7" w:rsidRPr="004246F6"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4246F6">
        <w:rPr>
          <w:rFonts w:asciiTheme="majorBidi" w:hAnsiTheme="majorBidi" w:hint="cs"/>
          <w:noProof/>
          <w:sz w:val="22"/>
          <w:szCs w:val="22"/>
          <w:rtl/>
        </w:rPr>
        <w:t>מהלכי שיתוף ציבור, התייעצות עם הציבור, הסברה ועידוד הדיון הציבורי הקשורים בפרויקט</w:t>
      </w:r>
      <w:r w:rsidR="004246F6">
        <w:rPr>
          <w:rFonts w:asciiTheme="majorBidi" w:hAnsiTheme="majorBidi" w:hint="cs"/>
          <w:noProof/>
          <w:sz w:val="22"/>
          <w:szCs w:val="22"/>
          <w:rtl/>
        </w:rPr>
        <w:t>.</w:t>
      </w:r>
    </w:p>
    <w:p w14:paraId="23CCF766" w14:textId="77777777" w:rsidR="00CD0DBB" w:rsidRPr="00C744CF" w:rsidRDefault="00CD0DBB">
      <w:pPr>
        <w:rPr>
          <w:rFonts w:cs="David"/>
        </w:rPr>
      </w:pPr>
    </w:p>
    <w:sectPr w:rsidR="00CD0DBB" w:rsidRPr="00C744CF" w:rsidSect="00E55FBC">
      <w:headerReference w:type="default" r:id="rId26"/>
      <w:footerReference w:type="default" r:id="rId27"/>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D9AB31" w14:textId="77777777" w:rsidR="00963306" w:rsidRDefault="00963306">
      <w:pPr>
        <w:spacing w:after="0" w:line="240" w:lineRule="auto"/>
      </w:pPr>
      <w:r>
        <w:separator/>
      </w:r>
    </w:p>
  </w:endnote>
  <w:endnote w:type="continuationSeparator" w:id="0">
    <w:p w14:paraId="11CC915B" w14:textId="77777777" w:rsidR="00963306" w:rsidRDefault="00963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F3BCBB" w14:textId="77777777" w:rsidR="00963306" w:rsidRDefault="00963306">
    <w:pPr>
      <w:pStyle w:val="ab"/>
    </w:pPr>
  </w:p>
  <w:p w14:paraId="4E9C14B2" w14:textId="77777777" w:rsidR="00963306" w:rsidRPr="00BE6FE1" w:rsidRDefault="00963306" w:rsidP="00E55FBC">
    <w:pPr>
      <w:pStyle w:val="ab"/>
      <w:jc w:val="center"/>
      <w:rPr>
        <w:sz w:val="20"/>
        <w:rtl/>
      </w:rPr>
    </w:pPr>
    <w:r w:rsidRPr="005263C0">
      <w:rPr>
        <w:rFonts w:hint="cs"/>
        <w:b/>
        <w:bCs/>
        <w:sz w:val="20"/>
        <w:rtl/>
      </w:rPr>
      <w:t>-</w:t>
    </w:r>
    <w:r>
      <w:rPr>
        <w:rFonts w:hint="cs"/>
        <w:b/>
        <w:bCs/>
        <w:sz w:val="20"/>
        <w:rtl/>
      </w:rPr>
      <w:t xml:space="preserve"> </w:t>
    </w:r>
    <w:r w:rsidRPr="005263C0">
      <w:rPr>
        <w:rFonts w:hint="cs"/>
        <w:b/>
        <w:bCs/>
        <w:sz w:val="20"/>
        <w:rtl/>
      </w:rPr>
      <w:t xml:space="preserve"> בלמ"ס - </w:t>
    </w:r>
    <w:r w:rsidRPr="005263C0">
      <w:rPr>
        <w:b/>
        <w:bCs/>
        <w:sz w:val="20"/>
        <w:rtl/>
      </w:rPr>
      <w:br/>
    </w:r>
    <w:r w:rsidRPr="005263C0">
      <w:rPr>
        <w:rFonts w:hint="cs"/>
        <w:sz w:val="20"/>
        <w:rtl/>
      </w:rPr>
      <w:t>מסמך זה הוא רכושו הבלעדי של משרד הבריאות</w:t>
    </w:r>
  </w:p>
  <w:p w14:paraId="54D2C46F" w14:textId="77777777" w:rsidR="00963306" w:rsidRDefault="00963306">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AC2BB6" w14:textId="77777777" w:rsidR="00963306" w:rsidRDefault="00963306">
      <w:pPr>
        <w:spacing w:after="0" w:line="240" w:lineRule="auto"/>
      </w:pPr>
      <w:r>
        <w:separator/>
      </w:r>
    </w:p>
  </w:footnote>
  <w:footnote w:type="continuationSeparator" w:id="0">
    <w:p w14:paraId="0907C25A" w14:textId="77777777" w:rsidR="00963306" w:rsidRDefault="00963306">
      <w:pPr>
        <w:spacing w:after="0" w:line="240" w:lineRule="auto"/>
      </w:pPr>
      <w:r>
        <w:continuationSeparator/>
      </w:r>
    </w:p>
  </w:footnote>
  <w:footnote w:id="1">
    <w:p w14:paraId="643E926B" w14:textId="77777777" w:rsidR="00963306" w:rsidRDefault="00963306" w:rsidP="00D5701E">
      <w:pPr>
        <w:pStyle w:val="af6"/>
      </w:pPr>
      <w:r>
        <w:rPr>
          <w:rStyle w:val="af8"/>
        </w:rPr>
        <w:footnoteRef/>
      </w:r>
      <w:r>
        <w:t xml:space="preserve"> </w:t>
      </w:r>
      <w:hyperlink r:id="rId1" w:history="1">
        <w:r w:rsidRPr="00975A8E">
          <w:rPr>
            <w:rStyle w:val="Hyperlink"/>
          </w:rPr>
          <w:t>http://www.who.int/ageing/publications/Falls_prevention7March.pdf</w:t>
        </w:r>
      </w:hyperlink>
    </w:p>
  </w:footnote>
  <w:footnote w:id="2">
    <w:p w14:paraId="1832F935" w14:textId="699879F7" w:rsidR="00963306" w:rsidRDefault="00EB618D" w:rsidP="0058641C">
      <w:pPr>
        <w:pStyle w:val="af6"/>
      </w:pPr>
      <w:r>
        <w:rPr>
          <w:rStyle w:val="af8"/>
        </w:rPr>
        <w:t>2</w:t>
      </w:r>
      <w:r w:rsidR="00963306">
        <w:t xml:space="preserve"> </w:t>
      </w:r>
      <w:r w:rsidR="00963306" w:rsidRPr="005F03E1">
        <w:t>Kenny, R. A., Rubenstein, L. Z., Tinetti, M. E., Brewer, K., Cameron, K. A., Capezuti, E. A., ... &amp; Peterson, E. W. (2011). Summary of the updated American Geriatrics Society/British Geriatrics Society clinical practice guideline for prevention of falls in older persons. Journal of the American Geriatrics Society, 59(1), 148-157</w:t>
      </w:r>
      <w:r w:rsidR="00963306" w:rsidRPr="005F03E1">
        <w:rPr>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8874C3" w14:textId="14BDBC6F" w:rsidR="00963306" w:rsidRPr="00155973" w:rsidRDefault="00963306" w:rsidP="00603EB1">
    <w:pPr>
      <w:pStyle w:val="a9"/>
      <w:tabs>
        <w:tab w:val="clear" w:pos="4153"/>
        <w:tab w:val="clear" w:pos="8306"/>
        <w:tab w:val="center" w:pos="-591"/>
        <w:tab w:val="left" w:pos="9473"/>
        <w:tab w:val="right" w:pos="9920"/>
      </w:tabs>
      <w:jc w:val="left"/>
      <w:rPr>
        <w:sz w:val="20"/>
        <w:rtl/>
      </w:rPr>
    </w:pP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733BE4">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733BE4">
      <w:rPr>
        <w:noProof/>
        <w:sz w:val="20"/>
        <w:rtl/>
      </w:rPr>
      <w:t>40</w:t>
    </w:r>
    <w:r w:rsidRPr="00155973">
      <w:rPr>
        <w:sz w:val="20"/>
        <w:rtl/>
      </w:rPr>
      <w:fldChar w:fldCharType="end"/>
    </w:r>
    <w:r>
      <w:rPr>
        <w:rFonts w:hint="cs"/>
        <w:sz w:val="20"/>
        <w:rtl/>
      </w:rPr>
      <w:t xml:space="preserve">                                                                                  </w:t>
    </w:r>
    <w:r>
      <w:rPr>
        <w:rFonts w:hint="eastAsia"/>
        <w:sz w:val="20"/>
        <w:rtl/>
      </w:rPr>
      <w:t>‏</w:t>
    </w:r>
    <w:r w:rsidR="00603EB1">
      <w:rPr>
        <w:rFonts w:hint="cs"/>
        <w:sz w:val="20"/>
        <w:rtl/>
      </w:rPr>
      <w:t>04/09/2017</w:t>
    </w:r>
  </w:p>
  <w:p w14:paraId="00F40994" w14:textId="77777777" w:rsidR="00963306" w:rsidRPr="00155973" w:rsidRDefault="00963306" w:rsidP="00E55FBC">
    <w:pPr>
      <w:pStyle w:val="a9"/>
      <w:tabs>
        <w:tab w:val="clear" w:pos="4153"/>
        <w:tab w:val="clear" w:pos="8306"/>
        <w:tab w:val="center" w:pos="4570"/>
        <w:tab w:val="right" w:pos="9070"/>
      </w:tabs>
      <w:jc w:val="center"/>
      <w:rPr>
        <w:sz w:val="20"/>
        <w:rtl/>
      </w:rPr>
    </w:pPr>
    <w:r w:rsidRPr="00155973">
      <w:rPr>
        <w:sz w:val="20"/>
        <w:rtl/>
      </w:rPr>
      <w:tab/>
    </w:r>
    <w:r w:rsidRPr="00155973">
      <w:rPr>
        <w:sz w:val="20"/>
        <w:rtl/>
      </w:rPr>
      <w:tab/>
    </w:r>
  </w:p>
  <w:p w14:paraId="2D2010BD" w14:textId="77777777" w:rsidR="00963306" w:rsidRDefault="00963306" w:rsidP="00E55FBC">
    <w:pPr>
      <w:pStyle w:val="a9"/>
      <w:tabs>
        <w:tab w:val="clear" w:pos="4153"/>
        <w:tab w:val="clear" w:pos="8306"/>
        <w:tab w:val="center" w:pos="4570"/>
        <w:tab w:val="right" w:pos="9070"/>
      </w:tabs>
      <w:spacing w:line="480" w:lineRule="auto"/>
      <w:jc w:val="center"/>
      <w:rPr>
        <w:sz w:val="20"/>
        <w:rtl/>
      </w:rPr>
    </w:pPr>
    <w:r>
      <w:rPr>
        <w:rFonts w:hint="cs"/>
        <w:sz w:val="20"/>
        <w:rtl/>
      </w:rPr>
      <w:t xml:space="preserve">  מכרז פומבי 25/2017 גרסה 1</w:t>
    </w:r>
  </w:p>
  <w:p w14:paraId="422EEF50" w14:textId="77777777" w:rsidR="00963306" w:rsidRPr="00BE6FE1" w:rsidRDefault="00963306" w:rsidP="0079402E">
    <w:pPr>
      <w:pStyle w:val="a9"/>
      <w:tabs>
        <w:tab w:val="clear" w:pos="4153"/>
        <w:tab w:val="clear" w:pos="8306"/>
        <w:tab w:val="center" w:pos="4570"/>
        <w:tab w:val="right" w:pos="9070"/>
      </w:tabs>
      <w:spacing w:line="480" w:lineRule="auto"/>
      <w:jc w:val="center"/>
      <w:rPr>
        <w:sz w:val="20"/>
      </w:rPr>
    </w:pPr>
    <w:r>
      <w:rPr>
        <w:rFonts w:hint="cs"/>
        <w:sz w:val="20"/>
        <w:rtl/>
      </w:rPr>
      <w:t>מכרז אתגר למציאת פתרונות דיגיטליים להתמודדות עם נפילות בגיל המבוגר</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2"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8927D32"/>
    <w:multiLevelType w:val="hybridMultilevel"/>
    <w:tmpl w:val="8A00AF42"/>
    <w:lvl w:ilvl="0" w:tplc="792875C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B4D27B6"/>
    <w:multiLevelType w:val="hybridMultilevel"/>
    <w:tmpl w:val="384E8F4C"/>
    <w:lvl w:ilvl="0" w:tplc="3E4AE64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EEC2A44"/>
    <w:multiLevelType w:val="hybridMultilevel"/>
    <w:tmpl w:val="741E41E8"/>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2" w15:restartNumberingAfterBreak="0">
    <w:nsid w:val="1608648C"/>
    <w:multiLevelType w:val="multilevel"/>
    <w:tmpl w:val="86C837F8"/>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14"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16"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19" w15:restartNumberingAfterBreak="0">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38A55CFA"/>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22" w15:restartNumberingAfterBreak="0">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23" w15:restartNumberingAfterBreak="0">
    <w:nsid w:val="3B2C3E93"/>
    <w:multiLevelType w:val="multilevel"/>
    <w:tmpl w:val="78DC2368"/>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279"/>
        </w:tabs>
        <w:ind w:left="2063" w:hanging="504"/>
      </w:pPr>
      <w:rPr>
        <w:rFonts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tabs>
          <w:tab w:val="num" w:pos="2279"/>
        </w:tabs>
        <w:ind w:left="2207" w:hanging="648"/>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Theme="minorBidi" w:hAnsiTheme="minorBidi" w:cstheme="minorBidi"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E5A4CB7"/>
    <w:multiLevelType w:val="multilevel"/>
    <w:tmpl w:val="AF9435A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EBC69C0"/>
    <w:multiLevelType w:val="hybridMultilevel"/>
    <w:tmpl w:val="8AC88D5A"/>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2" w15:restartNumberingAfterBreak="0">
    <w:nsid w:val="48B6438C"/>
    <w:multiLevelType w:val="hybridMultilevel"/>
    <w:tmpl w:val="18C0E954"/>
    <w:lvl w:ilvl="0" w:tplc="449EF548">
      <w:start w:val="1"/>
      <w:numFmt w:val="hebrew1"/>
      <w:lvlText w:val="%1."/>
      <w:lvlJc w:val="center"/>
      <w:pPr>
        <w:ind w:left="2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35" w15:restartNumberingAfterBreak="0">
    <w:nsid w:val="53CA2397"/>
    <w:multiLevelType w:val="hybridMultilevel"/>
    <w:tmpl w:val="19DEE390"/>
    <w:lvl w:ilvl="0" w:tplc="04090001">
      <w:start w:val="1"/>
      <w:numFmt w:val="bullet"/>
      <w:lvlText w:val=""/>
      <w:lvlJc w:val="left"/>
      <w:pPr>
        <w:ind w:left="2157" w:hanging="360"/>
      </w:pPr>
      <w:rPr>
        <w:rFonts w:ascii="Symbol" w:hAnsi="Symbol" w:hint="default"/>
      </w:rPr>
    </w:lvl>
    <w:lvl w:ilvl="1" w:tplc="04090003" w:tentative="1">
      <w:start w:val="1"/>
      <w:numFmt w:val="bullet"/>
      <w:lvlText w:val="o"/>
      <w:lvlJc w:val="left"/>
      <w:pPr>
        <w:ind w:left="2877" w:hanging="360"/>
      </w:pPr>
      <w:rPr>
        <w:rFonts w:ascii="Courier New" w:hAnsi="Courier New" w:cs="Courier New" w:hint="default"/>
      </w:rPr>
    </w:lvl>
    <w:lvl w:ilvl="2" w:tplc="04090005" w:tentative="1">
      <w:start w:val="1"/>
      <w:numFmt w:val="bullet"/>
      <w:lvlText w:val=""/>
      <w:lvlJc w:val="left"/>
      <w:pPr>
        <w:ind w:left="3597" w:hanging="360"/>
      </w:pPr>
      <w:rPr>
        <w:rFonts w:ascii="Wingdings" w:hAnsi="Wingdings" w:hint="default"/>
      </w:rPr>
    </w:lvl>
    <w:lvl w:ilvl="3" w:tplc="04090001" w:tentative="1">
      <w:start w:val="1"/>
      <w:numFmt w:val="bullet"/>
      <w:lvlText w:val=""/>
      <w:lvlJc w:val="left"/>
      <w:pPr>
        <w:ind w:left="4317" w:hanging="360"/>
      </w:pPr>
      <w:rPr>
        <w:rFonts w:ascii="Symbol" w:hAnsi="Symbol" w:hint="default"/>
      </w:rPr>
    </w:lvl>
    <w:lvl w:ilvl="4" w:tplc="04090003" w:tentative="1">
      <w:start w:val="1"/>
      <w:numFmt w:val="bullet"/>
      <w:lvlText w:val="o"/>
      <w:lvlJc w:val="left"/>
      <w:pPr>
        <w:ind w:left="5037" w:hanging="360"/>
      </w:pPr>
      <w:rPr>
        <w:rFonts w:ascii="Courier New" w:hAnsi="Courier New" w:cs="Courier New" w:hint="default"/>
      </w:rPr>
    </w:lvl>
    <w:lvl w:ilvl="5" w:tplc="04090005" w:tentative="1">
      <w:start w:val="1"/>
      <w:numFmt w:val="bullet"/>
      <w:lvlText w:val=""/>
      <w:lvlJc w:val="left"/>
      <w:pPr>
        <w:ind w:left="5757" w:hanging="360"/>
      </w:pPr>
      <w:rPr>
        <w:rFonts w:ascii="Wingdings" w:hAnsi="Wingdings" w:hint="default"/>
      </w:rPr>
    </w:lvl>
    <w:lvl w:ilvl="6" w:tplc="04090001" w:tentative="1">
      <w:start w:val="1"/>
      <w:numFmt w:val="bullet"/>
      <w:lvlText w:val=""/>
      <w:lvlJc w:val="left"/>
      <w:pPr>
        <w:ind w:left="6477" w:hanging="360"/>
      </w:pPr>
      <w:rPr>
        <w:rFonts w:ascii="Symbol" w:hAnsi="Symbol" w:hint="default"/>
      </w:rPr>
    </w:lvl>
    <w:lvl w:ilvl="7" w:tplc="04090003" w:tentative="1">
      <w:start w:val="1"/>
      <w:numFmt w:val="bullet"/>
      <w:lvlText w:val="o"/>
      <w:lvlJc w:val="left"/>
      <w:pPr>
        <w:ind w:left="7197" w:hanging="360"/>
      </w:pPr>
      <w:rPr>
        <w:rFonts w:ascii="Courier New" w:hAnsi="Courier New" w:cs="Courier New" w:hint="default"/>
      </w:rPr>
    </w:lvl>
    <w:lvl w:ilvl="8" w:tplc="04090005" w:tentative="1">
      <w:start w:val="1"/>
      <w:numFmt w:val="bullet"/>
      <w:lvlText w:val=""/>
      <w:lvlJc w:val="left"/>
      <w:pPr>
        <w:ind w:left="7917" w:hanging="360"/>
      </w:pPr>
      <w:rPr>
        <w:rFonts w:ascii="Wingdings" w:hAnsi="Wingdings" w:hint="default"/>
      </w:rPr>
    </w:lvl>
  </w:abstractNum>
  <w:abstractNum w:abstractNumId="36" w15:restartNumberingAfterBreak="0">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37" w15:restartNumberingAfterBreak="0">
    <w:nsid w:val="55CB21B7"/>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8" w15:restartNumberingAfterBreak="0">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3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58266E33"/>
    <w:multiLevelType w:val="hybridMultilevel"/>
    <w:tmpl w:val="B50CFE3C"/>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1" w15:restartNumberingAfterBreak="0">
    <w:nsid w:val="58586193"/>
    <w:multiLevelType w:val="hybridMultilevel"/>
    <w:tmpl w:val="FDD6A0FC"/>
    <w:lvl w:ilvl="0" w:tplc="04090001">
      <w:start w:val="1"/>
      <w:numFmt w:val="bullet"/>
      <w:lvlText w:val=""/>
      <w:lvlJc w:val="left"/>
      <w:pPr>
        <w:ind w:left="1547" w:hanging="360"/>
      </w:pPr>
      <w:rPr>
        <w:rFonts w:ascii="Symbol" w:hAnsi="Symbol" w:hint="default"/>
      </w:rPr>
    </w:lvl>
    <w:lvl w:ilvl="1" w:tplc="04090003" w:tentative="1">
      <w:start w:val="1"/>
      <w:numFmt w:val="bullet"/>
      <w:lvlText w:val="o"/>
      <w:lvlJc w:val="left"/>
      <w:pPr>
        <w:ind w:left="2267" w:hanging="360"/>
      </w:pPr>
      <w:rPr>
        <w:rFonts w:ascii="Courier New" w:hAnsi="Courier New" w:cs="Courier New" w:hint="default"/>
      </w:rPr>
    </w:lvl>
    <w:lvl w:ilvl="2" w:tplc="04090005" w:tentative="1">
      <w:start w:val="1"/>
      <w:numFmt w:val="bullet"/>
      <w:lvlText w:val=""/>
      <w:lvlJc w:val="left"/>
      <w:pPr>
        <w:ind w:left="2987" w:hanging="360"/>
      </w:pPr>
      <w:rPr>
        <w:rFonts w:ascii="Wingdings" w:hAnsi="Wingdings" w:hint="default"/>
      </w:rPr>
    </w:lvl>
    <w:lvl w:ilvl="3" w:tplc="04090001" w:tentative="1">
      <w:start w:val="1"/>
      <w:numFmt w:val="bullet"/>
      <w:lvlText w:val=""/>
      <w:lvlJc w:val="left"/>
      <w:pPr>
        <w:ind w:left="3707" w:hanging="360"/>
      </w:pPr>
      <w:rPr>
        <w:rFonts w:ascii="Symbol" w:hAnsi="Symbol" w:hint="default"/>
      </w:rPr>
    </w:lvl>
    <w:lvl w:ilvl="4" w:tplc="04090003" w:tentative="1">
      <w:start w:val="1"/>
      <w:numFmt w:val="bullet"/>
      <w:lvlText w:val="o"/>
      <w:lvlJc w:val="left"/>
      <w:pPr>
        <w:ind w:left="4427" w:hanging="360"/>
      </w:pPr>
      <w:rPr>
        <w:rFonts w:ascii="Courier New" w:hAnsi="Courier New" w:cs="Courier New" w:hint="default"/>
      </w:rPr>
    </w:lvl>
    <w:lvl w:ilvl="5" w:tplc="04090005" w:tentative="1">
      <w:start w:val="1"/>
      <w:numFmt w:val="bullet"/>
      <w:lvlText w:val=""/>
      <w:lvlJc w:val="left"/>
      <w:pPr>
        <w:ind w:left="5147" w:hanging="360"/>
      </w:pPr>
      <w:rPr>
        <w:rFonts w:ascii="Wingdings" w:hAnsi="Wingdings" w:hint="default"/>
      </w:rPr>
    </w:lvl>
    <w:lvl w:ilvl="6" w:tplc="04090001" w:tentative="1">
      <w:start w:val="1"/>
      <w:numFmt w:val="bullet"/>
      <w:lvlText w:val=""/>
      <w:lvlJc w:val="left"/>
      <w:pPr>
        <w:ind w:left="5867" w:hanging="360"/>
      </w:pPr>
      <w:rPr>
        <w:rFonts w:ascii="Symbol" w:hAnsi="Symbol" w:hint="default"/>
      </w:rPr>
    </w:lvl>
    <w:lvl w:ilvl="7" w:tplc="04090003" w:tentative="1">
      <w:start w:val="1"/>
      <w:numFmt w:val="bullet"/>
      <w:lvlText w:val="o"/>
      <w:lvlJc w:val="left"/>
      <w:pPr>
        <w:ind w:left="6587" w:hanging="360"/>
      </w:pPr>
      <w:rPr>
        <w:rFonts w:ascii="Courier New" w:hAnsi="Courier New" w:cs="Courier New" w:hint="default"/>
      </w:rPr>
    </w:lvl>
    <w:lvl w:ilvl="8" w:tplc="04090005" w:tentative="1">
      <w:start w:val="1"/>
      <w:numFmt w:val="bullet"/>
      <w:lvlText w:val=""/>
      <w:lvlJc w:val="left"/>
      <w:pPr>
        <w:ind w:left="7307" w:hanging="360"/>
      </w:pPr>
      <w:rPr>
        <w:rFonts w:ascii="Wingdings" w:hAnsi="Wingdings" w:hint="default"/>
      </w:rPr>
    </w:lvl>
  </w:abstractNum>
  <w:abstractNum w:abstractNumId="42" w15:restartNumberingAfterBreak="0">
    <w:nsid w:val="5A3A38EC"/>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45"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15:restartNumberingAfterBreak="0">
    <w:nsid w:val="78984295"/>
    <w:multiLevelType w:val="hybridMultilevel"/>
    <w:tmpl w:val="167E2F2E"/>
    <w:lvl w:ilvl="0" w:tplc="04090013">
      <w:start w:val="1"/>
      <w:numFmt w:val="hebrew1"/>
      <w:lvlText w:val="%1."/>
      <w:lvlJc w:val="center"/>
      <w:pPr>
        <w:ind w:left="2927" w:hanging="360"/>
      </w:pPr>
    </w:lvl>
    <w:lvl w:ilvl="1" w:tplc="04090019" w:tentative="1">
      <w:start w:val="1"/>
      <w:numFmt w:val="lowerLetter"/>
      <w:lvlText w:val="%2."/>
      <w:lvlJc w:val="left"/>
      <w:pPr>
        <w:ind w:left="3647" w:hanging="360"/>
      </w:pPr>
    </w:lvl>
    <w:lvl w:ilvl="2" w:tplc="0409001B" w:tentative="1">
      <w:start w:val="1"/>
      <w:numFmt w:val="lowerRoman"/>
      <w:lvlText w:val="%3."/>
      <w:lvlJc w:val="right"/>
      <w:pPr>
        <w:ind w:left="4367" w:hanging="180"/>
      </w:pPr>
    </w:lvl>
    <w:lvl w:ilvl="3" w:tplc="0409000F" w:tentative="1">
      <w:start w:val="1"/>
      <w:numFmt w:val="decimal"/>
      <w:lvlText w:val="%4."/>
      <w:lvlJc w:val="left"/>
      <w:pPr>
        <w:ind w:left="5087" w:hanging="360"/>
      </w:pPr>
    </w:lvl>
    <w:lvl w:ilvl="4" w:tplc="04090019" w:tentative="1">
      <w:start w:val="1"/>
      <w:numFmt w:val="lowerLetter"/>
      <w:lvlText w:val="%5."/>
      <w:lvlJc w:val="left"/>
      <w:pPr>
        <w:ind w:left="5807" w:hanging="360"/>
      </w:pPr>
    </w:lvl>
    <w:lvl w:ilvl="5" w:tplc="0409001B" w:tentative="1">
      <w:start w:val="1"/>
      <w:numFmt w:val="lowerRoman"/>
      <w:lvlText w:val="%6."/>
      <w:lvlJc w:val="right"/>
      <w:pPr>
        <w:ind w:left="6527" w:hanging="180"/>
      </w:pPr>
    </w:lvl>
    <w:lvl w:ilvl="6" w:tplc="0409000F" w:tentative="1">
      <w:start w:val="1"/>
      <w:numFmt w:val="decimal"/>
      <w:lvlText w:val="%7."/>
      <w:lvlJc w:val="left"/>
      <w:pPr>
        <w:ind w:left="7247" w:hanging="360"/>
      </w:pPr>
    </w:lvl>
    <w:lvl w:ilvl="7" w:tplc="04090019" w:tentative="1">
      <w:start w:val="1"/>
      <w:numFmt w:val="lowerLetter"/>
      <w:lvlText w:val="%8."/>
      <w:lvlJc w:val="left"/>
      <w:pPr>
        <w:ind w:left="7967" w:hanging="360"/>
      </w:pPr>
    </w:lvl>
    <w:lvl w:ilvl="8" w:tplc="0409001B" w:tentative="1">
      <w:start w:val="1"/>
      <w:numFmt w:val="lowerRoman"/>
      <w:lvlText w:val="%9."/>
      <w:lvlJc w:val="right"/>
      <w:pPr>
        <w:ind w:left="8687" w:hanging="180"/>
      </w:pPr>
    </w:lvl>
  </w:abstractNum>
  <w:abstractNum w:abstractNumId="48" w15:restartNumberingAfterBreak="0">
    <w:nsid w:val="7A932D3B"/>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9" w15:restartNumberingAfterBreak="0">
    <w:nsid w:val="7B2E70E2"/>
    <w:multiLevelType w:val="hybridMultilevel"/>
    <w:tmpl w:val="B9D6D21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3">
      <w:start w:val="1"/>
      <w:numFmt w:val="bullet"/>
      <w:lvlText w:val="o"/>
      <w:lvlJc w:val="left"/>
      <w:pPr>
        <w:ind w:left="1928" w:hanging="397"/>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2" w15:restartNumberingAfterBreak="0">
    <w:nsid w:val="7EB41680"/>
    <w:multiLevelType w:val="multilevel"/>
    <w:tmpl w:val="FBACA3D0"/>
    <w:lvl w:ilvl="0">
      <w:start w:val="1"/>
      <w:numFmt w:val="decimal"/>
      <w:pStyle w:val="10"/>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tabs>
          <w:tab w:val="num" w:pos="2279"/>
        </w:tabs>
        <w:ind w:left="2063" w:hanging="504"/>
      </w:pPr>
      <w:rPr>
        <w:rFonts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279"/>
        </w:tabs>
        <w:ind w:left="2207"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2520"/>
        </w:tabs>
        <w:ind w:left="2232" w:hanging="792"/>
      </w:pPr>
      <w:rPr>
        <w:rFonts w:asciiTheme="minorBidi" w:hAnsiTheme="minorBidi" w:cstheme="minorBidi" w:hint="default"/>
        <w:lang w:bidi="he-IL"/>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34"/>
  </w:num>
  <w:num w:numId="2">
    <w:abstractNumId w:val="44"/>
  </w:num>
  <w:num w:numId="3">
    <w:abstractNumId w:val="50"/>
  </w:num>
  <w:num w:numId="4">
    <w:abstractNumId w:val="6"/>
  </w:num>
  <w:num w:numId="5">
    <w:abstractNumId w:val="11"/>
  </w:num>
  <w:num w:numId="6">
    <w:abstractNumId w:val="18"/>
  </w:num>
  <w:num w:numId="7">
    <w:abstractNumId w:val="16"/>
  </w:num>
  <w:num w:numId="8">
    <w:abstractNumId w:val="8"/>
  </w:num>
  <w:num w:numId="9">
    <w:abstractNumId w:val="39"/>
  </w:num>
  <w:num w:numId="10">
    <w:abstractNumId w:val="24"/>
  </w:num>
  <w:num w:numId="11">
    <w:abstractNumId w:val="4"/>
  </w:num>
  <w:num w:numId="12">
    <w:abstractNumId w:val="0"/>
  </w:num>
  <w:num w:numId="13">
    <w:abstractNumId w:val="31"/>
  </w:num>
  <w:num w:numId="14">
    <w:abstractNumId w:val="28"/>
  </w:num>
  <w:num w:numId="15">
    <w:abstractNumId w:val="51"/>
  </w:num>
  <w:num w:numId="16">
    <w:abstractNumId w:val="20"/>
  </w:num>
  <w:num w:numId="17">
    <w:abstractNumId w:val="9"/>
  </w:num>
  <w:num w:numId="18">
    <w:abstractNumId w:val="1"/>
  </w:num>
  <w:num w:numId="19">
    <w:abstractNumId w:val="3"/>
  </w:num>
  <w:num w:numId="20">
    <w:abstractNumId w:val="45"/>
  </w:num>
  <w:num w:numId="21">
    <w:abstractNumId w:val="17"/>
  </w:num>
  <w:num w:numId="22">
    <w:abstractNumId w:val="46"/>
  </w:num>
  <w:num w:numId="23">
    <w:abstractNumId w:val="27"/>
  </w:num>
  <w:num w:numId="24">
    <w:abstractNumId w:val="29"/>
  </w:num>
  <w:num w:numId="25">
    <w:abstractNumId w:val="14"/>
  </w:num>
  <w:num w:numId="26">
    <w:abstractNumId w:val="30"/>
  </w:num>
  <w:num w:numId="27">
    <w:abstractNumId w:val="33"/>
  </w:num>
  <w:num w:numId="2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num>
  <w:num w:numId="30">
    <w:abstractNumId w:val="38"/>
  </w:num>
  <w:num w:numId="31">
    <w:abstractNumId w:val="13"/>
  </w:num>
  <w:num w:numId="32">
    <w:abstractNumId w:val="25"/>
  </w:num>
  <w:num w:numId="33">
    <w:abstractNumId w:val="36"/>
  </w:num>
  <w:num w:numId="34">
    <w:abstractNumId w:val="22"/>
  </w:num>
  <w:num w:numId="35">
    <w:abstractNumId w:val="26"/>
  </w:num>
  <w:num w:numId="36">
    <w:abstractNumId w:val="52"/>
  </w:num>
  <w:num w:numId="37">
    <w:abstractNumId w:val="2"/>
  </w:num>
  <w:num w:numId="38">
    <w:abstractNumId w:val="15"/>
  </w:num>
  <w:num w:numId="39">
    <w:abstractNumId w:val="47"/>
  </w:num>
  <w:num w:numId="40">
    <w:abstractNumId w:val="32"/>
  </w:num>
  <w:num w:numId="41">
    <w:abstractNumId w:val="10"/>
  </w:num>
  <w:num w:numId="42">
    <w:abstractNumId w:val="5"/>
  </w:num>
  <w:num w:numId="43">
    <w:abstractNumId w:val="7"/>
  </w:num>
  <w:num w:numId="44">
    <w:abstractNumId w:val="49"/>
  </w:num>
  <w:num w:numId="45">
    <w:abstractNumId w:val="23"/>
  </w:num>
  <w:num w:numId="46">
    <w:abstractNumId w:val="41"/>
  </w:num>
  <w:num w:numId="47">
    <w:abstractNumId w:val="12"/>
  </w:num>
  <w:num w:numId="48">
    <w:abstractNumId w:val="42"/>
  </w:num>
  <w:num w:numId="49">
    <w:abstractNumId w:val="40"/>
  </w:num>
  <w:num w:numId="50">
    <w:abstractNumId w:val="37"/>
  </w:num>
  <w:num w:numId="51">
    <w:abstractNumId w:val="48"/>
  </w:num>
  <w:num w:numId="52">
    <w:abstractNumId w:val="52"/>
  </w:num>
  <w:num w:numId="53">
    <w:abstractNumId w:val="52"/>
  </w:num>
  <w:num w:numId="54">
    <w:abstractNumId w:val="52"/>
  </w:num>
  <w:num w:numId="55">
    <w:abstractNumId w:val="52"/>
  </w:num>
  <w:num w:numId="56">
    <w:abstractNumId w:val="52"/>
  </w:num>
  <w:num w:numId="57">
    <w:abstractNumId w:val="2"/>
  </w:num>
  <w:num w:numId="58">
    <w:abstractNumId w:val="21"/>
  </w:num>
  <w:num w:numId="59">
    <w:abstractNumId w:val="52"/>
  </w:num>
  <w:num w:numId="60">
    <w:abstractNumId w:val="35"/>
  </w:num>
  <w:num w:numId="61">
    <w:abstractNumId w:val="52"/>
  </w:num>
  <w:num w:numId="62">
    <w:abstractNumId w:val="52"/>
  </w:num>
  <w:num w:numId="63">
    <w:abstractNumId w:val="52"/>
  </w:num>
  <w:num w:numId="64">
    <w:abstractNumId w:val="52"/>
  </w:num>
  <w:num w:numId="65">
    <w:abstractNumId w:val="52"/>
  </w:num>
  <w:num w:numId="66">
    <w:abstractNumId w:val="52"/>
  </w:num>
  <w:num w:numId="67">
    <w:abstractNumId w:val="52"/>
  </w:num>
  <w:num w:numId="68">
    <w:abstractNumId w:val="52"/>
  </w:num>
  <w:num w:numId="69">
    <w:abstractNumId w:val="52"/>
  </w:num>
  <w:num w:numId="70">
    <w:abstractNumId w:val="52"/>
  </w:num>
  <w:num w:numId="71">
    <w:abstractNumId w:val="52"/>
  </w:num>
  <w:num w:numId="72">
    <w:abstractNumId w:val="52"/>
  </w:num>
  <w:num w:numId="73">
    <w:abstractNumId w:val="52"/>
  </w:num>
  <w:num w:numId="74">
    <w:abstractNumId w:val="52"/>
  </w:num>
  <w:num w:numId="75">
    <w:abstractNumId w:val="52"/>
  </w:num>
  <w:num w:numId="76">
    <w:abstractNumId w:val="52"/>
  </w:num>
  <w:num w:numId="77">
    <w:abstractNumId w:val="52"/>
  </w:num>
  <w:num w:numId="78">
    <w:abstractNumId w:val="52"/>
  </w:num>
  <w:num w:numId="79">
    <w:abstractNumId w:val="52"/>
  </w:num>
  <w:num w:numId="80">
    <w:abstractNumId w:val="52"/>
  </w:num>
  <w:num w:numId="81">
    <w:abstractNumId w:val="52"/>
  </w:num>
  <w:num w:numId="82">
    <w:abstractNumId w:val="52"/>
  </w:num>
  <w:num w:numId="83">
    <w:abstractNumId w:val="52"/>
  </w:num>
  <w:num w:numId="84">
    <w:abstractNumId w:val="52"/>
  </w:num>
  <w:num w:numId="85">
    <w:abstractNumId w:val="52"/>
  </w:num>
  <w:num w:numId="86">
    <w:abstractNumId w:val="52"/>
  </w:num>
  <w:num w:numId="87">
    <w:abstractNumId w:val="52"/>
  </w:num>
  <w:num w:numId="88">
    <w:abstractNumId w:val="52"/>
  </w:num>
  <w:num w:numId="89">
    <w:abstractNumId w:val="52"/>
  </w:num>
  <w:num w:numId="90">
    <w:abstractNumId w:val="52"/>
  </w:num>
  <w:num w:numId="91">
    <w:abstractNumId w:val="52"/>
  </w:num>
  <w:num w:numId="92">
    <w:abstractNumId w:val="52"/>
  </w:num>
  <w:num w:numId="93">
    <w:abstractNumId w:val="52"/>
  </w:num>
  <w:num w:numId="94">
    <w:abstractNumId w:val="52"/>
  </w:num>
  <w:num w:numId="95">
    <w:abstractNumId w:val="52"/>
  </w:num>
  <w:num w:numId="96">
    <w:abstractNumId w:val="52"/>
  </w:num>
  <w:num w:numId="97">
    <w:abstractNumId w:val="52"/>
  </w:num>
  <w:num w:numId="98">
    <w:abstractNumId w:val="52"/>
  </w:num>
  <w:num w:numId="99">
    <w:abstractNumId w:val="52"/>
  </w:num>
  <w:num w:numId="100">
    <w:abstractNumId w:val="52"/>
  </w:num>
  <w:num w:numId="101">
    <w:abstractNumId w:val="52"/>
  </w:num>
  <w:num w:numId="102">
    <w:abstractNumId w:val="52"/>
  </w:num>
  <w:num w:numId="103">
    <w:abstractNumId w:val="52"/>
  </w:num>
  <w:num w:numId="104">
    <w:abstractNumId w:val="52"/>
  </w:num>
  <w:num w:numId="105">
    <w:abstractNumId w:val="52"/>
  </w:num>
  <w:num w:numId="106">
    <w:abstractNumId w:val="52"/>
  </w:num>
  <w:num w:numId="107">
    <w:abstractNumId w:val="52"/>
  </w:num>
  <w:num w:numId="108">
    <w:abstractNumId w:val="52"/>
  </w:num>
  <w:num w:numId="109">
    <w:abstractNumId w:val="52"/>
  </w:num>
  <w:num w:numId="110">
    <w:abstractNumId w:val="52"/>
  </w:num>
  <w:num w:numId="111">
    <w:abstractNumId w:val="52"/>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3A7"/>
    <w:rsid w:val="00000D60"/>
    <w:rsid w:val="00002DBD"/>
    <w:rsid w:val="000037A4"/>
    <w:rsid w:val="0001027C"/>
    <w:rsid w:val="00013024"/>
    <w:rsid w:val="00017555"/>
    <w:rsid w:val="00035B83"/>
    <w:rsid w:val="00036058"/>
    <w:rsid w:val="000361BE"/>
    <w:rsid w:val="000410C8"/>
    <w:rsid w:val="0004357A"/>
    <w:rsid w:val="00050B64"/>
    <w:rsid w:val="00054783"/>
    <w:rsid w:val="00062843"/>
    <w:rsid w:val="000726D9"/>
    <w:rsid w:val="0008107E"/>
    <w:rsid w:val="00090FBA"/>
    <w:rsid w:val="0009461B"/>
    <w:rsid w:val="000A3559"/>
    <w:rsid w:val="000A456F"/>
    <w:rsid w:val="000A62F4"/>
    <w:rsid w:val="000A6588"/>
    <w:rsid w:val="000A7080"/>
    <w:rsid w:val="000B4410"/>
    <w:rsid w:val="000B4708"/>
    <w:rsid w:val="000B62A6"/>
    <w:rsid w:val="000B7215"/>
    <w:rsid w:val="000C6E4F"/>
    <w:rsid w:val="000C7865"/>
    <w:rsid w:val="000D2BCB"/>
    <w:rsid w:val="000D7BA9"/>
    <w:rsid w:val="000E5C62"/>
    <w:rsid w:val="000E62E9"/>
    <w:rsid w:val="000E721D"/>
    <w:rsid w:val="00102381"/>
    <w:rsid w:val="00103170"/>
    <w:rsid w:val="00106DC3"/>
    <w:rsid w:val="00110014"/>
    <w:rsid w:val="0011322E"/>
    <w:rsid w:val="001256B8"/>
    <w:rsid w:val="00126859"/>
    <w:rsid w:val="00131ACE"/>
    <w:rsid w:val="0016027C"/>
    <w:rsid w:val="0016683E"/>
    <w:rsid w:val="00166E5F"/>
    <w:rsid w:val="0016701D"/>
    <w:rsid w:val="001723E5"/>
    <w:rsid w:val="001766F6"/>
    <w:rsid w:val="00181494"/>
    <w:rsid w:val="00184B6A"/>
    <w:rsid w:val="00185B81"/>
    <w:rsid w:val="00187B38"/>
    <w:rsid w:val="00192111"/>
    <w:rsid w:val="0019540D"/>
    <w:rsid w:val="001A037A"/>
    <w:rsid w:val="001A3AAF"/>
    <w:rsid w:val="001A3B6C"/>
    <w:rsid w:val="001B76C5"/>
    <w:rsid w:val="001C4C73"/>
    <w:rsid w:val="001D272E"/>
    <w:rsid w:val="001D7ACB"/>
    <w:rsid w:val="001E6B9F"/>
    <w:rsid w:val="001F680D"/>
    <w:rsid w:val="00202FCA"/>
    <w:rsid w:val="00203B05"/>
    <w:rsid w:val="0020550F"/>
    <w:rsid w:val="002057A3"/>
    <w:rsid w:val="0022786D"/>
    <w:rsid w:val="00231427"/>
    <w:rsid w:val="0024490F"/>
    <w:rsid w:val="00253A83"/>
    <w:rsid w:val="00257F50"/>
    <w:rsid w:val="00276099"/>
    <w:rsid w:val="002871BF"/>
    <w:rsid w:val="00287ADF"/>
    <w:rsid w:val="00297658"/>
    <w:rsid w:val="002A294D"/>
    <w:rsid w:val="002A493F"/>
    <w:rsid w:val="002A63F6"/>
    <w:rsid w:val="002B2426"/>
    <w:rsid w:val="002B299F"/>
    <w:rsid w:val="002B78FE"/>
    <w:rsid w:val="002C31CC"/>
    <w:rsid w:val="002C6CE3"/>
    <w:rsid w:val="002D16CA"/>
    <w:rsid w:val="002D2EA7"/>
    <w:rsid w:val="002D6E66"/>
    <w:rsid w:val="002E0F42"/>
    <w:rsid w:val="002E449D"/>
    <w:rsid w:val="002E721F"/>
    <w:rsid w:val="002F14B5"/>
    <w:rsid w:val="002F742D"/>
    <w:rsid w:val="002F7F85"/>
    <w:rsid w:val="00303DE5"/>
    <w:rsid w:val="00310D90"/>
    <w:rsid w:val="00315468"/>
    <w:rsid w:val="0032073A"/>
    <w:rsid w:val="00320DD9"/>
    <w:rsid w:val="00321AA5"/>
    <w:rsid w:val="00322A0E"/>
    <w:rsid w:val="0033021C"/>
    <w:rsid w:val="003333AE"/>
    <w:rsid w:val="003438F9"/>
    <w:rsid w:val="00346B68"/>
    <w:rsid w:val="00351846"/>
    <w:rsid w:val="0035596D"/>
    <w:rsid w:val="0036568B"/>
    <w:rsid w:val="00366517"/>
    <w:rsid w:val="00377D3F"/>
    <w:rsid w:val="0038019E"/>
    <w:rsid w:val="00382A8B"/>
    <w:rsid w:val="00394365"/>
    <w:rsid w:val="00395CE1"/>
    <w:rsid w:val="00395D86"/>
    <w:rsid w:val="003961EB"/>
    <w:rsid w:val="003A041E"/>
    <w:rsid w:val="003A4D91"/>
    <w:rsid w:val="003A64E3"/>
    <w:rsid w:val="003B0F2D"/>
    <w:rsid w:val="003C71C0"/>
    <w:rsid w:val="003D07FB"/>
    <w:rsid w:val="003E44D3"/>
    <w:rsid w:val="003E7762"/>
    <w:rsid w:val="00401536"/>
    <w:rsid w:val="00402488"/>
    <w:rsid w:val="00406F4B"/>
    <w:rsid w:val="0041268A"/>
    <w:rsid w:val="0041374A"/>
    <w:rsid w:val="0041431B"/>
    <w:rsid w:val="00415D6B"/>
    <w:rsid w:val="00417E51"/>
    <w:rsid w:val="00420A6A"/>
    <w:rsid w:val="004246F6"/>
    <w:rsid w:val="0043273A"/>
    <w:rsid w:val="004409A1"/>
    <w:rsid w:val="00441F9B"/>
    <w:rsid w:val="0044559D"/>
    <w:rsid w:val="00446F5C"/>
    <w:rsid w:val="0045092F"/>
    <w:rsid w:val="004653C9"/>
    <w:rsid w:val="00472090"/>
    <w:rsid w:val="0047346C"/>
    <w:rsid w:val="00474418"/>
    <w:rsid w:val="00483296"/>
    <w:rsid w:val="00485D9C"/>
    <w:rsid w:val="004861FD"/>
    <w:rsid w:val="00487C25"/>
    <w:rsid w:val="00491FE0"/>
    <w:rsid w:val="00497D07"/>
    <w:rsid w:val="004A1999"/>
    <w:rsid w:val="004B31D2"/>
    <w:rsid w:val="004D1DA0"/>
    <w:rsid w:val="004D2779"/>
    <w:rsid w:val="004D2942"/>
    <w:rsid w:val="004D2B08"/>
    <w:rsid w:val="004D5650"/>
    <w:rsid w:val="004E3DBE"/>
    <w:rsid w:val="004E5912"/>
    <w:rsid w:val="004F19BB"/>
    <w:rsid w:val="004F1C64"/>
    <w:rsid w:val="00501D02"/>
    <w:rsid w:val="0050553D"/>
    <w:rsid w:val="005155B8"/>
    <w:rsid w:val="00515B8D"/>
    <w:rsid w:val="005167AB"/>
    <w:rsid w:val="00516DC3"/>
    <w:rsid w:val="00517067"/>
    <w:rsid w:val="005202ED"/>
    <w:rsid w:val="005220D4"/>
    <w:rsid w:val="00525FE7"/>
    <w:rsid w:val="00530A6F"/>
    <w:rsid w:val="0053431E"/>
    <w:rsid w:val="00535AD0"/>
    <w:rsid w:val="0053632B"/>
    <w:rsid w:val="005370F9"/>
    <w:rsid w:val="00540A75"/>
    <w:rsid w:val="005672B6"/>
    <w:rsid w:val="00571416"/>
    <w:rsid w:val="00573599"/>
    <w:rsid w:val="00573A3B"/>
    <w:rsid w:val="0058641C"/>
    <w:rsid w:val="005879AB"/>
    <w:rsid w:val="005A269C"/>
    <w:rsid w:val="005A3445"/>
    <w:rsid w:val="005A4A80"/>
    <w:rsid w:val="005B256D"/>
    <w:rsid w:val="005B3362"/>
    <w:rsid w:val="005B520B"/>
    <w:rsid w:val="005B5285"/>
    <w:rsid w:val="005B6495"/>
    <w:rsid w:val="005C08DB"/>
    <w:rsid w:val="005C2AA5"/>
    <w:rsid w:val="005C3512"/>
    <w:rsid w:val="005D687D"/>
    <w:rsid w:val="005D7430"/>
    <w:rsid w:val="005D7F10"/>
    <w:rsid w:val="005E1F2F"/>
    <w:rsid w:val="005E2BDA"/>
    <w:rsid w:val="005E2DAA"/>
    <w:rsid w:val="005E3C49"/>
    <w:rsid w:val="005F03E1"/>
    <w:rsid w:val="005F0F37"/>
    <w:rsid w:val="005F2FB0"/>
    <w:rsid w:val="00602676"/>
    <w:rsid w:val="00603AE6"/>
    <w:rsid w:val="00603EB1"/>
    <w:rsid w:val="00603F10"/>
    <w:rsid w:val="0061029D"/>
    <w:rsid w:val="0061350D"/>
    <w:rsid w:val="00614598"/>
    <w:rsid w:val="00615FAE"/>
    <w:rsid w:val="0063633B"/>
    <w:rsid w:val="00637728"/>
    <w:rsid w:val="00640F1B"/>
    <w:rsid w:val="00647FF1"/>
    <w:rsid w:val="006538E1"/>
    <w:rsid w:val="00660C8F"/>
    <w:rsid w:val="00662923"/>
    <w:rsid w:val="00663A61"/>
    <w:rsid w:val="00666FBD"/>
    <w:rsid w:val="00670F35"/>
    <w:rsid w:val="006745CC"/>
    <w:rsid w:val="00674613"/>
    <w:rsid w:val="00676122"/>
    <w:rsid w:val="00677D52"/>
    <w:rsid w:val="00681234"/>
    <w:rsid w:val="00681B15"/>
    <w:rsid w:val="00685669"/>
    <w:rsid w:val="00691CDD"/>
    <w:rsid w:val="006929A8"/>
    <w:rsid w:val="006A4368"/>
    <w:rsid w:val="006B0385"/>
    <w:rsid w:val="006B70A5"/>
    <w:rsid w:val="006D5339"/>
    <w:rsid w:val="006D57F9"/>
    <w:rsid w:val="006E781F"/>
    <w:rsid w:val="006E7FBF"/>
    <w:rsid w:val="006F7144"/>
    <w:rsid w:val="007067BD"/>
    <w:rsid w:val="00706E04"/>
    <w:rsid w:val="00712C41"/>
    <w:rsid w:val="00712D6B"/>
    <w:rsid w:val="00713C4F"/>
    <w:rsid w:val="00714505"/>
    <w:rsid w:val="00717B5A"/>
    <w:rsid w:val="0072010E"/>
    <w:rsid w:val="0072390C"/>
    <w:rsid w:val="00723AA4"/>
    <w:rsid w:val="00723CE5"/>
    <w:rsid w:val="00730BA2"/>
    <w:rsid w:val="00733BE4"/>
    <w:rsid w:val="007344C4"/>
    <w:rsid w:val="00734777"/>
    <w:rsid w:val="007358B1"/>
    <w:rsid w:val="00746517"/>
    <w:rsid w:val="00746F9F"/>
    <w:rsid w:val="007478E9"/>
    <w:rsid w:val="007513FE"/>
    <w:rsid w:val="00754A22"/>
    <w:rsid w:val="0077366F"/>
    <w:rsid w:val="00780AB7"/>
    <w:rsid w:val="00783003"/>
    <w:rsid w:val="0078500A"/>
    <w:rsid w:val="00785AD6"/>
    <w:rsid w:val="0079402E"/>
    <w:rsid w:val="00794559"/>
    <w:rsid w:val="00795F15"/>
    <w:rsid w:val="0079674B"/>
    <w:rsid w:val="00797202"/>
    <w:rsid w:val="007A303B"/>
    <w:rsid w:val="007A70CD"/>
    <w:rsid w:val="007A736D"/>
    <w:rsid w:val="007B2ABD"/>
    <w:rsid w:val="007B4C7F"/>
    <w:rsid w:val="007B53DF"/>
    <w:rsid w:val="007B5DDD"/>
    <w:rsid w:val="007B7BAE"/>
    <w:rsid w:val="007C794F"/>
    <w:rsid w:val="007D631E"/>
    <w:rsid w:val="007E1F26"/>
    <w:rsid w:val="007E5AC0"/>
    <w:rsid w:val="007E66ED"/>
    <w:rsid w:val="00800672"/>
    <w:rsid w:val="008161BF"/>
    <w:rsid w:val="00821963"/>
    <w:rsid w:val="00834FC3"/>
    <w:rsid w:val="00842765"/>
    <w:rsid w:val="008467CF"/>
    <w:rsid w:val="00852182"/>
    <w:rsid w:val="008548C5"/>
    <w:rsid w:val="0085794A"/>
    <w:rsid w:val="008605D3"/>
    <w:rsid w:val="00864A11"/>
    <w:rsid w:val="008856C5"/>
    <w:rsid w:val="00897B8D"/>
    <w:rsid w:val="008A03C1"/>
    <w:rsid w:val="008A0882"/>
    <w:rsid w:val="008A2FE6"/>
    <w:rsid w:val="008A40D1"/>
    <w:rsid w:val="008B13FF"/>
    <w:rsid w:val="008B7DDF"/>
    <w:rsid w:val="008C14C4"/>
    <w:rsid w:val="008C2D16"/>
    <w:rsid w:val="008C3E28"/>
    <w:rsid w:val="008D0184"/>
    <w:rsid w:val="008D45C4"/>
    <w:rsid w:val="008D7A5D"/>
    <w:rsid w:val="008E1E96"/>
    <w:rsid w:val="008E535C"/>
    <w:rsid w:val="008E5CA0"/>
    <w:rsid w:val="008E65B7"/>
    <w:rsid w:val="008E66DF"/>
    <w:rsid w:val="008F23BA"/>
    <w:rsid w:val="009017FA"/>
    <w:rsid w:val="00903D1E"/>
    <w:rsid w:val="00905FF6"/>
    <w:rsid w:val="0092469B"/>
    <w:rsid w:val="0092511A"/>
    <w:rsid w:val="00931BCA"/>
    <w:rsid w:val="00932995"/>
    <w:rsid w:val="00934D0B"/>
    <w:rsid w:val="00943975"/>
    <w:rsid w:val="009523C4"/>
    <w:rsid w:val="009525EE"/>
    <w:rsid w:val="009565BA"/>
    <w:rsid w:val="00963306"/>
    <w:rsid w:val="00964A59"/>
    <w:rsid w:val="00974591"/>
    <w:rsid w:val="009756CA"/>
    <w:rsid w:val="009807FB"/>
    <w:rsid w:val="009837FB"/>
    <w:rsid w:val="00987C2F"/>
    <w:rsid w:val="00997AF3"/>
    <w:rsid w:val="009A1164"/>
    <w:rsid w:val="009A2508"/>
    <w:rsid w:val="009A3230"/>
    <w:rsid w:val="009B36DB"/>
    <w:rsid w:val="009C39B8"/>
    <w:rsid w:val="009C69AE"/>
    <w:rsid w:val="009E09EE"/>
    <w:rsid w:val="009E48A6"/>
    <w:rsid w:val="009E624E"/>
    <w:rsid w:val="009F25A6"/>
    <w:rsid w:val="009F42C2"/>
    <w:rsid w:val="009F4BCB"/>
    <w:rsid w:val="009F6661"/>
    <w:rsid w:val="009F6CC4"/>
    <w:rsid w:val="00A01E70"/>
    <w:rsid w:val="00A10500"/>
    <w:rsid w:val="00A118D6"/>
    <w:rsid w:val="00A1552F"/>
    <w:rsid w:val="00A22E95"/>
    <w:rsid w:val="00A2615C"/>
    <w:rsid w:val="00A27A7B"/>
    <w:rsid w:val="00A27E1A"/>
    <w:rsid w:val="00A32581"/>
    <w:rsid w:val="00A32991"/>
    <w:rsid w:val="00A4139B"/>
    <w:rsid w:val="00A42B00"/>
    <w:rsid w:val="00A60DE5"/>
    <w:rsid w:val="00A62690"/>
    <w:rsid w:val="00A72404"/>
    <w:rsid w:val="00A776A9"/>
    <w:rsid w:val="00A80BB5"/>
    <w:rsid w:val="00A84949"/>
    <w:rsid w:val="00A85F7D"/>
    <w:rsid w:val="00A90D94"/>
    <w:rsid w:val="00A91099"/>
    <w:rsid w:val="00A93BD2"/>
    <w:rsid w:val="00A97E87"/>
    <w:rsid w:val="00AA3D41"/>
    <w:rsid w:val="00AA5D1A"/>
    <w:rsid w:val="00AA6999"/>
    <w:rsid w:val="00AA7023"/>
    <w:rsid w:val="00AA7798"/>
    <w:rsid w:val="00AC00A0"/>
    <w:rsid w:val="00AC26C3"/>
    <w:rsid w:val="00AC3708"/>
    <w:rsid w:val="00AC4091"/>
    <w:rsid w:val="00AE4493"/>
    <w:rsid w:val="00AF1F4E"/>
    <w:rsid w:val="00AF2B5B"/>
    <w:rsid w:val="00AF36F6"/>
    <w:rsid w:val="00AF6331"/>
    <w:rsid w:val="00B01273"/>
    <w:rsid w:val="00B041E3"/>
    <w:rsid w:val="00B1095A"/>
    <w:rsid w:val="00B127D7"/>
    <w:rsid w:val="00B2177B"/>
    <w:rsid w:val="00B26E85"/>
    <w:rsid w:val="00B27651"/>
    <w:rsid w:val="00B3364A"/>
    <w:rsid w:val="00B34C45"/>
    <w:rsid w:val="00B379BF"/>
    <w:rsid w:val="00B413F4"/>
    <w:rsid w:val="00B43574"/>
    <w:rsid w:val="00B47CF1"/>
    <w:rsid w:val="00B511D6"/>
    <w:rsid w:val="00B51E25"/>
    <w:rsid w:val="00B57753"/>
    <w:rsid w:val="00B6098B"/>
    <w:rsid w:val="00B63202"/>
    <w:rsid w:val="00B73E68"/>
    <w:rsid w:val="00B94E94"/>
    <w:rsid w:val="00BA091D"/>
    <w:rsid w:val="00BA4822"/>
    <w:rsid w:val="00BA4EE0"/>
    <w:rsid w:val="00BA65D0"/>
    <w:rsid w:val="00BB35FF"/>
    <w:rsid w:val="00BB3665"/>
    <w:rsid w:val="00BB4113"/>
    <w:rsid w:val="00BC338C"/>
    <w:rsid w:val="00BC34FC"/>
    <w:rsid w:val="00BD2F20"/>
    <w:rsid w:val="00BD6085"/>
    <w:rsid w:val="00BD6F99"/>
    <w:rsid w:val="00BE0F48"/>
    <w:rsid w:val="00BF170E"/>
    <w:rsid w:val="00BF27B9"/>
    <w:rsid w:val="00BF3BFA"/>
    <w:rsid w:val="00BF7437"/>
    <w:rsid w:val="00C041A6"/>
    <w:rsid w:val="00C05F87"/>
    <w:rsid w:val="00C07CF5"/>
    <w:rsid w:val="00C1010E"/>
    <w:rsid w:val="00C115BB"/>
    <w:rsid w:val="00C11FB8"/>
    <w:rsid w:val="00C171C9"/>
    <w:rsid w:val="00C1765A"/>
    <w:rsid w:val="00C229EF"/>
    <w:rsid w:val="00C2369A"/>
    <w:rsid w:val="00C245EB"/>
    <w:rsid w:val="00C35A73"/>
    <w:rsid w:val="00C373EB"/>
    <w:rsid w:val="00C47B8F"/>
    <w:rsid w:val="00C618D9"/>
    <w:rsid w:val="00C731CC"/>
    <w:rsid w:val="00C744CF"/>
    <w:rsid w:val="00C76C55"/>
    <w:rsid w:val="00C84D34"/>
    <w:rsid w:val="00C92BCD"/>
    <w:rsid w:val="00CA2693"/>
    <w:rsid w:val="00CA6B9F"/>
    <w:rsid w:val="00CA76A2"/>
    <w:rsid w:val="00CB664B"/>
    <w:rsid w:val="00CC02B5"/>
    <w:rsid w:val="00CC5A20"/>
    <w:rsid w:val="00CC5B4C"/>
    <w:rsid w:val="00CC66F3"/>
    <w:rsid w:val="00CD0313"/>
    <w:rsid w:val="00CD0DBB"/>
    <w:rsid w:val="00CD345C"/>
    <w:rsid w:val="00CE0ECA"/>
    <w:rsid w:val="00CE2477"/>
    <w:rsid w:val="00CE7751"/>
    <w:rsid w:val="00CF2413"/>
    <w:rsid w:val="00CF498A"/>
    <w:rsid w:val="00D01AF1"/>
    <w:rsid w:val="00D01E43"/>
    <w:rsid w:val="00D0287A"/>
    <w:rsid w:val="00D03901"/>
    <w:rsid w:val="00D1095D"/>
    <w:rsid w:val="00D12C10"/>
    <w:rsid w:val="00D13C98"/>
    <w:rsid w:val="00D164D2"/>
    <w:rsid w:val="00D20C28"/>
    <w:rsid w:val="00D21E91"/>
    <w:rsid w:val="00D2575A"/>
    <w:rsid w:val="00D266A4"/>
    <w:rsid w:val="00D26DCA"/>
    <w:rsid w:val="00D375D9"/>
    <w:rsid w:val="00D402D5"/>
    <w:rsid w:val="00D44DF7"/>
    <w:rsid w:val="00D46075"/>
    <w:rsid w:val="00D50F80"/>
    <w:rsid w:val="00D51024"/>
    <w:rsid w:val="00D5701E"/>
    <w:rsid w:val="00D61249"/>
    <w:rsid w:val="00D627FB"/>
    <w:rsid w:val="00D763A7"/>
    <w:rsid w:val="00D779C4"/>
    <w:rsid w:val="00D81052"/>
    <w:rsid w:val="00D819B1"/>
    <w:rsid w:val="00D842F5"/>
    <w:rsid w:val="00DA3826"/>
    <w:rsid w:val="00DA3DB1"/>
    <w:rsid w:val="00DA7647"/>
    <w:rsid w:val="00DA7779"/>
    <w:rsid w:val="00DB21BD"/>
    <w:rsid w:val="00DB4C54"/>
    <w:rsid w:val="00DC4723"/>
    <w:rsid w:val="00DC4A44"/>
    <w:rsid w:val="00DD04C3"/>
    <w:rsid w:val="00DD1CCA"/>
    <w:rsid w:val="00DD5D4D"/>
    <w:rsid w:val="00DD7F8F"/>
    <w:rsid w:val="00DE07F9"/>
    <w:rsid w:val="00DE4FB1"/>
    <w:rsid w:val="00DE7D5E"/>
    <w:rsid w:val="00DF67B1"/>
    <w:rsid w:val="00E033B2"/>
    <w:rsid w:val="00E073C1"/>
    <w:rsid w:val="00E07FCB"/>
    <w:rsid w:val="00E21CA3"/>
    <w:rsid w:val="00E23881"/>
    <w:rsid w:val="00E27F75"/>
    <w:rsid w:val="00E430D2"/>
    <w:rsid w:val="00E51316"/>
    <w:rsid w:val="00E55FBC"/>
    <w:rsid w:val="00E60100"/>
    <w:rsid w:val="00E63DDE"/>
    <w:rsid w:val="00E74BC3"/>
    <w:rsid w:val="00E77237"/>
    <w:rsid w:val="00E778CC"/>
    <w:rsid w:val="00E82055"/>
    <w:rsid w:val="00E91F0F"/>
    <w:rsid w:val="00E930C0"/>
    <w:rsid w:val="00E93591"/>
    <w:rsid w:val="00E944B5"/>
    <w:rsid w:val="00EA6EDA"/>
    <w:rsid w:val="00EB22C5"/>
    <w:rsid w:val="00EB2C27"/>
    <w:rsid w:val="00EB5D55"/>
    <w:rsid w:val="00EB618D"/>
    <w:rsid w:val="00EC1F96"/>
    <w:rsid w:val="00EC435A"/>
    <w:rsid w:val="00EC628B"/>
    <w:rsid w:val="00EE0D96"/>
    <w:rsid w:val="00EE1738"/>
    <w:rsid w:val="00EE28B3"/>
    <w:rsid w:val="00EE36EE"/>
    <w:rsid w:val="00EE6338"/>
    <w:rsid w:val="00EF348F"/>
    <w:rsid w:val="00EF371F"/>
    <w:rsid w:val="00F02633"/>
    <w:rsid w:val="00F02823"/>
    <w:rsid w:val="00F04D3F"/>
    <w:rsid w:val="00F054DF"/>
    <w:rsid w:val="00F12FCF"/>
    <w:rsid w:val="00F155E9"/>
    <w:rsid w:val="00F20271"/>
    <w:rsid w:val="00F20AE0"/>
    <w:rsid w:val="00F228DE"/>
    <w:rsid w:val="00F234EF"/>
    <w:rsid w:val="00F23CAD"/>
    <w:rsid w:val="00F23D41"/>
    <w:rsid w:val="00F23F83"/>
    <w:rsid w:val="00F32486"/>
    <w:rsid w:val="00F35DB4"/>
    <w:rsid w:val="00F41607"/>
    <w:rsid w:val="00F447C8"/>
    <w:rsid w:val="00F46B34"/>
    <w:rsid w:val="00F6552C"/>
    <w:rsid w:val="00F66D7A"/>
    <w:rsid w:val="00F70A23"/>
    <w:rsid w:val="00F73898"/>
    <w:rsid w:val="00F75F84"/>
    <w:rsid w:val="00F835FB"/>
    <w:rsid w:val="00F85855"/>
    <w:rsid w:val="00F863AE"/>
    <w:rsid w:val="00F925C7"/>
    <w:rsid w:val="00F9370F"/>
    <w:rsid w:val="00F97318"/>
    <w:rsid w:val="00FA0F95"/>
    <w:rsid w:val="00FA165F"/>
    <w:rsid w:val="00FB3E33"/>
    <w:rsid w:val="00FC1466"/>
    <w:rsid w:val="00FC5C37"/>
    <w:rsid w:val="00FD3368"/>
    <w:rsid w:val="00FE6A89"/>
    <w:rsid w:val="00FF2259"/>
    <w:rsid w:val="00FF2D38"/>
    <w:rsid w:val="00FF37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83F6898"/>
  <w15:docId w15:val="{755132F2-6D5A-4D16-B0B5-10D620ABE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D763A7"/>
    <w:pPr>
      <w:spacing w:after="200" w:line="276" w:lineRule="auto"/>
    </w:pPr>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D763A7"/>
    <w:pPr>
      <w:numPr>
        <w:numId w:val="36"/>
      </w:numPr>
      <w:bidi/>
      <w:outlineLvl w:val="0"/>
    </w:pPr>
    <w:rPr>
      <w:rFonts w:asciiTheme="minorBidi" w:hAnsiTheme="minorBidi" w:cstheme="minorBidi"/>
      <w:b/>
      <w:bCs/>
      <w:sz w:val="22"/>
      <w:szCs w:val="22"/>
      <w:lang w:eastAsia="he-IL"/>
    </w:rPr>
  </w:style>
  <w:style w:type="paragraph" w:styleId="22">
    <w:name w:val="heading 2"/>
    <w:basedOn w:val="a5"/>
    <w:next w:val="Normal1"/>
    <w:link w:val="23"/>
    <w:uiPriority w:val="9"/>
    <w:qFormat/>
    <w:rsid w:val="00D763A7"/>
    <w:pPr>
      <w:numPr>
        <w:ilvl w:val="1"/>
        <w:numId w:val="36"/>
      </w:numPr>
      <w:tabs>
        <w:tab w:val="left" w:pos="1132"/>
      </w:tabs>
      <w:bidi/>
      <w:spacing w:before="240"/>
      <w:outlineLvl w:val="1"/>
    </w:pPr>
    <w:rPr>
      <w:rFonts w:asciiTheme="minorBidi" w:hAnsiTheme="minorBidi" w:cstheme="minorBidi"/>
      <w:b/>
      <w:bCs/>
      <w:sz w:val="22"/>
      <w:szCs w:val="22"/>
      <w:lang w:eastAsia="he-IL"/>
    </w:rPr>
  </w:style>
  <w:style w:type="paragraph" w:styleId="30">
    <w:name w:val="heading 3"/>
    <w:aliases w:val="H3,Normal 28 B,Table Attribute Heading,H31,H32,H33,H311,Subhead B,Heading C,Org Heading 1,Topic Title,top,כותרת משנה1,3,כותרת משנה2,3 תו,h3"/>
    <w:basedOn w:val="a5"/>
    <w:next w:val="Normal1"/>
    <w:link w:val="32"/>
    <w:qFormat/>
    <w:rsid w:val="00D763A7"/>
    <w:pPr>
      <w:numPr>
        <w:ilvl w:val="2"/>
        <w:numId w:val="36"/>
      </w:numPr>
      <w:bidi/>
      <w:outlineLvl w:val="2"/>
    </w:pPr>
    <w:rPr>
      <w:rFonts w:ascii="Arial" w:hAnsi="Arial" w:cs="Arial"/>
      <w:sz w:val="22"/>
      <w:szCs w:val="22"/>
      <w:lang w:eastAsia="he-IL"/>
    </w:rPr>
  </w:style>
  <w:style w:type="paragraph" w:styleId="40">
    <w:name w:val="heading 4"/>
    <w:aliases w:val="Heading 4 תו,Heading 4 תו תו תו תו,Ref Heading 1,rh1,Normal 24 B,First Subheading"/>
    <w:basedOn w:val="a5"/>
    <w:next w:val="Normal2"/>
    <w:link w:val="41"/>
    <w:qFormat/>
    <w:rsid w:val="00D763A7"/>
    <w:pPr>
      <w:numPr>
        <w:ilvl w:val="3"/>
        <w:numId w:val="36"/>
      </w:numPr>
      <w:bidi/>
      <w:outlineLvl w:val="3"/>
    </w:pPr>
    <w:rPr>
      <w:rFonts w:ascii="Arial" w:hAnsi="Arial" w:cs="Arial"/>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5"/>
    <w:next w:val="Normal3"/>
    <w:link w:val="51"/>
    <w:qFormat/>
    <w:rsid w:val="00A118D6"/>
    <w:pPr>
      <w:numPr>
        <w:ilvl w:val="4"/>
        <w:numId w:val="36"/>
      </w:numPr>
      <w:bidi/>
      <w:outlineLvl w:val="4"/>
    </w:pPr>
    <w:rPr>
      <w:rFonts w:ascii="David" w:hAnsi="David"/>
      <w:sz w:val="22"/>
      <w:szCs w:val="22"/>
      <w:lang w:eastAsia="he-IL"/>
    </w:rPr>
  </w:style>
  <w:style w:type="paragraph" w:styleId="60">
    <w:name w:val="heading 6"/>
    <w:basedOn w:val="a4"/>
    <w:next w:val="a4"/>
    <w:link w:val="61"/>
    <w:uiPriority w:val="9"/>
    <w:qFormat/>
    <w:rsid w:val="00D763A7"/>
    <w:pPr>
      <w:spacing w:before="240" w:after="60" w:line="360" w:lineRule="auto"/>
      <w:outlineLvl w:val="5"/>
    </w:pPr>
    <w:rPr>
      <w:rFonts w:ascii="Calibri" w:eastAsia="Times New Roman" w:hAnsi="Calibri" w:cs="Times New Roman"/>
      <w:b/>
      <w:bCs/>
      <w:lang w:eastAsia="ko-KR"/>
    </w:rPr>
  </w:style>
  <w:style w:type="paragraph" w:styleId="70">
    <w:name w:val="heading 7"/>
    <w:basedOn w:val="a4"/>
    <w:next w:val="a4"/>
    <w:link w:val="71"/>
    <w:uiPriority w:val="9"/>
    <w:qFormat/>
    <w:rsid w:val="00D763A7"/>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D763A7"/>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D763A7"/>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D763A7"/>
    <w:rPr>
      <w:rFonts w:asciiTheme="majorHAnsi" w:eastAsiaTheme="majorEastAsia" w:hAnsiTheme="majorHAnsi" w:cstheme="majorBidi"/>
      <w:color w:val="2E74B5" w:themeColor="accent1" w:themeShade="BF"/>
      <w:sz w:val="32"/>
      <w:szCs w:val="32"/>
    </w:rPr>
  </w:style>
  <w:style w:type="character" w:customStyle="1" w:styleId="23">
    <w:name w:val="כותרת 2 תו"/>
    <w:basedOn w:val="a6"/>
    <w:link w:val="22"/>
    <w:uiPriority w:val="9"/>
    <w:rsid w:val="00D763A7"/>
    <w:rPr>
      <w:rFonts w:asciiTheme="minorBidi" w:eastAsia="Times New Roman" w:hAnsiTheme="minorBidi"/>
      <w:b/>
      <w:bCs/>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D763A7"/>
    <w:rPr>
      <w:rFonts w:asciiTheme="majorHAnsi" w:eastAsiaTheme="majorEastAsia" w:hAnsiTheme="majorHAnsi" w:cstheme="majorBidi"/>
      <w:color w:val="1F4D78"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6"/>
    <w:link w:val="40"/>
    <w:rsid w:val="00D763A7"/>
    <w:rPr>
      <w:rFonts w:ascii="Arial" w:eastAsia="Times New Roman" w:hAnsi="Arial" w:cs="Arial"/>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0"/>
    <w:rsid w:val="00A118D6"/>
    <w:rPr>
      <w:rFonts w:ascii="David" w:eastAsia="Times New Roman" w:hAnsi="David" w:cs="David"/>
      <w:lang w:eastAsia="he-IL"/>
    </w:rPr>
  </w:style>
  <w:style w:type="character" w:customStyle="1" w:styleId="61">
    <w:name w:val="כותרת 6 תו"/>
    <w:basedOn w:val="a6"/>
    <w:link w:val="60"/>
    <w:uiPriority w:val="9"/>
    <w:rsid w:val="00D763A7"/>
    <w:rPr>
      <w:rFonts w:ascii="Calibri" w:eastAsia="Times New Roman" w:hAnsi="Calibri" w:cs="Times New Roman"/>
      <w:b/>
      <w:bCs/>
      <w:lang w:eastAsia="ko-KR"/>
    </w:rPr>
  </w:style>
  <w:style w:type="character" w:customStyle="1" w:styleId="71">
    <w:name w:val="כותרת 7 תו"/>
    <w:basedOn w:val="a6"/>
    <w:link w:val="70"/>
    <w:uiPriority w:val="9"/>
    <w:rsid w:val="00D763A7"/>
    <w:rPr>
      <w:rFonts w:ascii="Calibri" w:eastAsia="Times New Roman" w:hAnsi="Calibri" w:cs="Times New Roman"/>
      <w:sz w:val="24"/>
      <w:szCs w:val="24"/>
      <w:lang w:eastAsia="ko-KR"/>
    </w:rPr>
  </w:style>
  <w:style w:type="character" w:customStyle="1" w:styleId="80">
    <w:name w:val="כותרת 8 תו"/>
    <w:basedOn w:val="a6"/>
    <w:link w:val="8"/>
    <w:uiPriority w:val="9"/>
    <w:rsid w:val="00D763A7"/>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D763A7"/>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0"/>
    <w:rsid w:val="00D763A7"/>
    <w:rPr>
      <w:rFonts w:ascii="Arial" w:eastAsia="Times New Roman" w:hAnsi="Arial" w:cs="Arial"/>
      <w:lang w:eastAsia="he-IL"/>
    </w:rPr>
  </w:style>
  <w:style w:type="numbering" w:customStyle="1" w:styleId="13">
    <w:name w:val="ללא רשימה1"/>
    <w:next w:val="a8"/>
    <w:uiPriority w:val="99"/>
    <w:semiHidden/>
    <w:unhideWhenUsed/>
    <w:rsid w:val="00D763A7"/>
  </w:style>
  <w:style w:type="paragraph" w:customStyle="1" w:styleId="Base">
    <w:name w:val="Base"/>
    <w:rsid w:val="00D763A7"/>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763A7"/>
    <w:pPr>
      <w:numPr>
        <w:numId w:val="16"/>
      </w:numPr>
    </w:pPr>
  </w:style>
  <w:style w:type="paragraph" w:customStyle="1" w:styleId="AlphaList1">
    <w:name w:val="Alpha List 1"/>
    <w:basedOn w:val="Base"/>
    <w:rsid w:val="00D763A7"/>
    <w:pPr>
      <w:numPr>
        <w:numId w:val="1"/>
      </w:numPr>
    </w:pPr>
  </w:style>
  <w:style w:type="paragraph" w:customStyle="1" w:styleId="AlphaList2">
    <w:name w:val="Alpha List 2"/>
    <w:basedOn w:val="Base"/>
    <w:rsid w:val="00D763A7"/>
    <w:pPr>
      <w:numPr>
        <w:numId w:val="2"/>
      </w:numPr>
    </w:pPr>
  </w:style>
  <w:style w:type="paragraph" w:customStyle="1" w:styleId="AlphaList3">
    <w:name w:val="Alpha List 3"/>
    <w:basedOn w:val="Base"/>
    <w:rsid w:val="00D763A7"/>
    <w:pPr>
      <w:numPr>
        <w:numId w:val="3"/>
      </w:numPr>
    </w:pPr>
  </w:style>
  <w:style w:type="paragraph" w:customStyle="1" w:styleId="BulletList">
    <w:name w:val="Bullet List"/>
    <w:basedOn w:val="Base"/>
    <w:rsid w:val="00D763A7"/>
    <w:pPr>
      <w:numPr>
        <w:numId w:val="4"/>
      </w:numPr>
      <w:ind w:hanging="340"/>
    </w:pPr>
  </w:style>
  <w:style w:type="paragraph" w:customStyle="1" w:styleId="BulletList1">
    <w:name w:val="Bullet List 1"/>
    <w:basedOn w:val="Base"/>
    <w:rsid w:val="00D763A7"/>
    <w:pPr>
      <w:numPr>
        <w:numId w:val="5"/>
      </w:numPr>
    </w:pPr>
  </w:style>
  <w:style w:type="paragraph" w:customStyle="1" w:styleId="BulletList2">
    <w:name w:val="Bullet List 2"/>
    <w:basedOn w:val="Base"/>
    <w:rsid w:val="00D763A7"/>
    <w:pPr>
      <w:numPr>
        <w:numId w:val="6"/>
      </w:numPr>
      <w:ind w:hanging="340"/>
    </w:pPr>
  </w:style>
  <w:style w:type="paragraph" w:customStyle="1" w:styleId="BulletList3">
    <w:name w:val="Bullet List 3"/>
    <w:basedOn w:val="Base"/>
    <w:rsid w:val="00D763A7"/>
    <w:pPr>
      <w:numPr>
        <w:numId w:val="7"/>
      </w:numPr>
    </w:pPr>
  </w:style>
  <w:style w:type="paragraph" w:customStyle="1" w:styleId="BulletList4">
    <w:name w:val="Bullet List 4"/>
    <w:basedOn w:val="Base"/>
    <w:rsid w:val="00D763A7"/>
    <w:pPr>
      <w:numPr>
        <w:numId w:val="8"/>
      </w:numPr>
    </w:pPr>
    <w:rPr>
      <w:lang w:eastAsia="en-US"/>
    </w:rPr>
  </w:style>
  <w:style w:type="paragraph" w:customStyle="1" w:styleId="Caption1">
    <w:name w:val="Caption1"/>
    <w:basedOn w:val="Base"/>
    <w:rsid w:val="00D763A7"/>
    <w:pPr>
      <w:jc w:val="center"/>
    </w:pPr>
    <w:rPr>
      <w:bCs/>
    </w:rPr>
  </w:style>
  <w:style w:type="paragraph" w:customStyle="1" w:styleId="DataItem">
    <w:name w:val="DataItem"/>
    <w:basedOn w:val="Base"/>
    <w:rsid w:val="00D763A7"/>
    <w:pPr>
      <w:jc w:val="left"/>
    </w:pPr>
  </w:style>
  <w:style w:type="paragraph" w:customStyle="1" w:styleId="DataItemB">
    <w:name w:val="DataItemB"/>
    <w:basedOn w:val="Base"/>
    <w:rsid w:val="00D763A7"/>
    <w:pPr>
      <w:jc w:val="left"/>
    </w:pPr>
    <w:rPr>
      <w:b/>
      <w:bCs/>
    </w:rPr>
  </w:style>
  <w:style w:type="paragraph" w:customStyle="1" w:styleId="Draft">
    <w:name w:val="Draft"/>
    <w:basedOn w:val="Base"/>
    <w:rsid w:val="00D763A7"/>
    <w:rPr>
      <w:rFonts w:cs="Guttman Yad"/>
      <w:i/>
    </w:rPr>
  </w:style>
  <w:style w:type="paragraph" w:customStyle="1" w:styleId="Draft1">
    <w:name w:val="Draft1"/>
    <w:basedOn w:val="a4"/>
    <w:rsid w:val="00D763A7"/>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763A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763A7"/>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763A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763A7"/>
    <w:pPr>
      <w:ind w:right="397"/>
    </w:pPr>
  </w:style>
  <w:style w:type="paragraph" w:customStyle="1" w:styleId="Instruction">
    <w:name w:val="Instruction"/>
    <w:basedOn w:val="Base"/>
    <w:rsid w:val="00D763A7"/>
    <w:pPr>
      <w:numPr>
        <w:numId w:val="9"/>
      </w:numPr>
    </w:pPr>
    <w:rPr>
      <w:i/>
      <w:iCs/>
    </w:rPr>
  </w:style>
  <w:style w:type="paragraph" w:customStyle="1" w:styleId="Instruction1">
    <w:name w:val="Instruction1"/>
    <w:basedOn w:val="Base"/>
    <w:rsid w:val="00D763A7"/>
    <w:pPr>
      <w:numPr>
        <w:numId w:val="10"/>
      </w:numPr>
    </w:pPr>
    <w:rPr>
      <w:i/>
      <w:iCs/>
    </w:rPr>
  </w:style>
  <w:style w:type="paragraph" w:customStyle="1" w:styleId="Instruction2">
    <w:name w:val="Instruction2"/>
    <w:basedOn w:val="Base"/>
    <w:rsid w:val="00D763A7"/>
    <w:pPr>
      <w:numPr>
        <w:numId w:val="11"/>
      </w:numPr>
    </w:pPr>
    <w:rPr>
      <w:i/>
      <w:iCs/>
    </w:rPr>
  </w:style>
  <w:style w:type="paragraph" w:customStyle="1" w:styleId="Instruction3">
    <w:name w:val="Instruction3"/>
    <w:basedOn w:val="Base"/>
    <w:rsid w:val="00D763A7"/>
    <w:pPr>
      <w:numPr>
        <w:numId w:val="12"/>
      </w:numPr>
    </w:pPr>
    <w:rPr>
      <w:i/>
      <w:iCs/>
    </w:rPr>
  </w:style>
  <w:style w:type="paragraph" w:customStyle="1" w:styleId="ListContinue1">
    <w:name w:val="List Continue1"/>
    <w:basedOn w:val="Base"/>
    <w:rsid w:val="00D763A7"/>
    <w:pPr>
      <w:spacing w:before="0"/>
      <w:ind w:left="794"/>
    </w:pPr>
  </w:style>
  <w:style w:type="paragraph" w:customStyle="1" w:styleId="ListContinue2">
    <w:name w:val="List Continue2"/>
    <w:basedOn w:val="Base"/>
    <w:rsid w:val="00D763A7"/>
    <w:pPr>
      <w:spacing w:before="0"/>
      <w:ind w:left="1191"/>
    </w:pPr>
  </w:style>
  <w:style w:type="paragraph" w:customStyle="1" w:styleId="ListContinue3">
    <w:name w:val="List Continue3"/>
    <w:basedOn w:val="Base"/>
    <w:rsid w:val="00D763A7"/>
    <w:pPr>
      <w:spacing w:before="0"/>
      <w:ind w:left="1588"/>
    </w:pPr>
  </w:style>
  <w:style w:type="paragraph" w:customStyle="1" w:styleId="ListContinue">
    <w:name w:val="ListContinue"/>
    <w:basedOn w:val="Base"/>
    <w:rsid w:val="00D763A7"/>
    <w:pPr>
      <w:spacing w:before="0"/>
      <w:ind w:left="397"/>
    </w:pPr>
  </w:style>
  <w:style w:type="paragraph" w:customStyle="1" w:styleId="Normal4">
    <w:name w:val="Normal4"/>
    <w:basedOn w:val="Base"/>
    <w:rsid w:val="00D763A7"/>
  </w:style>
  <w:style w:type="paragraph" w:customStyle="1" w:styleId="Normaltitle">
    <w:name w:val="Normal title"/>
    <w:basedOn w:val="Base"/>
    <w:next w:val="Normal4"/>
    <w:rsid w:val="00D763A7"/>
    <w:rPr>
      <w:b/>
      <w:bCs/>
    </w:rPr>
  </w:style>
  <w:style w:type="paragraph" w:customStyle="1" w:styleId="Normal1">
    <w:name w:val="Normal1"/>
    <w:basedOn w:val="Base"/>
    <w:rsid w:val="00D763A7"/>
    <w:pPr>
      <w:ind w:left="397"/>
    </w:pPr>
  </w:style>
  <w:style w:type="paragraph" w:customStyle="1" w:styleId="Normal1Title">
    <w:name w:val="Normal1 Title"/>
    <w:basedOn w:val="Base"/>
    <w:next w:val="Normal1"/>
    <w:rsid w:val="00D763A7"/>
    <w:pPr>
      <w:ind w:left="405"/>
    </w:pPr>
    <w:rPr>
      <w:b/>
      <w:bCs/>
    </w:rPr>
  </w:style>
  <w:style w:type="paragraph" w:customStyle="1" w:styleId="Normal2">
    <w:name w:val="Normal2"/>
    <w:basedOn w:val="Base"/>
    <w:link w:val="Normal20"/>
    <w:uiPriority w:val="99"/>
    <w:rsid w:val="00D763A7"/>
    <w:pPr>
      <w:ind w:left="795"/>
    </w:pPr>
  </w:style>
  <w:style w:type="paragraph" w:customStyle="1" w:styleId="Normal2Title">
    <w:name w:val="Normal2 Title"/>
    <w:basedOn w:val="Base"/>
    <w:next w:val="Normal2"/>
    <w:rsid w:val="00D763A7"/>
    <w:pPr>
      <w:ind w:left="795"/>
    </w:pPr>
    <w:rPr>
      <w:b/>
      <w:bCs/>
    </w:rPr>
  </w:style>
  <w:style w:type="paragraph" w:customStyle="1" w:styleId="Normal3">
    <w:name w:val="Normal3"/>
    <w:basedOn w:val="Base"/>
    <w:rsid w:val="00D763A7"/>
    <w:pPr>
      <w:ind w:left="1200"/>
    </w:pPr>
  </w:style>
  <w:style w:type="paragraph" w:customStyle="1" w:styleId="Normal3Title">
    <w:name w:val="Normal3 Title"/>
    <w:basedOn w:val="Base"/>
    <w:next w:val="Normal3"/>
    <w:rsid w:val="00D763A7"/>
    <w:pPr>
      <w:ind w:left="1200"/>
    </w:pPr>
    <w:rPr>
      <w:b/>
      <w:bCs/>
    </w:rPr>
  </w:style>
  <w:style w:type="paragraph" w:customStyle="1" w:styleId="NumberList">
    <w:name w:val="Number List"/>
    <w:basedOn w:val="Base"/>
    <w:rsid w:val="00D763A7"/>
    <w:pPr>
      <w:numPr>
        <w:numId w:val="13"/>
      </w:numPr>
    </w:pPr>
  </w:style>
  <w:style w:type="paragraph" w:customStyle="1" w:styleId="NumberList1">
    <w:name w:val="Number List 1"/>
    <w:basedOn w:val="Base"/>
    <w:rsid w:val="00D763A7"/>
  </w:style>
  <w:style w:type="paragraph" w:customStyle="1" w:styleId="NumberList2">
    <w:name w:val="Number List 2"/>
    <w:basedOn w:val="Base"/>
    <w:rsid w:val="00D763A7"/>
    <w:pPr>
      <w:numPr>
        <w:numId w:val="14"/>
      </w:numPr>
    </w:pPr>
  </w:style>
  <w:style w:type="paragraph" w:customStyle="1" w:styleId="NumberList3">
    <w:name w:val="Number List 3"/>
    <w:basedOn w:val="Base"/>
    <w:rsid w:val="00D763A7"/>
    <w:pPr>
      <w:numPr>
        <w:numId w:val="15"/>
      </w:numPr>
    </w:pPr>
  </w:style>
  <w:style w:type="paragraph" w:customStyle="1" w:styleId="SubjectTitle">
    <w:name w:val="Subject Title"/>
    <w:basedOn w:val="22"/>
    <w:next w:val="Normal1"/>
    <w:rsid w:val="00D763A7"/>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D763A7"/>
    <w:pPr>
      <w:spacing w:after="120"/>
      <w:jc w:val="center"/>
    </w:pPr>
    <w:rPr>
      <w:b/>
      <w:bCs/>
    </w:rPr>
  </w:style>
  <w:style w:type="paragraph" w:customStyle="1" w:styleId="Tableofcontents">
    <w:name w:val="Table of contents"/>
    <w:basedOn w:val="Base"/>
    <w:next w:val="Normal1"/>
    <w:rsid w:val="00D763A7"/>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763A7"/>
    <w:pPr>
      <w:pageBreakBefore w:val="0"/>
    </w:pPr>
  </w:style>
  <w:style w:type="paragraph" w:customStyle="1" w:styleId="TableHead">
    <w:name w:val="TableHead"/>
    <w:basedOn w:val="Base"/>
    <w:rsid w:val="00D763A7"/>
    <w:pPr>
      <w:spacing w:after="120"/>
      <w:jc w:val="center"/>
    </w:pPr>
    <w:rPr>
      <w:b/>
      <w:bCs/>
    </w:rPr>
  </w:style>
  <w:style w:type="paragraph" w:customStyle="1" w:styleId="TableText">
    <w:name w:val="TableText"/>
    <w:basedOn w:val="Base"/>
    <w:link w:val="TableText0"/>
    <w:rsid w:val="00D763A7"/>
    <w:pPr>
      <w:spacing w:before="75" w:line="280" w:lineRule="atLeast"/>
      <w:jc w:val="left"/>
    </w:pPr>
  </w:style>
  <w:style w:type="paragraph" w:styleId="TOC1">
    <w:name w:val="toc 1"/>
    <w:basedOn w:val="Base"/>
    <w:next w:val="TOC2"/>
    <w:uiPriority w:val="39"/>
    <w:rsid w:val="00D763A7"/>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D763A7"/>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763A7"/>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763A7"/>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D763A7"/>
    <w:pPr>
      <w:bidi/>
      <w:spacing w:after="0"/>
      <w:ind w:left="660"/>
    </w:pPr>
    <w:rPr>
      <w:rFonts w:cs="Times New Roman"/>
      <w:sz w:val="20"/>
      <w:szCs w:val="20"/>
    </w:rPr>
  </w:style>
  <w:style w:type="paragraph" w:styleId="TOC6">
    <w:name w:val="toc 6"/>
    <w:basedOn w:val="a4"/>
    <w:next w:val="a4"/>
    <w:autoRedefine/>
    <w:uiPriority w:val="39"/>
    <w:qFormat/>
    <w:rsid w:val="00D763A7"/>
    <w:pPr>
      <w:bidi/>
      <w:spacing w:after="0"/>
      <w:ind w:left="880"/>
    </w:pPr>
    <w:rPr>
      <w:rFonts w:cs="Times New Roman"/>
      <w:sz w:val="20"/>
      <w:szCs w:val="20"/>
    </w:rPr>
  </w:style>
  <w:style w:type="paragraph" w:styleId="TOC7">
    <w:name w:val="toc 7"/>
    <w:basedOn w:val="a4"/>
    <w:next w:val="a4"/>
    <w:autoRedefine/>
    <w:uiPriority w:val="39"/>
    <w:qFormat/>
    <w:rsid w:val="00D763A7"/>
    <w:pPr>
      <w:bidi/>
      <w:spacing w:after="0"/>
      <w:ind w:left="1100"/>
    </w:pPr>
    <w:rPr>
      <w:rFonts w:cs="Times New Roman"/>
      <w:sz w:val="20"/>
      <w:szCs w:val="20"/>
    </w:rPr>
  </w:style>
  <w:style w:type="paragraph" w:styleId="TOC8">
    <w:name w:val="toc 8"/>
    <w:aliases w:val="TOC 10"/>
    <w:basedOn w:val="a4"/>
    <w:next w:val="a4"/>
    <w:autoRedefine/>
    <w:uiPriority w:val="39"/>
    <w:qFormat/>
    <w:rsid w:val="00D763A7"/>
    <w:pPr>
      <w:bidi/>
      <w:spacing w:after="0"/>
      <w:ind w:left="1320"/>
    </w:pPr>
    <w:rPr>
      <w:rFonts w:cs="Times New Roman"/>
      <w:sz w:val="20"/>
      <w:szCs w:val="20"/>
    </w:rPr>
  </w:style>
  <w:style w:type="paragraph" w:styleId="TOC9">
    <w:name w:val="toc 9"/>
    <w:basedOn w:val="a4"/>
    <w:next w:val="a4"/>
    <w:autoRedefine/>
    <w:uiPriority w:val="39"/>
    <w:qFormat/>
    <w:rsid w:val="00D763A7"/>
    <w:pPr>
      <w:bidi/>
      <w:spacing w:after="0"/>
      <w:ind w:left="1540"/>
    </w:pPr>
    <w:rPr>
      <w:rFonts w:cs="Times New Roman"/>
      <w:sz w:val="20"/>
      <w:szCs w:val="20"/>
    </w:rPr>
  </w:style>
  <w:style w:type="paragraph" w:styleId="a9">
    <w:name w:val="header"/>
    <w:basedOn w:val="Base"/>
    <w:link w:val="aa"/>
    <w:uiPriority w:val="99"/>
    <w:rsid w:val="00D763A7"/>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D763A7"/>
    <w:rPr>
      <w:rFonts w:ascii="Times New Roman" w:eastAsia="Times New Roman" w:hAnsi="Times New Roman" w:cs="David"/>
      <w:sz w:val="18"/>
      <w:szCs w:val="20"/>
      <w:lang w:eastAsia="he-IL"/>
    </w:rPr>
  </w:style>
  <w:style w:type="paragraph" w:styleId="ab">
    <w:name w:val="footer"/>
    <w:basedOn w:val="Base"/>
    <w:link w:val="ac"/>
    <w:uiPriority w:val="99"/>
    <w:rsid w:val="00D763A7"/>
    <w:pPr>
      <w:spacing w:before="0" w:line="240" w:lineRule="auto"/>
    </w:pPr>
    <w:rPr>
      <w:sz w:val="18"/>
      <w:szCs w:val="20"/>
    </w:rPr>
  </w:style>
  <w:style w:type="character" w:customStyle="1" w:styleId="ac">
    <w:name w:val="כותרת תחתונה תו"/>
    <w:basedOn w:val="a6"/>
    <w:link w:val="ab"/>
    <w:uiPriority w:val="99"/>
    <w:rsid w:val="00D763A7"/>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D763A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763A7"/>
    <w:rPr>
      <w:color w:val="0000FF"/>
      <w:u w:val="single"/>
    </w:rPr>
  </w:style>
  <w:style w:type="paragraph" w:customStyle="1" w:styleId="ae">
    <w:name w:val="טבלה רגיל"/>
    <w:basedOn w:val="a4"/>
    <w:rsid w:val="00D763A7"/>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D763A7"/>
    <w:pPr>
      <w:spacing w:after="0" w:line="360" w:lineRule="auto"/>
      <w:jc w:val="both"/>
    </w:pPr>
    <w:rPr>
      <w:rFonts w:ascii="Arial" w:eastAsia="Times New Roman" w:hAnsi="Arial" w:cs="Arial"/>
    </w:rPr>
  </w:style>
  <w:style w:type="character" w:customStyle="1" w:styleId="Char">
    <w:name w:val="טקסט סעיף Char"/>
    <w:link w:val="af"/>
    <w:rsid w:val="00D763A7"/>
    <w:rPr>
      <w:rFonts w:ascii="Arial" w:eastAsia="Times New Roman" w:hAnsi="Arial" w:cs="Arial"/>
    </w:rPr>
  </w:style>
  <w:style w:type="paragraph" w:styleId="af0">
    <w:name w:val="Balloon Text"/>
    <w:basedOn w:val="a4"/>
    <w:link w:val="af1"/>
    <w:uiPriority w:val="99"/>
    <w:rsid w:val="00D763A7"/>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D763A7"/>
    <w:rPr>
      <w:rFonts w:ascii="Tahoma" w:eastAsia="Times New Roman" w:hAnsi="Tahoma" w:cs="Tahoma"/>
      <w:noProof/>
      <w:sz w:val="16"/>
      <w:szCs w:val="16"/>
      <w:lang w:eastAsia="he-IL"/>
    </w:rPr>
  </w:style>
  <w:style w:type="paragraph" w:styleId="NormalWeb">
    <w:name w:val="Normal (Web)"/>
    <w:basedOn w:val="a4"/>
    <w:uiPriority w:val="99"/>
    <w:unhideWhenUsed/>
    <w:rsid w:val="00D763A7"/>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D763A7"/>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D763A7"/>
    <w:pPr>
      <w:spacing w:line="280" w:lineRule="atLeast"/>
      <w:ind w:left="2835" w:hanging="2438"/>
    </w:pPr>
    <w:rPr>
      <w:smallCaps/>
      <w:noProof/>
    </w:rPr>
  </w:style>
  <w:style w:type="paragraph" w:customStyle="1" w:styleId="ListHnumber2">
    <w:name w:val="List Hnumber 2"/>
    <w:basedOn w:val="2"/>
    <w:rsid w:val="00D763A7"/>
    <w:pPr>
      <w:tabs>
        <w:tab w:val="left" w:pos="397"/>
      </w:tabs>
      <w:contextualSpacing w:val="0"/>
    </w:pPr>
    <w:rPr>
      <w:smallCaps/>
      <w:sz w:val="20"/>
    </w:rPr>
  </w:style>
  <w:style w:type="paragraph" w:styleId="2">
    <w:name w:val="List Bullet 2"/>
    <w:basedOn w:val="a4"/>
    <w:rsid w:val="00D763A7"/>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3">
    <w:name w:val="Body Text Indent 3"/>
    <w:basedOn w:val="a4"/>
    <w:link w:val="34"/>
    <w:rsid w:val="00D763A7"/>
    <w:pPr>
      <w:spacing w:after="0" w:line="240" w:lineRule="auto"/>
      <w:ind w:left="720"/>
    </w:pPr>
    <w:rPr>
      <w:rFonts w:ascii="Times New Roman" w:eastAsia="Times New Roman" w:hAnsi="Times New Roman" w:cs="Narkisim"/>
      <w:noProof/>
      <w:sz w:val="24"/>
      <w:szCs w:val="24"/>
    </w:rPr>
  </w:style>
  <w:style w:type="character" w:customStyle="1" w:styleId="34">
    <w:name w:val="כניסה בגוף טקסט 3 תו"/>
    <w:basedOn w:val="a6"/>
    <w:link w:val="33"/>
    <w:rsid w:val="00D763A7"/>
    <w:rPr>
      <w:rFonts w:ascii="Times New Roman" w:eastAsia="Times New Roman" w:hAnsi="Times New Roman" w:cs="Narkisim"/>
      <w:noProof/>
      <w:sz w:val="24"/>
      <w:szCs w:val="24"/>
    </w:rPr>
  </w:style>
  <w:style w:type="paragraph" w:customStyle="1" w:styleId="ListHnumber3">
    <w:name w:val="List Hnumber 3"/>
    <w:basedOn w:val="35"/>
    <w:rsid w:val="00D763A7"/>
    <w:pPr>
      <w:tabs>
        <w:tab w:val="left" w:pos="397"/>
        <w:tab w:val="left" w:pos="1985"/>
      </w:tabs>
      <w:ind w:left="360"/>
      <w:contextualSpacing w:val="0"/>
    </w:pPr>
    <w:rPr>
      <w:smallCaps/>
      <w:sz w:val="20"/>
    </w:rPr>
  </w:style>
  <w:style w:type="paragraph" w:styleId="35">
    <w:name w:val="List Bullet 3"/>
    <w:basedOn w:val="a4"/>
    <w:rsid w:val="00D763A7"/>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D763A7"/>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D763A7"/>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D763A7"/>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D763A7"/>
    <w:rPr>
      <w:rFonts w:ascii="Times New Roman" w:eastAsia="Times New Roman" w:hAnsi="Times New Roman" w:cs="David"/>
      <w:noProof/>
      <w:sz w:val="20"/>
      <w:szCs w:val="20"/>
      <w:lang w:eastAsia="he-IL"/>
    </w:rPr>
  </w:style>
  <w:style w:type="character" w:styleId="af5">
    <w:name w:val="annotation reference"/>
    <w:rsid w:val="00D763A7"/>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D763A7"/>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763A7"/>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
    <w:locked/>
    <w:rsid w:val="00D763A7"/>
    <w:rPr>
      <w:color w:val="000000"/>
      <w:sz w:val="24"/>
    </w:rPr>
  </w:style>
  <w:style w:type="character" w:customStyle="1" w:styleId="-">
    <w:name w:val="רגיל-דוד תו"/>
    <w:link w:val="-0"/>
    <w:uiPriority w:val="99"/>
    <w:locked/>
    <w:rsid w:val="00D763A7"/>
    <w:rPr>
      <w:sz w:val="24"/>
      <w:lang w:eastAsia="he-IL"/>
    </w:rPr>
  </w:style>
  <w:style w:type="paragraph" w:customStyle="1" w:styleId="-0">
    <w:name w:val="רגיל-דוד"/>
    <w:link w:val="-"/>
    <w:uiPriority w:val="99"/>
    <w:rsid w:val="00D763A7"/>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D763A7"/>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uiPriority w:val="99"/>
    <w:rsid w:val="00D763A7"/>
    <w:rPr>
      <w:rFonts w:ascii="Times New Roman" w:eastAsia="Times New Roman" w:hAnsi="Times New Roman" w:cs="David"/>
      <w:spacing w:val="20"/>
      <w:sz w:val="20"/>
      <w:szCs w:val="20"/>
    </w:rPr>
  </w:style>
  <w:style w:type="character" w:styleId="af8">
    <w:name w:val="footnote reference"/>
    <w:uiPriority w:val="99"/>
    <w:rsid w:val="00D763A7"/>
    <w:rPr>
      <w:rFonts w:cs="Times New Roman"/>
      <w:vertAlign w:val="superscript"/>
    </w:rPr>
  </w:style>
  <w:style w:type="character" w:styleId="af9">
    <w:name w:val="page number"/>
    <w:rsid w:val="00D763A7"/>
    <w:rPr>
      <w:rFonts w:cs="Times New Roman"/>
    </w:rPr>
  </w:style>
  <w:style w:type="paragraph" w:styleId="afa">
    <w:name w:val="annotation subject"/>
    <w:basedOn w:val="af3"/>
    <w:next w:val="af3"/>
    <w:link w:val="afb"/>
    <w:rsid w:val="00D763A7"/>
    <w:pPr>
      <w:spacing w:before="0" w:line="360" w:lineRule="auto"/>
      <w:jc w:val="left"/>
    </w:pPr>
    <w:rPr>
      <w:rFonts w:cs="Times New Roman"/>
      <w:b/>
      <w:bCs/>
      <w:noProof w:val="0"/>
      <w:lang w:eastAsia="ko-KR"/>
    </w:rPr>
  </w:style>
  <w:style w:type="character" w:customStyle="1" w:styleId="afb">
    <w:name w:val="נושא הערה תו"/>
    <w:basedOn w:val="af4"/>
    <w:link w:val="afa"/>
    <w:rsid w:val="00D763A7"/>
    <w:rPr>
      <w:rFonts w:ascii="Times New Roman" w:eastAsia="Times New Roman" w:hAnsi="Times New Roman" w:cs="Times New Roman"/>
      <w:b/>
      <w:bCs/>
      <w:noProof/>
      <w:sz w:val="20"/>
      <w:szCs w:val="20"/>
      <w:lang w:eastAsia="ko-KR"/>
    </w:rPr>
  </w:style>
  <w:style w:type="paragraph" w:styleId="afc">
    <w:name w:val="Revision"/>
    <w:hidden/>
    <w:semiHidden/>
    <w:rsid w:val="00D763A7"/>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D763A7"/>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D763A7"/>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D763A7"/>
    <w:rPr>
      <w:rFonts w:ascii="Cambria" w:eastAsia="Times New Roman" w:hAnsi="Cambria" w:cs="Times New Roman"/>
      <w:b/>
      <w:bCs/>
      <w:kern w:val="28"/>
      <w:sz w:val="32"/>
      <w:szCs w:val="32"/>
      <w:lang w:eastAsia="ko-KR"/>
    </w:rPr>
  </w:style>
  <w:style w:type="paragraph" w:customStyle="1" w:styleId="RonnyBase">
    <w:name w:val="RonnyBase"/>
    <w:uiPriority w:val="99"/>
    <w:rsid w:val="00D763A7"/>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D763A7"/>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D763A7"/>
    <w:rPr>
      <w:rFonts w:ascii="Times New Roman" w:eastAsia="Times New Roman" w:hAnsi="Times New Roman" w:cs="Times New Roman"/>
      <w:sz w:val="20"/>
      <w:szCs w:val="24"/>
      <w:lang w:eastAsia="he-IL"/>
    </w:rPr>
  </w:style>
  <w:style w:type="paragraph" w:customStyle="1" w:styleId="Oded">
    <w:name w:val="Oded"/>
    <w:uiPriority w:val="99"/>
    <w:rsid w:val="00D763A7"/>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D763A7"/>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D763A7"/>
    <w:pPr>
      <w:numPr>
        <w:numId w:val="22"/>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D763A7"/>
    <w:pPr>
      <w:numPr>
        <w:ilvl w:val="1"/>
        <w:numId w:val="22"/>
      </w:numPr>
      <w:spacing w:after="0" w:line="360" w:lineRule="auto"/>
      <w:jc w:val="both"/>
    </w:pPr>
    <w:rPr>
      <w:rFonts w:ascii="Arial" w:eastAsia="Times New Roman" w:hAnsi="Arial" w:cs="Arial"/>
    </w:rPr>
  </w:style>
  <w:style w:type="paragraph" w:customStyle="1" w:styleId="a3">
    <w:name w:val="תת סעיף"/>
    <w:basedOn w:val="a4"/>
    <w:uiPriority w:val="99"/>
    <w:rsid w:val="00D763A7"/>
    <w:pPr>
      <w:numPr>
        <w:ilvl w:val="2"/>
        <w:numId w:val="22"/>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D763A7"/>
    <w:pPr>
      <w:numPr>
        <w:ilvl w:val="3"/>
      </w:numPr>
    </w:pPr>
  </w:style>
  <w:style w:type="paragraph" w:customStyle="1" w:styleId="aff2">
    <w:name w:val="טקסט סעיף מודגש"/>
    <w:basedOn w:val="a2"/>
    <w:link w:val="aff3"/>
    <w:uiPriority w:val="99"/>
    <w:rsid w:val="00D763A7"/>
    <w:rPr>
      <w:b/>
      <w:bCs/>
    </w:rPr>
  </w:style>
  <w:style w:type="character" w:customStyle="1" w:styleId="aff3">
    <w:name w:val="טקסט סעיף מודגש תו"/>
    <w:link w:val="aff2"/>
    <w:uiPriority w:val="99"/>
    <w:locked/>
    <w:rsid w:val="00D763A7"/>
    <w:rPr>
      <w:rFonts w:ascii="Arial" w:eastAsia="Times New Roman" w:hAnsi="Arial" w:cs="Arial"/>
      <w:b/>
      <w:bCs/>
    </w:rPr>
  </w:style>
  <w:style w:type="numbering" w:styleId="111111">
    <w:name w:val="Outline List 2"/>
    <w:basedOn w:val="a8"/>
    <w:unhideWhenUsed/>
    <w:rsid w:val="00D763A7"/>
    <w:pPr>
      <w:numPr>
        <w:numId w:val="21"/>
      </w:numPr>
    </w:pPr>
  </w:style>
  <w:style w:type="paragraph" w:customStyle="1" w:styleId="xl30">
    <w:name w:val="xl30"/>
    <w:basedOn w:val="a4"/>
    <w:rsid w:val="00D763A7"/>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D763A7"/>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D763A7"/>
    <w:rPr>
      <w:rFonts w:ascii="Times New Roman" w:eastAsia="Times New Roman" w:hAnsi="Times New Roman" w:cs="Narkisim"/>
      <w:sz w:val="20"/>
      <w:szCs w:val="28"/>
    </w:rPr>
  </w:style>
  <w:style w:type="paragraph" w:styleId="24">
    <w:name w:val="Body Text Indent 2"/>
    <w:basedOn w:val="a4"/>
    <w:link w:val="25"/>
    <w:rsid w:val="00D763A7"/>
    <w:pPr>
      <w:spacing w:after="120" w:line="480" w:lineRule="auto"/>
      <w:ind w:left="283"/>
    </w:pPr>
    <w:rPr>
      <w:rFonts w:ascii="Times New Roman" w:eastAsia="Times New Roman" w:hAnsi="Times New Roman" w:cs="Times New Roman"/>
      <w:sz w:val="24"/>
      <w:szCs w:val="24"/>
    </w:rPr>
  </w:style>
  <w:style w:type="character" w:customStyle="1" w:styleId="25">
    <w:name w:val="כניסה בגוף טקסט 2 תו"/>
    <w:basedOn w:val="a6"/>
    <w:link w:val="24"/>
    <w:rsid w:val="00D763A7"/>
    <w:rPr>
      <w:rFonts w:ascii="Times New Roman" w:eastAsia="Times New Roman" w:hAnsi="Times New Roman" w:cs="Times New Roman"/>
      <w:sz w:val="24"/>
      <w:szCs w:val="24"/>
    </w:rPr>
  </w:style>
  <w:style w:type="paragraph" w:styleId="aff6">
    <w:name w:val="Block Text"/>
    <w:basedOn w:val="a4"/>
    <w:rsid w:val="00D763A7"/>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D763A7"/>
    <w:pPr>
      <w:spacing w:after="0" w:line="240" w:lineRule="auto"/>
    </w:pPr>
    <w:rPr>
      <w:rFonts w:ascii="Tahoma" w:eastAsia="Times New Roman" w:hAnsi="Tahoma" w:cs="Tahoma"/>
      <w:sz w:val="16"/>
      <w:szCs w:val="16"/>
    </w:rPr>
  </w:style>
  <w:style w:type="character" w:styleId="FollowedHyperlink">
    <w:name w:val="FollowedHyperlink"/>
    <w:rsid w:val="00D763A7"/>
    <w:rPr>
      <w:color w:val="800080"/>
      <w:u w:val="single"/>
    </w:rPr>
  </w:style>
  <w:style w:type="paragraph" w:customStyle="1" w:styleId="BalloonText1">
    <w:name w:val="Balloon Text1"/>
    <w:basedOn w:val="a4"/>
    <w:semiHidden/>
    <w:rsid w:val="00D763A7"/>
    <w:pPr>
      <w:spacing w:after="0" w:line="240" w:lineRule="auto"/>
    </w:pPr>
    <w:rPr>
      <w:rFonts w:ascii="Tahoma" w:eastAsia="Times New Roman" w:hAnsi="Tahoma" w:cs="Tahoma"/>
      <w:sz w:val="16"/>
      <w:szCs w:val="16"/>
    </w:rPr>
  </w:style>
  <w:style w:type="paragraph" w:customStyle="1" w:styleId="Para1">
    <w:name w:val="Para1"/>
    <w:basedOn w:val="a4"/>
    <w:rsid w:val="00D763A7"/>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D763A7"/>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6">
    <w:name w:val="List Continue 3"/>
    <w:basedOn w:val="a4"/>
    <w:rsid w:val="00D763A7"/>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D763A7"/>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D763A7"/>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D763A7"/>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D763A7"/>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D763A7"/>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D763A7"/>
    <w:rPr>
      <w:rFonts w:ascii="Times New Roman" w:eastAsia="Times New Roman" w:hAnsi="Times New Roman" w:cs="David"/>
      <w:b/>
      <w:bCs/>
      <w:noProof/>
      <w:sz w:val="20"/>
      <w:szCs w:val="28"/>
    </w:rPr>
  </w:style>
  <w:style w:type="paragraph" w:styleId="26">
    <w:name w:val="Body Text 2"/>
    <w:basedOn w:val="a4"/>
    <w:link w:val="27"/>
    <w:rsid w:val="00D763A7"/>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7">
    <w:name w:val="גוף טקסט 2 תו"/>
    <w:basedOn w:val="a6"/>
    <w:link w:val="26"/>
    <w:rsid w:val="00D763A7"/>
    <w:rPr>
      <w:rFonts w:ascii="Times New Roman" w:eastAsia="Times New Roman" w:hAnsi="Times New Roman" w:cs="David"/>
      <w:szCs w:val="24"/>
    </w:rPr>
  </w:style>
  <w:style w:type="paragraph" w:styleId="aff9">
    <w:name w:val="caption"/>
    <w:basedOn w:val="a4"/>
    <w:next w:val="a4"/>
    <w:qFormat/>
    <w:rsid w:val="00D763A7"/>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D763A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D763A7"/>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D763A7"/>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D763A7"/>
    <w:pPr>
      <w:widowControl w:val="0"/>
      <w:spacing w:after="0" w:line="360" w:lineRule="auto"/>
      <w:ind w:left="720" w:hanging="495"/>
    </w:pPr>
    <w:rPr>
      <w:rFonts w:ascii="David" w:eastAsia="Times New Roman" w:hAnsi="David" w:cs="Miriam"/>
      <w:sz w:val="20"/>
      <w:szCs w:val="24"/>
      <w:lang w:eastAsia="he-IL"/>
    </w:rPr>
  </w:style>
  <w:style w:type="paragraph" w:styleId="37">
    <w:name w:val="Body Text 3"/>
    <w:basedOn w:val="a4"/>
    <w:link w:val="38"/>
    <w:rsid w:val="00D763A7"/>
    <w:pPr>
      <w:spacing w:after="0" w:line="240" w:lineRule="auto"/>
      <w:jc w:val="both"/>
    </w:pPr>
    <w:rPr>
      <w:rFonts w:ascii="Times New Roman" w:eastAsia="Times New Roman" w:hAnsi="Times New Roman" w:cs="David"/>
      <w:sz w:val="24"/>
      <w:szCs w:val="20"/>
      <w:lang w:eastAsia="he-IL"/>
    </w:rPr>
  </w:style>
  <w:style w:type="character" w:customStyle="1" w:styleId="38">
    <w:name w:val="גוף טקסט 3 תו"/>
    <w:basedOn w:val="a6"/>
    <w:link w:val="37"/>
    <w:rsid w:val="00D763A7"/>
    <w:rPr>
      <w:rFonts w:ascii="Times New Roman" w:eastAsia="Times New Roman" w:hAnsi="Times New Roman" w:cs="David"/>
      <w:sz w:val="24"/>
      <w:szCs w:val="20"/>
      <w:lang w:eastAsia="he-IL"/>
    </w:rPr>
  </w:style>
  <w:style w:type="paragraph" w:customStyle="1" w:styleId="font5">
    <w:name w:val="font5"/>
    <w:basedOn w:val="a4"/>
    <w:rsid w:val="00D763A7"/>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D763A7"/>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D763A7"/>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D763A7"/>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D763A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D763A7"/>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D763A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D763A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D763A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D763A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D763A7"/>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D763A7"/>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D763A7"/>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D763A7"/>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D763A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D763A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D763A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4"/>
    <w:rsid w:val="00D763A7"/>
    <w:pPr>
      <w:numPr>
        <w:numId w:val="23"/>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763A7"/>
    <w:pPr>
      <w:numPr>
        <w:numId w:val="24"/>
      </w:numPr>
    </w:pPr>
  </w:style>
  <w:style w:type="numbering" w:customStyle="1" w:styleId="Style2">
    <w:name w:val="Style2"/>
    <w:rsid w:val="00D763A7"/>
    <w:pPr>
      <w:numPr>
        <w:numId w:val="25"/>
      </w:numPr>
    </w:pPr>
  </w:style>
  <w:style w:type="paragraph" w:customStyle="1" w:styleId="a0">
    <w:name w:val="שניאור"/>
    <w:basedOn w:val="a4"/>
    <w:rsid w:val="00D763A7"/>
    <w:pPr>
      <w:numPr>
        <w:numId w:val="26"/>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D763A7"/>
    <w:rPr>
      <w:i/>
      <w:iCs/>
    </w:rPr>
  </w:style>
  <w:style w:type="paragraph" w:customStyle="1" w:styleId="NormalPar">
    <w:name w:val="NormalPar"/>
    <w:rsid w:val="00D763A7"/>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7"/>
    <w:rsid w:val="00D763A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D763A7"/>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D763A7"/>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D763A7"/>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D763A7"/>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D763A7"/>
    <w:pPr>
      <w:spacing w:after="0" w:line="240" w:lineRule="auto"/>
      <w:jc w:val="both"/>
    </w:pPr>
    <w:rPr>
      <w:rFonts w:ascii="Arial" w:eastAsia="Times New Roman" w:hAnsi="Arial" w:cs="Arial"/>
      <w:sz w:val="20"/>
      <w:szCs w:val="20"/>
    </w:rPr>
  </w:style>
  <w:style w:type="table" w:styleId="28">
    <w:name w:val="Table Columns 2"/>
    <w:basedOn w:val="a7"/>
    <w:rsid w:val="00D763A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D763A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D763A7"/>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D763A7"/>
    <w:rPr>
      <w:rFonts w:ascii="Calibri" w:eastAsia="Calibri" w:hAnsi="Calibri" w:cs="David"/>
      <w:b/>
      <w:bCs/>
      <w:sz w:val="24"/>
      <w:szCs w:val="24"/>
      <w:u w:val="single"/>
    </w:rPr>
  </w:style>
  <w:style w:type="paragraph" w:customStyle="1" w:styleId="39">
    <w:name w:val="סגנון3"/>
    <w:basedOn w:val="a4"/>
    <w:link w:val="3a"/>
    <w:qFormat/>
    <w:rsid w:val="00D763A7"/>
    <w:pPr>
      <w:spacing w:after="0" w:line="360" w:lineRule="auto"/>
      <w:ind w:left="720"/>
      <w:jc w:val="both"/>
    </w:pPr>
    <w:rPr>
      <w:rFonts w:ascii="Times New Roman" w:eastAsia="Times New Roman" w:hAnsi="Times New Roman" w:cs="David"/>
      <w:sz w:val="24"/>
      <w:szCs w:val="24"/>
    </w:rPr>
  </w:style>
  <w:style w:type="character" w:customStyle="1" w:styleId="3a">
    <w:name w:val="סגנון3 תו"/>
    <w:link w:val="39"/>
    <w:rsid w:val="00D763A7"/>
    <w:rPr>
      <w:rFonts w:ascii="Times New Roman" w:eastAsia="Times New Roman" w:hAnsi="Times New Roman" w:cs="David"/>
      <w:sz w:val="24"/>
      <w:szCs w:val="24"/>
    </w:rPr>
  </w:style>
  <w:style w:type="paragraph" w:styleId="afff0">
    <w:name w:val="endnote text"/>
    <w:basedOn w:val="a4"/>
    <w:link w:val="afff1"/>
    <w:rsid w:val="00D763A7"/>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D763A7"/>
    <w:rPr>
      <w:rFonts w:ascii="Times New Roman" w:eastAsia="Times New Roman" w:hAnsi="Times New Roman" w:cs="David"/>
      <w:noProof/>
      <w:sz w:val="20"/>
      <w:szCs w:val="20"/>
      <w:lang w:eastAsia="he-IL"/>
    </w:rPr>
  </w:style>
  <w:style w:type="character" w:styleId="afff2">
    <w:name w:val="endnote reference"/>
    <w:rsid w:val="00D763A7"/>
    <w:rPr>
      <w:vertAlign w:val="superscript"/>
    </w:rPr>
  </w:style>
  <w:style w:type="table" w:styleId="-1">
    <w:name w:val="Table 3D effects 1"/>
    <w:basedOn w:val="a7"/>
    <w:rsid w:val="00D763A7"/>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D763A7"/>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D763A7"/>
    <w:rPr>
      <w:b/>
      <w:bCs/>
    </w:rPr>
  </w:style>
  <w:style w:type="paragraph" w:customStyle="1" w:styleId="c42">
    <w:name w:val="c42"/>
    <w:basedOn w:val="a4"/>
    <w:uiPriority w:val="99"/>
    <w:rsid w:val="00D763A7"/>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D763A7"/>
  </w:style>
  <w:style w:type="character" w:customStyle="1" w:styleId="toctoggle">
    <w:name w:val="toctoggle"/>
    <w:rsid w:val="00D763A7"/>
  </w:style>
  <w:style w:type="character" w:customStyle="1" w:styleId="tocnumber">
    <w:name w:val="tocnumber"/>
    <w:rsid w:val="00D763A7"/>
  </w:style>
  <w:style w:type="character" w:customStyle="1" w:styleId="toctext">
    <w:name w:val="toctext"/>
    <w:rsid w:val="00D763A7"/>
  </w:style>
  <w:style w:type="paragraph" w:styleId="z-">
    <w:name w:val="HTML Top of Form"/>
    <w:basedOn w:val="a4"/>
    <w:next w:val="a4"/>
    <w:link w:val="z-0"/>
    <w:hidden/>
    <w:uiPriority w:val="99"/>
    <w:unhideWhenUsed/>
    <w:rsid w:val="00D763A7"/>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D763A7"/>
    <w:rPr>
      <w:rFonts w:ascii="Arial" w:eastAsia="Times New Roman" w:hAnsi="Arial" w:cs="Arial"/>
      <w:vanish/>
      <w:sz w:val="16"/>
      <w:szCs w:val="16"/>
    </w:rPr>
  </w:style>
  <w:style w:type="paragraph" w:styleId="z-1">
    <w:name w:val="HTML Bottom of Form"/>
    <w:basedOn w:val="a4"/>
    <w:next w:val="a4"/>
    <w:link w:val="z-2"/>
    <w:hidden/>
    <w:uiPriority w:val="99"/>
    <w:unhideWhenUsed/>
    <w:rsid w:val="00D763A7"/>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D763A7"/>
    <w:rPr>
      <w:rFonts w:ascii="Arial" w:eastAsia="Times New Roman" w:hAnsi="Arial" w:cs="Arial"/>
      <w:vanish/>
      <w:sz w:val="16"/>
      <w:szCs w:val="16"/>
    </w:rPr>
  </w:style>
  <w:style w:type="table" w:customStyle="1" w:styleId="1a">
    <w:name w:val="טבלה רגילה1"/>
    <w:uiPriority w:val="99"/>
    <w:semiHidden/>
    <w:rsid w:val="00D763A7"/>
    <w:pPr>
      <w:spacing w:after="200" w:line="276" w:lineRule="auto"/>
    </w:pPr>
    <w:tblPr>
      <w:tblCellMar>
        <w:top w:w="0" w:type="dxa"/>
        <w:left w:w="108" w:type="dxa"/>
        <w:bottom w:w="0" w:type="dxa"/>
        <w:right w:w="108" w:type="dxa"/>
      </w:tblCellMar>
    </w:tblPr>
  </w:style>
  <w:style w:type="paragraph" w:customStyle="1" w:styleId="3b">
    <w:name w:val="כותרת 3 חדשה"/>
    <w:basedOn w:val="a5"/>
    <w:link w:val="3c"/>
    <w:qFormat/>
    <w:rsid w:val="00D763A7"/>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D763A7"/>
    <w:rPr>
      <w:rFonts w:ascii="Times New Roman" w:eastAsia="Times New Roman" w:hAnsi="Times New Roman" w:cs="David"/>
      <w:sz w:val="24"/>
      <w:szCs w:val="24"/>
    </w:rPr>
  </w:style>
  <w:style w:type="character" w:customStyle="1" w:styleId="3c">
    <w:name w:val="כותרת 3 חדשה תו"/>
    <w:basedOn w:val="af2"/>
    <w:link w:val="3b"/>
    <w:rsid w:val="00D763A7"/>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D763A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7"/>
    <w:uiPriority w:val="49"/>
    <w:rsid w:val="00D763A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4">
    <w:name w:val="No Spacing"/>
    <w:uiPriority w:val="1"/>
    <w:qFormat/>
    <w:rsid w:val="00D763A7"/>
    <w:pPr>
      <w:bidi/>
      <w:spacing w:after="0" w:line="240" w:lineRule="auto"/>
    </w:pPr>
  </w:style>
  <w:style w:type="character" w:customStyle="1" w:styleId="st">
    <w:name w:val="st"/>
    <w:basedOn w:val="a6"/>
    <w:rsid w:val="00D763A7"/>
  </w:style>
  <w:style w:type="character" w:customStyle="1" w:styleId="Normal20">
    <w:name w:val="Normal2 תו"/>
    <w:link w:val="Normal2"/>
    <w:uiPriority w:val="99"/>
    <w:rsid w:val="00D763A7"/>
    <w:rPr>
      <w:rFonts w:ascii="Times New Roman" w:eastAsia="Times New Roman" w:hAnsi="Times New Roman" w:cs="David"/>
      <w:szCs w:val="24"/>
      <w:lang w:eastAsia="he-IL"/>
    </w:rPr>
  </w:style>
  <w:style w:type="paragraph" w:customStyle="1" w:styleId="1b">
    <w:name w:val="טבלה1"/>
    <w:basedOn w:val="TableText"/>
    <w:link w:val="1c"/>
    <w:qFormat/>
    <w:rsid w:val="00D763A7"/>
    <w:pPr>
      <w:spacing w:beforeLines="50" w:before="120" w:afterLines="50" w:after="120" w:line="260" w:lineRule="atLeast"/>
      <w:jc w:val="both"/>
    </w:pPr>
    <w:rPr>
      <w:b/>
    </w:rPr>
  </w:style>
  <w:style w:type="paragraph" w:customStyle="1" w:styleId="29">
    <w:name w:val="טבלה2"/>
    <w:basedOn w:val="TableText"/>
    <w:link w:val="2a"/>
    <w:qFormat/>
    <w:rsid w:val="00D763A7"/>
    <w:pPr>
      <w:spacing w:beforeLines="50" w:before="120" w:afterLines="50" w:after="120" w:line="260" w:lineRule="atLeast"/>
      <w:jc w:val="both"/>
    </w:pPr>
  </w:style>
  <w:style w:type="character" w:customStyle="1" w:styleId="TableText0">
    <w:name w:val="TableText תו"/>
    <w:basedOn w:val="a6"/>
    <w:link w:val="TableText"/>
    <w:rsid w:val="00D763A7"/>
    <w:rPr>
      <w:rFonts w:ascii="Times New Roman" w:eastAsia="Times New Roman" w:hAnsi="Times New Roman" w:cs="David"/>
      <w:szCs w:val="24"/>
      <w:lang w:eastAsia="he-IL"/>
    </w:rPr>
  </w:style>
  <w:style w:type="character" w:customStyle="1" w:styleId="1c">
    <w:name w:val="טבלה1 תו"/>
    <w:basedOn w:val="TableText0"/>
    <w:link w:val="1b"/>
    <w:rsid w:val="00D763A7"/>
    <w:rPr>
      <w:rFonts w:ascii="Times New Roman" w:eastAsia="Times New Roman" w:hAnsi="Times New Roman" w:cs="David"/>
      <w:b/>
      <w:szCs w:val="24"/>
      <w:lang w:eastAsia="he-IL"/>
    </w:rPr>
  </w:style>
  <w:style w:type="character" w:customStyle="1" w:styleId="2a">
    <w:name w:val="טבלה2 תו"/>
    <w:basedOn w:val="TableText0"/>
    <w:link w:val="29"/>
    <w:rsid w:val="00D763A7"/>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D763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D763A7"/>
    <w:rPr>
      <w:rFonts w:ascii="Courier New" w:eastAsia="Times New Roman" w:hAnsi="Courier New" w:cs="Courier New"/>
      <w:sz w:val="20"/>
      <w:szCs w:val="20"/>
    </w:rPr>
  </w:style>
  <w:style w:type="paragraph" w:customStyle="1" w:styleId="a">
    <w:name w:val="רשימה ללא כותרות"/>
    <w:basedOn w:val="a5"/>
    <w:link w:val="afff5"/>
    <w:qFormat/>
    <w:rsid w:val="00D763A7"/>
    <w:pPr>
      <w:numPr>
        <w:numId w:val="37"/>
      </w:numPr>
      <w:bidi/>
      <w:spacing w:before="240" w:after="240" w:line="240" w:lineRule="auto"/>
    </w:pPr>
    <w:rPr>
      <w:rFonts w:asciiTheme="minorBidi" w:hAnsiTheme="minorBidi" w:cstheme="minorBidi"/>
      <w:sz w:val="22"/>
      <w:szCs w:val="22"/>
    </w:rPr>
  </w:style>
  <w:style w:type="paragraph" w:customStyle="1" w:styleId="3d">
    <w:name w:val="כותרת מודגשת 3"/>
    <w:basedOn w:val="30"/>
    <w:link w:val="3e"/>
    <w:qFormat/>
    <w:rsid w:val="00D763A7"/>
    <w:rPr>
      <w:b/>
      <w:bCs/>
    </w:rPr>
  </w:style>
  <w:style w:type="character" w:customStyle="1" w:styleId="afff5">
    <w:name w:val="רשימה ללא כותרות תו"/>
    <w:basedOn w:val="a6"/>
    <w:link w:val="a"/>
    <w:rsid w:val="00D763A7"/>
    <w:rPr>
      <w:rFonts w:asciiTheme="minorBidi" w:eastAsia="Times New Roman" w:hAnsiTheme="minorBidi"/>
    </w:rPr>
  </w:style>
  <w:style w:type="paragraph" w:customStyle="1" w:styleId="3f">
    <w:name w:val="פיסקה 3"/>
    <w:basedOn w:val="30"/>
    <w:link w:val="3f0"/>
    <w:qFormat/>
    <w:rsid w:val="00D763A7"/>
    <w:rPr>
      <w:sz w:val="24"/>
      <w:szCs w:val="24"/>
    </w:rPr>
  </w:style>
  <w:style w:type="character" w:customStyle="1" w:styleId="3e">
    <w:name w:val="כותרת מודגשת 3 תו"/>
    <w:basedOn w:val="32"/>
    <w:link w:val="3d"/>
    <w:rsid w:val="00D763A7"/>
    <w:rPr>
      <w:rFonts w:ascii="Arial" w:eastAsia="Times New Roman" w:hAnsi="Arial" w:cs="Arial"/>
      <w:b/>
      <w:bCs/>
      <w:lang w:eastAsia="he-IL"/>
    </w:rPr>
  </w:style>
  <w:style w:type="character" w:customStyle="1" w:styleId="3f0">
    <w:name w:val="פיסקה 3 תו"/>
    <w:basedOn w:val="af2"/>
    <w:link w:val="3f"/>
    <w:rsid w:val="00D763A7"/>
    <w:rPr>
      <w:rFonts w:ascii="Arial" w:eastAsia="Times New Roman" w:hAnsi="Arial" w:cs="Arial"/>
      <w:sz w:val="24"/>
      <w:szCs w:val="24"/>
      <w:lang w:eastAsia="he-IL"/>
    </w:rPr>
  </w:style>
  <w:style w:type="paragraph" w:customStyle="1" w:styleId="1d">
    <w:name w:val="כותרת מפתח רמה 1"/>
    <w:basedOn w:val="a4"/>
    <w:next w:val="a4"/>
    <w:qFormat/>
    <w:rsid w:val="00D763A7"/>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D763A7"/>
    <w:pPr>
      <w:bidi/>
      <w:spacing w:after="120" w:line="240" w:lineRule="exact"/>
      <w:jc w:val="both"/>
    </w:pPr>
    <w:rPr>
      <w:rFonts w:ascii="Times New Roman" w:eastAsia="Times New Roman" w:hAnsi="Times New Roman" w:cs="David"/>
      <w:b/>
      <w:bCs/>
      <w:noProof/>
      <w:lang w:eastAsia="he-IL"/>
    </w:rPr>
  </w:style>
  <w:style w:type="paragraph" w:customStyle="1" w:styleId="2b">
    <w:name w:val="פסקה 2"/>
    <w:basedOn w:val="a4"/>
    <w:link w:val="2c"/>
    <w:qFormat/>
    <w:rsid w:val="00AC26C3"/>
    <w:pPr>
      <w:bidi/>
      <w:spacing w:after="80" w:line="360" w:lineRule="auto"/>
      <w:ind w:left="827"/>
      <w:contextualSpacing/>
      <w:jc w:val="both"/>
    </w:pPr>
    <w:rPr>
      <w:rFonts w:asciiTheme="majorBidi" w:eastAsia="Times New Roman" w:hAnsiTheme="majorBidi" w:cs="David"/>
      <w:lang w:eastAsia="he-IL"/>
    </w:rPr>
  </w:style>
  <w:style w:type="paragraph" w:customStyle="1" w:styleId="3f1">
    <w:name w:val="פסקה 3"/>
    <w:basedOn w:val="40"/>
    <w:link w:val="3f2"/>
    <w:qFormat/>
    <w:rsid w:val="00B127D7"/>
    <w:pPr>
      <w:numPr>
        <w:ilvl w:val="0"/>
        <w:numId w:val="0"/>
      </w:numPr>
      <w:spacing w:after="80"/>
      <w:ind w:left="1437" w:hanging="14"/>
    </w:pPr>
    <w:rPr>
      <w:rFonts w:asciiTheme="majorBidi" w:hAnsiTheme="majorBidi" w:cs="David"/>
    </w:rPr>
  </w:style>
  <w:style w:type="character" w:customStyle="1" w:styleId="2c">
    <w:name w:val="פסקה 2 תו"/>
    <w:basedOn w:val="a6"/>
    <w:link w:val="2b"/>
    <w:rsid w:val="00AC26C3"/>
    <w:rPr>
      <w:rFonts w:asciiTheme="majorBidi" w:eastAsia="Times New Roman" w:hAnsiTheme="majorBidi" w:cs="David"/>
      <w:lang w:eastAsia="he-IL"/>
    </w:rPr>
  </w:style>
  <w:style w:type="paragraph" w:customStyle="1" w:styleId="43">
    <w:name w:val="פסקה רמה 4"/>
    <w:basedOn w:val="a4"/>
    <w:link w:val="44"/>
    <w:qFormat/>
    <w:rsid w:val="003C71C0"/>
    <w:pPr>
      <w:tabs>
        <w:tab w:val="left" w:pos="2124"/>
      </w:tabs>
      <w:bidi/>
      <w:spacing w:after="80" w:line="360" w:lineRule="auto"/>
      <w:ind w:left="2244"/>
    </w:pPr>
    <w:rPr>
      <w:rFonts w:asciiTheme="majorBidi" w:hAnsiTheme="majorBidi" w:cs="David"/>
      <w:lang w:eastAsia="he-IL"/>
    </w:rPr>
  </w:style>
  <w:style w:type="character" w:customStyle="1" w:styleId="3f2">
    <w:name w:val="פסקה 3 תו"/>
    <w:basedOn w:val="41"/>
    <w:link w:val="3f1"/>
    <w:rsid w:val="00B127D7"/>
    <w:rPr>
      <w:rFonts w:asciiTheme="majorBidi" w:eastAsia="Times New Roman" w:hAnsiTheme="majorBidi" w:cs="David"/>
      <w:noProof/>
      <w:lang w:eastAsia="he-IL"/>
    </w:rPr>
  </w:style>
  <w:style w:type="character" w:customStyle="1" w:styleId="44">
    <w:name w:val="פסקה רמה 4 תו"/>
    <w:basedOn w:val="a6"/>
    <w:link w:val="43"/>
    <w:rsid w:val="003C71C0"/>
    <w:rPr>
      <w:rFonts w:asciiTheme="majorBidi" w:hAnsiTheme="majorBidi" w:cs="David"/>
      <w:lang w:eastAsia="he-IL"/>
    </w:rPr>
  </w:style>
  <w:style w:type="paragraph" w:customStyle="1" w:styleId="20">
    <w:name w:val="סעיף רמה 2"/>
    <w:basedOn w:val="a4"/>
    <w:autoRedefine/>
    <w:qFormat/>
    <w:rsid w:val="007B2ABD"/>
    <w:pPr>
      <w:numPr>
        <w:ilvl w:val="1"/>
        <w:numId w:val="47"/>
      </w:numPr>
      <w:bidi/>
      <w:spacing w:after="0" w:line="360" w:lineRule="auto"/>
      <w:ind w:left="567" w:hanging="567"/>
      <w:jc w:val="both"/>
    </w:pPr>
    <w:rPr>
      <w:rFonts w:ascii="Arial" w:eastAsia="Times New Roman" w:hAnsi="Arial"/>
    </w:rPr>
  </w:style>
  <w:style w:type="paragraph" w:customStyle="1" w:styleId="3">
    <w:name w:val="סעיף רמה 3"/>
    <w:basedOn w:val="20"/>
    <w:autoRedefine/>
    <w:qFormat/>
    <w:rsid w:val="007B2ABD"/>
    <w:pPr>
      <w:numPr>
        <w:ilvl w:val="2"/>
      </w:numPr>
      <w:tabs>
        <w:tab w:val="left" w:pos="1304"/>
      </w:tabs>
      <w:ind w:left="1304" w:hanging="737"/>
    </w:pPr>
    <w:rPr>
      <w:rFonts w:cs="Arial"/>
      <w:u w:color="0000BA"/>
    </w:rPr>
  </w:style>
  <w:style w:type="paragraph" w:customStyle="1" w:styleId="4">
    <w:name w:val="סעיף רמה 4"/>
    <w:basedOn w:val="3"/>
    <w:link w:val="45"/>
    <w:autoRedefine/>
    <w:qFormat/>
    <w:rsid w:val="007B2ABD"/>
    <w:pPr>
      <w:numPr>
        <w:ilvl w:val="3"/>
      </w:numPr>
      <w:ind w:left="2268" w:hanging="964"/>
    </w:pPr>
  </w:style>
  <w:style w:type="paragraph" w:customStyle="1" w:styleId="5">
    <w:name w:val="סעיף רמה 5"/>
    <w:basedOn w:val="4"/>
    <w:autoRedefine/>
    <w:qFormat/>
    <w:rsid w:val="007B2ABD"/>
    <w:pPr>
      <w:numPr>
        <w:ilvl w:val="4"/>
      </w:numPr>
      <w:tabs>
        <w:tab w:val="num" w:pos="3600"/>
      </w:tabs>
      <w:ind w:left="3402" w:hanging="1134"/>
    </w:pPr>
  </w:style>
  <w:style w:type="character" w:customStyle="1" w:styleId="45">
    <w:name w:val="סעיף רמה 4 תו"/>
    <w:basedOn w:val="a6"/>
    <w:link w:val="4"/>
    <w:rsid w:val="007B2ABD"/>
    <w:rPr>
      <w:rFonts w:ascii="Arial" w:eastAsia="Times New Roman" w:hAnsi="Arial" w:cs="Arial"/>
      <w:u w:color="0000BA"/>
    </w:rPr>
  </w:style>
  <w:style w:type="paragraph" w:customStyle="1" w:styleId="6">
    <w:name w:val="סעיף רמה 6"/>
    <w:basedOn w:val="5"/>
    <w:autoRedefine/>
    <w:qFormat/>
    <w:rsid w:val="007B2ABD"/>
    <w:pPr>
      <w:numPr>
        <w:ilvl w:val="5"/>
      </w:numPr>
      <w:tabs>
        <w:tab w:val="num" w:pos="4320"/>
      </w:tabs>
      <w:ind w:left="4820" w:hanging="1418"/>
    </w:pPr>
  </w:style>
  <w:style w:type="paragraph" w:customStyle="1" w:styleId="7">
    <w:name w:val="סעיף רמה 7"/>
    <w:basedOn w:val="6"/>
    <w:autoRedefine/>
    <w:qFormat/>
    <w:rsid w:val="007B2ABD"/>
    <w:pPr>
      <w:numPr>
        <w:ilvl w:val="6"/>
      </w:numPr>
      <w:tabs>
        <w:tab w:val="num" w:pos="5040"/>
      </w:tabs>
      <w:ind w:left="6238" w:hanging="1418"/>
    </w:pPr>
    <w:rPr>
      <w:b/>
      <w:i/>
    </w:rPr>
  </w:style>
  <w:style w:type="paragraph" w:customStyle="1" w:styleId="1e">
    <w:name w:val="פסקה רמה 1"/>
    <w:basedOn w:val="2b"/>
    <w:link w:val="1f"/>
    <w:qFormat/>
    <w:rsid w:val="007B2ABD"/>
    <w:pPr>
      <w:ind w:left="401"/>
    </w:pPr>
  </w:style>
  <w:style w:type="character" w:customStyle="1" w:styleId="1f">
    <w:name w:val="פסקה רמה 1 תו"/>
    <w:basedOn w:val="2c"/>
    <w:link w:val="1e"/>
    <w:rsid w:val="007B2ABD"/>
    <w:rPr>
      <w:rFonts w:asciiTheme="majorBidi" w:eastAsia="Times New Roman" w:hAnsiTheme="majorBidi"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0418736">
      <w:bodyDiv w:val="1"/>
      <w:marLeft w:val="0"/>
      <w:marRight w:val="0"/>
      <w:marTop w:val="0"/>
      <w:marBottom w:val="0"/>
      <w:divBdr>
        <w:top w:val="none" w:sz="0" w:space="0" w:color="auto"/>
        <w:left w:val="none" w:sz="0" w:space="0" w:color="auto"/>
        <w:bottom w:val="none" w:sz="0" w:space="0" w:color="auto"/>
        <w:right w:val="none" w:sz="0" w:space="0" w:color="auto"/>
      </w:divBdr>
    </w:div>
    <w:div w:id="885680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Data" Target="diagrams/data1.xml"/><Relationship Id="rId18" Type="http://schemas.openxmlformats.org/officeDocument/2006/relationships/image" Target="media/image1.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www.impact.health.gov.il" TargetMode="External"/><Relationship Id="rId7" Type="http://schemas.openxmlformats.org/officeDocument/2006/relationships/settings" Target="settings.xml"/><Relationship Id="rId12" Type="http://schemas.openxmlformats.org/officeDocument/2006/relationships/hyperlink" Target="file:///C:/Users/nir.yanovsky/AppData/Local/Temp/Temp1_&#1502;&#1499;&#1512;&#1494;%2005-2016%20&#1514;&#1493;&#1508;&#1506;&#1514;%20&#1492;&#1492;&#1513;&#1502;&#1504;&#1492;%20010816%20(2).zip/it.tenders@moh.gov.il" TargetMode="External"/><Relationship Id="rId17" Type="http://schemas.microsoft.com/office/2007/relationships/diagramDrawing" Target="diagrams/drawing1.xml"/><Relationship Id="rId25" Type="http://schemas.openxmlformats.org/officeDocument/2006/relationships/hyperlink" Target="http://www.justice.gov.il/MOJHeb/RashamHachvarot" TargetMode="Externa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image" Target="media/image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file:///C:/Users/nir.yanovsky/AppData/Local/Temp/Temp1_&#1502;&#1499;&#1512;&#1494;%2005-2016%20&#1514;&#1493;&#1508;&#1506;&#1514;%20&#1492;&#1492;&#1513;&#1502;&#1504;&#1492;%20010816%20(2).zip/it.tenders@moh.gov.il" TargetMode="External"/><Relationship Id="rId24" Type="http://schemas.openxmlformats.org/officeDocument/2006/relationships/hyperlink" Target="http://www.moital.gov.il/NR/exeres/63141148-5F36-424C-8171-3F2885D7D820.htm" TargetMode="External"/><Relationship Id="rId5" Type="http://schemas.openxmlformats.org/officeDocument/2006/relationships/numbering" Target="numbering.xml"/><Relationship Id="rId15" Type="http://schemas.openxmlformats.org/officeDocument/2006/relationships/diagramQuickStyle" Target="diagrams/quickStyle1.xml"/><Relationship Id="rId23" Type="http://schemas.openxmlformats.org/officeDocument/2006/relationships/hyperlink" Target="https://www.cdc.gov/steadi/index.html"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 Id="rId22" Type="http://schemas.openxmlformats.org/officeDocument/2006/relationships/hyperlink" Target="file:///C:/Users/nir.yanovsky/AppData/Local/Temp/Temp1_&#1502;&#1499;&#1512;&#1494;%2005-2016%20&#1514;&#1493;&#1508;&#1506;&#1514;%20&#1492;&#1492;&#1513;&#1502;&#1504;&#1492;%20010816%20(2).zip/it.tenders@moh.gov.il" TargetMode="External"/><Relationship Id="rId27"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who.int/ageing/publications/Falls_prevention7March.pdf"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31912B4-DE95-4DF4-8393-9CEDF3C19DE5}" type="doc">
      <dgm:prSet loTypeId="urn:microsoft.com/office/officeart/2005/8/layout/cycle1" loCatId="cycle" qsTypeId="urn:microsoft.com/office/officeart/2005/8/quickstyle/simple1" qsCatId="simple" csTypeId="urn:microsoft.com/office/officeart/2005/8/colors/accent1_2" csCatId="accent1" phldr="1"/>
      <dgm:spPr/>
    </dgm:pt>
    <dgm:pt modelId="{3F076F78-303C-4012-A77D-CC86889EF407}">
      <dgm:prSet custT="1"/>
      <dgm:spPr>
        <a:ln>
          <a:solidFill>
            <a:schemeClr val="accent1">
              <a:lumMod val="50000"/>
            </a:schemeClr>
          </a:solidFill>
        </a:ln>
      </dgm:spPr>
      <dgm: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cap="none" normalizeH="0" baseline="0" smtClean="0">
              <a:ln>
                <a:noFill/>
              </a:ln>
              <a:solidFill>
                <a:srgbClr val="FF0000"/>
              </a:solidFill>
              <a:effectLst/>
              <a:latin typeface="David" panose="020E0502060401010101" pitchFamily="34" charset="-79"/>
              <a:cs typeface="David" panose="020E0502060401010101" pitchFamily="34" charset="-79"/>
            </a:rPr>
            <a:t>נפילה</a:t>
          </a:r>
          <a:r>
            <a:rPr kumimoji="0" lang="he-IL" altLang="en-US" sz="800" b="1" i="0" u="none" strike="noStrike" cap="none" normalizeH="0" baseline="0" smtClean="0">
              <a:ln>
                <a:noFill/>
              </a:ln>
              <a:solidFill>
                <a:schemeClr val="tx1"/>
              </a:solidFill>
              <a:effectLst/>
              <a:latin typeface="David" panose="020E0502060401010101" pitchFamily="34" charset="-79"/>
              <a:cs typeface="David" panose="020E0502060401010101" pitchFamily="34" charset="-79"/>
            </a:rPr>
            <a:t> </a:t>
          </a:r>
          <a:endParaRPr kumimoji="0" lang="en-US" altLang="en-US" sz="800" b="1" i="0" u="none" strike="noStrike" cap="none" normalizeH="0" baseline="0" dirty="0" smtClean="0">
            <a:ln>
              <a:noFill/>
            </a:ln>
            <a:solidFill>
              <a:schemeClr val="tx1"/>
            </a:solidFill>
            <a:effectLst/>
            <a:latin typeface="David" panose="020E0502060401010101" pitchFamily="34" charset="-79"/>
            <a:cs typeface="David" panose="020E0502060401010101" pitchFamily="34" charset="-79"/>
          </a:endParaRPr>
        </a:p>
      </dgm:t>
    </dgm:pt>
    <dgm:pt modelId="{632CC77B-1EE9-4A69-89AD-3670193C1E57}" type="parTrans" cxnId="{52F2884B-E7A2-4AE3-9D13-FF9D17AC4585}">
      <dgm:prSet/>
      <dgm:spPr/>
      <dgm:t>
        <a:bodyPr/>
        <a:lstStyle/>
        <a:p>
          <a:pPr algn="ctr" rtl="1"/>
          <a:endParaRPr lang="he-IL"/>
        </a:p>
      </dgm:t>
    </dgm:pt>
    <dgm:pt modelId="{07F1A023-3490-40E4-BFC0-C98FD503028E}" type="sibTrans" cxnId="{52F2884B-E7A2-4AE3-9D13-FF9D17AC4585}">
      <dgm:prSet/>
      <dgm:spPr/>
      <dgm:t>
        <a:bodyPr/>
        <a:lstStyle/>
        <a:p>
          <a:pPr algn="ctr" rtl="1"/>
          <a:endParaRPr lang="he-IL" sz="800">
            <a:latin typeface="David" panose="020E0502060401010101" pitchFamily="34" charset="-79"/>
            <a:cs typeface="David" panose="020E0502060401010101" pitchFamily="34" charset="-79"/>
          </a:endParaRPr>
        </a:p>
      </dgm:t>
    </dgm:pt>
    <dgm:pt modelId="{D3C248EB-7345-4C3E-B915-75846511C46C}">
      <dgm:prSet custT="1"/>
      <dgm:spPr>
        <a:ln>
          <a:solidFill>
            <a:schemeClr val="accent1">
              <a:lumMod val="50000"/>
            </a:schemeClr>
          </a:solidFill>
        </a:ln>
      </dgm:spPr>
      <dgm: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cap="none" normalizeH="0" baseline="0" smtClean="0">
              <a:ln>
                <a:noFill/>
              </a:ln>
              <a:solidFill>
                <a:schemeClr val="tx1"/>
              </a:solidFill>
              <a:effectLst/>
              <a:latin typeface="David" panose="020E0502060401010101" pitchFamily="34" charset="-79"/>
              <a:cs typeface="David" panose="020E0502060401010101" pitchFamily="34" charset="-79"/>
            </a:rPr>
            <a:t>פחד מנפילה</a:t>
          </a:r>
          <a:endParaRPr kumimoji="0" lang="en-US" altLang="en-US" sz="800" b="1" i="0" u="none" strike="noStrike" cap="none" normalizeH="0" baseline="0" dirty="0" smtClean="0">
            <a:ln>
              <a:noFill/>
            </a:ln>
            <a:solidFill>
              <a:schemeClr val="tx1"/>
            </a:solidFill>
            <a:effectLst/>
            <a:latin typeface="David" panose="020E0502060401010101" pitchFamily="34" charset="-79"/>
            <a:cs typeface="David" panose="020E0502060401010101" pitchFamily="34" charset="-79"/>
          </a:endParaRPr>
        </a:p>
      </dgm:t>
    </dgm:pt>
    <dgm:pt modelId="{B3D80685-7952-414A-B2B1-5BCFB514462F}" type="parTrans" cxnId="{2BAA36EC-7646-40E6-9D59-531B0D8C45E2}">
      <dgm:prSet/>
      <dgm:spPr/>
      <dgm:t>
        <a:bodyPr/>
        <a:lstStyle/>
        <a:p>
          <a:pPr algn="ctr" rtl="1"/>
          <a:endParaRPr lang="he-IL"/>
        </a:p>
      </dgm:t>
    </dgm:pt>
    <dgm:pt modelId="{C2E27B3A-35DC-4952-9E08-CC647B5B7EFA}" type="sibTrans" cxnId="{2BAA36EC-7646-40E6-9D59-531B0D8C45E2}">
      <dgm:prSet/>
      <dgm:spPr/>
      <dgm:t>
        <a:bodyPr/>
        <a:lstStyle/>
        <a:p>
          <a:pPr algn="ctr" rtl="1"/>
          <a:endParaRPr lang="he-IL" sz="800">
            <a:latin typeface="David" panose="020E0502060401010101" pitchFamily="34" charset="-79"/>
            <a:cs typeface="David" panose="020E0502060401010101" pitchFamily="34" charset="-79"/>
          </a:endParaRPr>
        </a:p>
      </dgm:t>
    </dgm:pt>
    <dgm:pt modelId="{C013BFA8-3900-4EF1-BE96-93DA9DC9194C}">
      <dgm:prSet custT="1"/>
      <dgm:spPr>
        <a:ln>
          <a:solidFill>
            <a:schemeClr val="accent1">
              <a:lumMod val="50000"/>
            </a:schemeClr>
          </a:solidFill>
        </a:ln>
      </dgm:spPr>
      <dgm: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cap="none" normalizeH="0" baseline="0" smtClean="0">
              <a:ln>
                <a:noFill/>
              </a:ln>
              <a:solidFill>
                <a:schemeClr val="tx1"/>
              </a:solidFill>
              <a:effectLst/>
              <a:latin typeface="David" panose="020E0502060401010101" pitchFamily="34" charset="-79"/>
              <a:cs typeface="David" panose="020E0502060401010101" pitchFamily="34" charset="-79"/>
            </a:rPr>
            <a:t>צמצום פעילות</a:t>
          </a:r>
        </a:p>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cap="none" normalizeH="0" baseline="0" smtClean="0">
              <a:ln>
                <a:noFill/>
              </a:ln>
              <a:solidFill>
                <a:schemeClr val="tx1"/>
              </a:solidFill>
              <a:effectLst/>
              <a:latin typeface="David" panose="020E0502060401010101" pitchFamily="34" charset="-79"/>
              <a:cs typeface="David" panose="020E0502060401010101" pitchFamily="34" charset="-79"/>
            </a:rPr>
            <a:t> (בחוץ / בבית)</a:t>
          </a:r>
          <a:endParaRPr kumimoji="0" lang="en-US" altLang="en-US" sz="800" b="1" i="0" u="none" strike="noStrike" cap="none" normalizeH="0" baseline="0" smtClean="0">
            <a:ln>
              <a:noFill/>
            </a:ln>
            <a:solidFill>
              <a:schemeClr val="tx1"/>
            </a:solidFill>
            <a:effectLst/>
            <a:latin typeface="David" panose="020E0502060401010101" pitchFamily="34" charset="-79"/>
            <a:cs typeface="David" panose="020E0502060401010101" pitchFamily="34" charset="-79"/>
          </a:endParaRPr>
        </a:p>
        <a:p>
          <a:pPr marL="0" marR="0" lvl="0" indent="0" algn="ctr" defTabSz="914400" rtl="1" eaLnBrk="1" fontAlgn="base" latinLnBrk="0" hangingPunct="1">
            <a:lnSpc>
              <a:spcPct val="100000"/>
            </a:lnSpc>
            <a:spcBef>
              <a:spcPct val="0"/>
            </a:spcBef>
            <a:spcAft>
              <a:spcPct val="0"/>
            </a:spcAft>
            <a:buClrTx/>
            <a:buSzTx/>
            <a:buFontTx/>
            <a:buNone/>
            <a:tabLst/>
          </a:pPr>
          <a:endParaRPr kumimoji="0" lang="en-US" altLang="en-US" sz="800" b="1" i="0" u="none" strike="noStrike" cap="none" normalizeH="0" baseline="0" dirty="0" smtClean="0">
            <a:ln>
              <a:noFill/>
            </a:ln>
            <a:solidFill>
              <a:schemeClr val="tx1"/>
            </a:solidFill>
            <a:effectLst/>
            <a:latin typeface="David" panose="020E0502060401010101" pitchFamily="34" charset="-79"/>
            <a:cs typeface="David" panose="020E0502060401010101" pitchFamily="34" charset="-79"/>
          </a:endParaRPr>
        </a:p>
      </dgm:t>
    </dgm:pt>
    <dgm:pt modelId="{1AE61290-FE40-4C53-B1D1-4AF8BFFFE8B6}" type="parTrans" cxnId="{91BA062C-4FA7-4F4A-B30D-37C9CB8406DB}">
      <dgm:prSet/>
      <dgm:spPr/>
      <dgm:t>
        <a:bodyPr/>
        <a:lstStyle/>
        <a:p>
          <a:pPr algn="ctr" rtl="1"/>
          <a:endParaRPr lang="he-IL"/>
        </a:p>
      </dgm:t>
    </dgm:pt>
    <dgm:pt modelId="{22255877-FB69-4610-91D8-362F551EA83A}" type="sibTrans" cxnId="{91BA062C-4FA7-4F4A-B30D-37C9CB8406DB}">
      <dgm:prSet/>
      <dgm:spPr/>
      <dgm:t>
        <a:bodyPr/>
        <a:lstStyle/>
        <a:p>
          <a:pPr algn="ctr" rtl="1"/>
          <a:endParaRPr lang="he-IL" sz="800">
            <a:latin typeface="David" panose="020E0502060401010101" pitchFamily="34" charset="-79"/>
            <a:cs typeface="David" panose="020E0502060401010101" pitchFamily="34" charset="-79"/>
          </a:endParaRPr>
        </a:p>
      </dgm:t>
    </dgm:pt>
    <dgm:pt modelId="{1B259307-E463-4796-8AB4-B8745B6D8358}">
      <dgm:prSet custT="1"/>
      <dgm:spPr>
        <a:ln>
          <a:solidFill>
            <a:schemeClr val="accent1">
              <a:lumMod val="50000"/>
            </a:schemeClr>
          </a:solidFill>
        </a:ln>
      </dgm:spPr>
      <dgm: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cap="none" normalizeH="0" baseline="0" smtClean="0">
              <a:ln>
                <a:noFill/>
              </a:ln>
              <a:solidFill>
                <a:schemeClr val="tx1"/>
              </a:solidFill>
              <a:effectLst/>
              <a:latin typeface="David" panose="020E0502060401010101" pitchFamily="34" charset="-79"/>
              <a:cs typeface="David" panose="020E0502060401010101" pitchFamily="34" charset="-79"/>
            </a:rPr>
            <a:t>ירידה תפקודית</a:t>
          </a:r>
          <a:endParaRPr kumimoji="0" lang="en-US" altLang="en-US" sz="800" b="1" i="0" u="none" strike="noStrike" cap="none" normalizeH="0" baseline="0" dirty="0" smtClean="0">
            <a:ln>
              <a:noFill/>
            </a:ln>
            <a:solidFill>
              <a:schemeClr val="tx1"/>
            </a:solidFill>
            <a:effectLst/>
            <a:latin typeface="David" panose="020E0502060401010101" pitchFamily="34" charset="-79"/>
            <a:cs typeface="David" panose="020E0502060401010101" pitchFamily="34" charset="-79"/>
          </a:endParaRPr>
        </a:p>
      </dgm:t>
    </dgm:pt>
    <dgm:pt modelId="{D82AA6EF-996C-4725-ABC8-7069C4E9EC84}" type="parTrans" cxnId="{8C9D305D-D18D-4CB5-90F7-232885ED1569}">
      <dgm:prSet/>
      <dgm:spPr/>
      <dgm:t>
        <a:bodyPr/>
        <a:lstStyle/>
        <a:p>
          <a:pPr algn="ctr" rtl="1"/>
          <a:endParaRPr lang="he-IL"/>
        </a:p>
      </dgm:t>
    </dgm:pt>
    <dgm:pt modelId="{14285FAC-A8E9-4F85-94FF-4731F2451053}" type="sibTrans" cxnId="{8C9D305D-D18D-4CB5-90F7-232885ED1569}">
      <dgm:prSet/>
      <dgm:spPr/>
      <dgm:t>
        <a:bodyPr/>
        <a:lstStyle/>
        <a:p>
          <a:pPr algn="ctr" rtl="1"/>
          <a:endParaRPr lang="he-IL" sz="800">
            <a:latin typeface="David" panose="020E0502060401010101" pitchFamily="34" charset="-79"/>
            <a:cs typeface="David" panose="020E0502060401010101" pitchFamily="34" charset="-79"/>
          </a:endParaRPr>
        </a:p>
      </dgm:t>
    </dgm:pt>
    <dgm:pt modelId="{E3403075-CEEC-4916-ABD0-56689F200470}">
      <dgm:prSet custT="1"/>
      <dgm:spPr>
        <a:ln>
          <a:solidFill>
            <a:schemeClr val="accent1">
              <a:lumMod val="50000"/>
            </a:schemeClr>
          </a:solidFill>
        </a:ln>
      </dgm:spPr>
      <dgm: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cap="none" normalizeH="0" baseline="0" smtClean="0">
              <a:ln>
                <a:noFill/>
              </a:ln>
              <a:solidFill>
                <a:schemeClr val="tx1"/>
              </a:solidFill>
              <a:effectLst/>
              <a:latin typeface="David" panose="020E0502060401010101" pitchFamily="34" charset="-79"/>
              <a:cs typeface="David" panose="020E0502060401010101" pitchFamily="34" charset="-79"/>
            </a:rPr>
            <a:t>ירידה </a:t>
          </a:r>
        </a:p>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cap="none" normalizeH="0" baseline="0" smtClean="0">
              <a:ln>
                <a:noFill/>
              </a:ln>
              <a:solidFill>
                <a:schemeClr val="tx1"/>
              </a:solidFill>
              <a:effectLst/>
              <a:latin typeface="David" panose="020E0502060401010101" pitchFamily="34" charset="-79"/>
              <a:cs typeface="David" panose="020E0502060401010101" pitchFamily="34" charset="-79"/>
            </a:rPr>
            <a:t>בכל המערכות</a:t>
          </a:r>
          <a:endParaRPr kumimoji="0" lang="en-US" altLang="en-US" sz="800" b="1" i="0" u="none" strike="noStrike" cap="none" normalizeH="0" baseline="0" dirty="0" smtClean="0">
            <a:ln>
              <a:noFill/>
            </a:ln>
            <a:solidFill>
              <a:schemeClr val="tx1"/>
            </a:solidFill>
            <a:effectLst/>
            <a:latin typeface="David" panose="020E0502060401010101" pitchFamily="34" charset="-79"/>
            <a:cs typeface="David" panose="020E0502060401010101" pitchFamily="34" charset="-79"/>
          </a:endParaRPr>
        </a:p>
      </dgm:t>
    </dgm:pt>
    <dgm:pt modelId="{DF99924C-157F-4073-8909-111FE3FCDC4C}" type="parTrans" cxnId="{AF982233-B6B8-476B-873E-48B05F08EDA4}">
      <dgm:prSet/>
      <dgm:spPr/>
      <dgm:t>
        <a:bodyPr/>
        <a:lstStyle/>
        <a:p>
          <a:pPr algn="ctr" rtl="1"/>
          <a:endParaRPr lang="he-IL"/>
        </a:p>
      </dgm:t>
    </dgm:pt>
    <dgm:pt modelId="{E745DD75-4EF5-4841-B8AC-83D65015773B}" type="sibTrans" cxnId="{AF982233-B6B8-476B-873E-48B05F08EDA4}">
      <dgm:prSet/>
      <dgm:spPr/>
      <dgm:t>
        <a:bodyPr/>
        <a:lstStyle/>
        <a:p>
          <a:pPr algn="ctr" rtl="1"/>
          <a:endParaRPr lang="he-IL" sz="800">
            <a:latin typeface="David" panose="020E0502060401010101" pitchFamily="34" charset="-79"/>
            <a:cs typeface="David" panose="020E0502060401010101" pitchFamily="34" charset="-79"/>
          </a:endParaRPr>
        </a:p>
      </dgm:t>
    </dgm:pt>
    <dgm:pt modelId="{6167C092-619F-4A37-99E0-F303FEAD3E22}">
      <dgm:prSet custT="1"/>
      <dgm:spPr>
        <a:ln>
          <a:solidFill>
            <a:schemeClr val="accent1">
              <a:lumMod val="50000"/>
            </a:schemeClr>
          </a:solidFill>
        </a:ln>
      </dgm:spPr>
      <dgm: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cap="none" normalizeH="0" baseline="0" smtClean="0">
              <a:ln>
                <a:noFill/>
              </a:ln>
              <a:solidFill>
                <a:schemeClr val="tx1"/>
              </a:solidFill>
              <a:effectLst/>
              <a:latin typeface="David" panose="020E0502060401010101" pitchFamily="34" charset="-79"/>
              <a:cs typeface="David" panose="020E0502060401010101" pitchFamily="34" charset="-79"/>
            </a:rPr>
            <a:t>עליה </a:t>
          </a:r>
        </a:p>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cap="none" normalizeH="0" baseline="0" smtClean="0">
              <a:ln>
                <a:noFill/>
              </a:ln>
              <a:solidFill>
                <a:schemeClr val="tx1"/>
              </a:solidFill>
              <a:effectLst/>
              <a:latin typeface="David" panose="020E0502060401010101" pitchFamily="34" charset="-79"/>
              <a:cs typeface="David" panose="020E0502060401010101" pitchFamily="34" charset="-79"/>
            </a:rPr>
            <a:t>בסיכון לנפילות</a:t>
          </a:r>
          <a:endParaRPr kumimoji="0" lang="en-US" altLang="en-US" sz="800" b="1" i="0" u="none" strike="noStrike" cap="none" normalizeH="0" baseline="0" dirty="0" smtClean="0">
            <a:ln>
              <a:noFill/>
            </a:ln>
            <a:solidFill>
              <a:schemeClr val="tx1"/>
            </a:solidFill>
            <a:effectLst/>
            <a:latin typeface="David" panose="020E0502060401010101" pitchFamily="34" charset="-79"/>
            <a:cs typeface="David" panose="020E0502060401010101" pitchFamily="34" charset="-79"/>
          </a:endParaRPr>
        </a:p>
      </dgm:t>
    </dgm:pt>
    <dgm:pt modelId="{1DF4EC9A-C007-4B4B-81ED-4D583EC3D27D}" type="parTrans" cxnId="{39DA0261-11FB-49D9-B3C7-E567FF3DEAAC}">
      <dgm:prSet/>
      <dgm:spPr/>
      <dgm:t>
        <a:bodyPr/>
        <a:lstStyle/>
        <a:p>
          <a:pPr algn="ctr" rtl="1"/>
          <a:endParaRPr lang="he-IL"/>
        </a:p>
      </dgm:t>
    </dgm:pt>
    <dgm:pt modelId="{F5838F0A-CC29-4DF2-BA48-5972DF2F7257}" type="sibTrans" cxnId="{39DA0261-11FB-49D9-B3C7-E567FF3DEAAC}">
      <dgm:prSet/>
      <dgm:spPr/>
      <dgm:t>
        <a:bodyPr/>
        <a:lstStyle/>
        <a:p>
          <a:pPr algn="ctr" rtl="1"/>
          <a:endParaRPr lang="he-IL" sz="800">
            <a:latin typeface="David" panose="020E0502060401010101" pitchFamily="34" charset="-79"/>
            <a:cs typeface="David" panose="020E0502060401010101" pitchFamily="34" charset="-79"/>
          </a:endParaRPr>
        </a:p>
      </dgm:t>
    </dgm:pt>
    <dgm:pt modelId="{2A9E8CED-39ED-42BF-8997-0F19735AB2C1}" type="pres">
      <dgm:prSet presAssocID="{F31912B4-DE95-4DF4-8393-9CEDF3C19DE5}" presName="cycle" presStyleCnt="0">
        <dgm:presLayoutVars>
          <dgm:dir/>
          <dgm:resizeHandles val="exact"/>
        </dgm:presLayoutVars>
      </dgm:prSet>
      <dgm:spPr/>
    </dgm:pt>
    <dgm:pt modelId="{B947ABFD-B625-4C90-B85F-49CA8E9F7F1B}" type="pres">
      <dgm:prSet presAssocID="{3F076F78-303C-4012-A77D-CC86889EF407}" presName="dummy" presStyleCnt="0"/>
      <dgm:spPr/>
    </dgm:pt>
    <dgm:pt modelId="{5DB3C2BA-C770-44A6-AAC8-08212AD0A114}" type="pres">
      <dgm:prSet presAssocID="{3F076F78-303C-4012-A77D-CC86889EF407}" presName="node" presStyleLbl="revTx" presStyleIdx="0" presStyleCnt="6">
        <dgm:presLayoutVars>
          <dgm:bulletEnabled val="1"/>
        </dgm:presLayoutVars>
      </dgm:prSet>
      <dgm:spPr/>
      <dgm:t>
        <a:bodyPr/>
        <a:lstStyle/>
        <a:p>
          <a:endParaRPr lang="en-US"/>
        </a:p>
      </dgm:t>
    </dgm:pt>
    <dgm:pt modelId="{31C2AE9E-6698-4B13-B3B1-DF946B176B2A}" type="pres">
      <dgm:prSet presAssocID="{07F1A023-3490-40E4-BFC0-C98FD503028E}" presName="sibTrans" presStyleLbl="node1" presStyleIdx="0" presStyleCnt="6"/>
      <dgm:spPr/>
      <dgm:t>
        <a:bodyPr/>
        <a:lstStyle/>
        <a:p>
          <a:pPr rtl="1"/>
          <a:endParaRPr lang="he-IL"/>
        </a:p>
      </dgm:t>
    </dgm:pt>
    <dgm:pt modelId="{BA822564-EC55-417A-AF22-201A8C7F94B6}" type="pres">
      <dgm:prSet presAssocID="{D3C248EB-7345-4C3E-B915-75846511C46C}" presName="dummy" presStyleCnt="0"/>
      <dgm:spPr/>
    </dgm:pt>
    <dgm:pt modelId="{021F3FEB-C107-4531-B117-52A029412B27}" type="pres">
      <dgm:prSet presAssocID="{D3C248EB-7345-4C3E-B915-75846511C46C}" presName="node" presStyleLbl="revTx" presStyleIdx="1" presStyleCnt="6">
        <dgm:presLayoutVars>
          <dgm:bulletEnabled val="1"/>
        </dgm:presLayoutVars>
      </dgm:prSet>
      <dgm:spPr/>
      <dgm:t>
        <a:bodyPr/>
        <a:lstStyle/>
        <a:p>
          <a:endParaRPr lang="en-US"/>
        </a:p>
      </dgm:t>
    </dgm:pt>
    <dgm:pt modelId="{08CDA096-6B6A-4BB6-8285-474A999174BF}" type="pres">
      <dgm:prSet presAssocID="{C2E27B3A-35DC-4952-9E08-CC647B5B7EFA}" presName="sibTrans" presStyleLbl="node1" presStyleIdx="1" presStyleCnt="6"/>
      <dgm:spPr/>
      <dgm:t>
        <a:bodyPr/>
        <a:lstStyle/>
        <a:p>
          <a:pPr rtl="1"/>
          <a:endParaRPr lang="he-IL"/>
        </a:p>
      </dgm:t>
    </dgm:pt>
    <dgm:pt modelId="{04B0EED0-BD55-4273-8BB6-A817874F15C0}" type="pres">
      <dgm:prSet presAssocID="{C013BFA8-3900-4EF1-BE96-93DA9DC9194C}" presName="dummy" presStyleCnt="0"/>
      <dgm:spPr/>
    </dgm:pt>
    <dgm:pt modelId="{2C37C157-8A26-42FC-89E3-3E070D80E6A8}" type="pres">
      <dgm:prSet presAssocID="{C013BFA8-3900-4EF1-BE96-93DA9DC9194C}" presName="node" presStyleLbl="revTx" presStyleIdx="2" presStyleCnt="6" custScaleX="181045">
        <dgm:presLayoutVars>
          <dgm:bulletEnabled val="1"/>
        </dgm:presLayoutVars>
      </dgm:prSet>
      <dgm:spPr/>
      <dgm:t>
        <a:bodyPr/>
        <a:lstStyle/>
        <a:p>
          <a:endParaRPr lang="en-US"/>
        </a:p>
      </dgm:t>
    </dgm:pt>
    <dgm:pt modelId="{ABE9B31A-6AC4-4B9B-AFD0-747584B9CA0C}" type="pres">
      <dgm:prSet presAssocID="{22255877-FB69-4610-91D8-362F551EA83A}" presName="sibTrans" presStyleLbl="node1" presStyleIdx="2" presStyleCnt="6"/>
      <dgm:spPr/>
      <dgm:t>
        <a:bodyPr/>
        <a:lstStyle/>
        <a:p>
          <a:pPr rtl="1"/>
          <a:endParaRPr lang="he-IL"/>
        </a:p>
      </dgm:t>
    </dgm:pt>
    <dgm:pt modelId="{4D0B6ECB-455C-483C-9B12-4A3EAC1310BF}" type="pres">
      <dgm:prSet presAssocID="{1B259307-E463-4796-8AB4-B8745B6D8358}" presName="dummy" presStyleCnt="0"/>
      <dgm:spPr/>
    </dgm:pt>
    <dgm:pt modelId="{980E4357-58CE-4D47-8A98-516914D69E4F}" type="pres">
      <dgm:prSet presAssocID="{1B259307-E463-4796-8AB4-B8745B6D8358}" presName="node" presStyleLbl="revTx" presStyleIdx="3" presStyleCnt="6" custScaleX="114487">
        <dgm:presLayoutVars>
          <dgm:bulletEnabled val="1"/>
        </dgm:presLayoutVars>
      </dgm:prSet>
      <dgm:spPr/>
      <dgm:t>
        <a:bodyPr/>
        <a:lstStyle/>
        <a:p>
          <a:endParaRPr lang="en-US"/>
        </a:p>
      </dgm:t>
    </dgm:pt>
    <dgm:pt modelId="{422DE635-5103-4267-BFC3-1081F84DE5E2}" type="pres">
      <dgm:prSet presAssocID="{14285FAC-A8E9-4F85-94FF-4731F2451053}" presName="sibTrans" presStyleLbl="node1" presStyleIdx="3" presStyleCnt="6"/>
      <dgm:spPr/>
      <dgm:t>
        <a:bodyPr/>
        <a:lstStyle/>
        <a:p>
          <a:pPr rtl="1"/>
          <a:endParaRPr lang="he-IL"/>
        </a:p>
      </dgm:t>
    </dgm:pt>
    <dgm:pt modelId="{C487816A-0026-43DC-84EE-E66F413E1553}" type="pres">
      <dgm:prSet presAssocID="{E3403075-CEEC-4916-ABD0-56689F200470}" presName="dummy" presStyleCnt="0"/>
      <dgm:spPr/>
    </dgm:pt>
    <dgm:pt modelId="{2F3887E2-E187-4C71-8313-D6DFAE2249BD}" type="pres">
      <dgm:prSet presAssocID="{E3403075-CEEC-4916-ABD0-56689F200470}" presName="node" presStyleLbl="revTx" presStyleIdx="4" presStyleCnt="6" custScaleX="138676">
        <dgm:presLayoutVars>
          <dgm:bulletEnabled val="1"/>
        </dgm:presLayoutVars>
      </dgm:prSet>
      <dgm:spPr/>
      <dgm:t>
        <a:bodyPr/>
        <a:lstStyle/>
        <a:p>
          <a:endParaRPr lang="en-US"/>
        </a:p>
      </dgm:t>
    </dgm:pt>
    <dgm:pt modelId="{889E2FA2-40E7-4FAC-BB4F-D0CD1F9CF441}" type="pres">
      <dgm:prSet presAssocID="{E745DD75-4EF5-4841-B8AC-83D65015773B}" presName="sibTrans" presStyleLbl="node1" presStyleIdx="4" presStyleCnt="6"/>
      <dgm:spPr/>
      <dgm:t>
        <a:bodyPr/>
        <a:lstStyle/>
        <a:p>
          <a:pPr rtl="1"/>
          <a:endParaRPr lang="he-IL"/>
        </a:p>
      </dgm:t>
    </dgm:pt>
    <dgm:pt modelId="{F69D475A-3076-469B-B246-C5C9B75FF547}" type="pres">
      <dgm:prSet presAssocID="{6167C092-619F-4A37-99E0-F303FEAD3E22}" presName="dummy" presStyleCnt="0"/>
      <dgm:spPr/>
    </dgm:pt>
    <dgm:pt modelId="{5B1DFDBE-F904-499D-974B-43E048E48962}" type="pres">
      <dgm:prSet presAssocID="{6167C092-619F-4A37-99E0-F303FEAD3E22}" presName="node" presStyleLbl="revTx" presStyleIdx="5" presStyleCnt="6" custScaleX="175066">
        <dgm:presLayoutVars>
          <dgm:bulletEnabled val="1"/>
        </dgm:presLayoutVars>
      </dgm:prSet>
      <dgm:spPr/>
      <dgm:t>
        <a:bodyPr/>
        <a:lstStyle/>
        <a:p>
          <a:endParaRPr lang="en-US"/>
        </a:p>
      </dgm:t>
    </dgm:pt>
    <dgm:pt modelId="{7CC97179-A5BF-46D1-8ECC-958521128450}" type="pres">
      <dgm:prSet presAssocID="{F5838F0A-CC29-4DF2-BA48-5972DF2F7257}" presName="sibTrans" presStyleLbl="node1" presStyleIdx="5" presStyleCnt="6"/>
      <dgm:spPr/>
      <dgm:t>
        <a:bodyPr/>
        <a:lstStyle/>
        <a:p>
          <a:pPr rtl="1"/>
          <a:endParaRPr lang="he-IL"/>
        </a:p>
      </dgm:t>
    </dgm:pt>
  </dgm:ptLst>
  <dgm:cxnLst>
    <dgm:cxn modelId="{A9095A4D-B907-4EA8-B746-989A62F7ECB7}" type="presOf" srcId="{22255877-FB69-4610-91D8-362F551EA83A}" destId="{ABE9B31A-6AC4-4B9B-AFD0-747584B9CA0C}" srcOrd="0" destOrd="0" presId="urn:microsoft.com/office/officeart/2005/8/layout/cycle1"/>
    <dgm:cxn modelId="{91BA062C-4FA7-4F4A-B30D-37C9CB8406DB}" srcId="{F31912B4-DE95-4DF4-8393-9CEDF3C19DE5}" destId="{C013BFA8-3900-4EF1-BE96-93DA9DC9194C}" srcOrd="2" destOrd="0" parTransId="{1AE61290-FE40-4C53-B1D1-4AF8BFFFE8B6}" sibTransId="{22255877-FB69-4610-91D8-362F551EA83A}"/>
    <dgm:cxn modelId="{7168F1CC-2592-4DF5-AFB0-93E5F0E4E5B8}" type="presOf" srcId="{6167C092-619F-4A37-99E0-F303FEAD3E22}" destId="{5B1DFDBE-F904-499D-974B-43E048E48962}" srcOrd="0" destOrd="0" presId="urn:microsoft.com/office/officeart/2005/8/layout/cycle1"/>
    <dgm:cxn modelId="{AF982233-B6B8-476B-873E-48B05F08EDA4}" srcId="{F31912B4-DE95-4DF4-8393-9CEDF3C19DE5}" destId="{E3403075-CEEC-4916-ABD0-56689F200470}" srcOrd="4" destOrd="0" parTransId="{DF99924C-157F-4073-8909-111FE3FCDC4C}" sibTransId="{E745DD75-4EF5-4841-B8AC-83D65015773B}"/>
    <dgm:cxn modelId="{74ECC832-AC7C-413C-9463-E053E527451E}" type="presOf" srcId="{F31912B4-DE95-4DF4-8393-9CEDF3C19DE5}" destId="{2A9E8CED-39ED-42BF-8997-0F19735AB2C1}" srcOrd="0" destOrd="0" presId="urn:microsoft.com/office/officeart/2005/8/layout/cycle1"/>
    <dgm:cxn modelId="{855AA999-D017-40B9-9F30-3D3E81BB14AE}" type="presOf" srcId="{07F1A023-3490-40E4-BFC0-C98FD503028E}" destId="{31C2AE9E-6698-4B13-B3B1-DF946B176B2A}" srcOrd="0" destOrd="0" presId="urn:microsoft.com/office/officeart/2005/8/layout/cycle1"/>
    <dgm:cxn modelId="{E9EE8C58-1A3B-4003-AAEF-153F4791DB6E}" type="presOf" srcId="{1B259307-E463-4796-8AB4-B8745B6D8358}" destId="{980E4357-58CE-4D47-8A98-516914D69E4F}" srcOrd="0" destOrd="0" presId="urn:microsoft.com/office/officeart/2005/8/layout/cycle1"/>
    <dgm:cxn modelId="{DD4BC51F-53D1-454D-9977-0F43970AC16E}" type="presOf" srcId="{D3C248EB-7345-4C3E-B915-75846511C46C}" destId="{021F3FEB-C107-4531-B117-52A029412B27}" srcOrd="0" destOrd="0" presId="urn:microsoft.com/office/officeart/2005/8/layout/cycle1"/>
    <dgm:cxn modelId="{97599DC3-C6A5-42E4-85DF-E3F62B3CE7CA}" type="presOf" srcId="{F5838F0A-CC29-4DF2-BA48-5972DF2F7257}" destId="{7CC97179-A5BF-46D1-8ECC-958521128450}" srcOrd="0" destOrd="0" presId="urn:microsoft.com/office/officeart/2005/8/layout/cycle1"/>
    <dgm:cxn modelId="{8C9D305D-D18D-4CB5-90F7-232885ED1569}" srcId="{F31912B4-DE95-4DF4-8393-9CEDF3C19DE5}" destId="{1B259307-E463-4796-8AB4-B8745B6D8358}" srcOrd="3" destOrd="0" parTransId="{D82AA6EF-996C-4725-ABC8-7069C4E9EC84}" sibTransId="{14285FAC-A8E9-4F85-94FF-4731F2451053}"/>
    <dgm:cxn modelId="{52F2884B-E7A2-4AE3-9D13-FF9D17AC4585}" srcId="{F31912B4-DE95-4DF4-8393-9CEDF3C19DE5}" destId="{3F076F78-303C-4012-A77D-CC86889EF407}" srcOrd="0" destOrd="0" parTransId="{632CC77B-1EE9-4A69-89AD-3670193C1E57}" sibTransId="{07F1A023-3490-40E4-BFC0-C98FD503028E}"/>
    <dgm:cxn modelId="{283494E1-F608-4111-A00B-FBE8261B616A}" type="presOf" srcId="{E745DD75-4EF5-4841-B8AC-83D65015773B}" destId="{889E2FA2-40E7-4FAC-BB4F-D0CD1F9CF441}" srcOrd="0" destOrd="0" presId="urn:microsoft.com/office/officeart/2005/8/layout/cycle1"/>
    <dgm:cxn modelId="{ADFC7A07-9251-4E19-8E79-CDB4F1276A79}" type="presOf" srcId="{C2E27B3A-35DC-4952-9E08-CC647B5B7EFA}" destId="{08CDA096-6B6A-4BB6-8285-474A999174BF}" srcOrd="0" destOrd="0" presId="urn:microsoft.com/office/officeart/2005/8/layout/cycle1"/>
    <dgm:cxn modelId="{2BAA36EC-7646-40E6-9D59-531B0D8C45E2}" srcId="{F31912B4-DE95-4DF4-8393-9CEDF3C19DE5}" destId="{D3C248EB-7345-4C3E-B915-75846511C46C}" srcOrd="1" destOrd="0" parTransId="{B3D80685-7952-414A-B2B1-5BCFB514462F}" sibTransId="{C2E27B3A-35DC-4952-9E08-CC647B5B7EFA}"/>
    <dgm:cxn modelId="{45D8D89A-BA51-41D2-9024-0301BAB9C953}" type="presOf" srcId="{14285FAC-A8E9-4F85-94FF-4731F2451053}" destId="{422DE635-5103-4267-BFC3-1081F84DE5E2}" srcOrd="0" destOrd="0" presId="urn:microsoft.com/office/officeart/2005/8/layout/cycle1"/>
    <dgm:cxn modelId="{39DA0261-11FB-49D9-B3C7-E567FF3DEAAC}" srcId="{F31912B4-DE95-4DF4-8393-9CEDF3C19DE5}" destId="{6167C092-619F-4A37-99E0-F303FEAD3E22}" srcOrd="5" destOrd="0" parTransId="{1DF4EC9A-C007-4B4B-81ED-4D583EC3D27D}" sibTransId="{F5838F0A-CC29-4DF2-BA48-5972DF2F7257}"/>
    <dgm:cxn modelId="{9EF9D659-5FFF-4BCC-A480-4102CF4858AD}" type="presOf" srcId="{C013BFA8-3900-4EF1-BE96-93DA9DC9194C}" destId="{2C37C157-8A26-42FC-89E3-3E070D80E6A8}" srcOrd="0" destOrd="0" presId="urn:microsoft.com/office/officeart/2005/8/layout/cycle1"/>
    <dgm:cxn modelId="{3E2A9B1F-0920-47C3-9472-D764BAC4C181}" type="presOf" srcId="{E3403075-CEEC-4916-ABD0-56689F200470}" destId="{2F3887E2-E187-4C71-8313-D6DFAE2249BD}" srcOrd="0" destOrd="0" presId="urn:microsoft.com/office/officeart/2005/8/layout/cycle1"/>
    <dgm:cxn modelId="{CB0B0930-5F10-426F-B7CD-6D4DB2F401BB}" type="presOf" srcId="{3F076F78-303C-4012-A77D-CC86889EF407}" destId="{5DB3C2BA-C770-44A6-AAC8-08212AD0A114}" srcOrd="0" destOrd="0" presId="urn:microsoft.com/office/officeart/2005/8/layout/cycle1"/>
    <dgm:cxn modelId="{246A4A63-B25B-4264-BAA4-06EAB9EFA3C0}" type="presParOf" srcId="{2A9E8CED-39ED-42BF-8997-0F19735AB2C1}" destId="{B947ABFD-B625-4C90-B85F-49CA8E9F7F1B}" srcOrd="0" destOrd="0" presId="urn:microsoft.com/office/officeart/2005/8/layout/cycle1"/>
    <dgm:cxn modelId="{843680BD-EE9E-485C-BE19-F34A7F1058B5}" type="presParOf" srcId="{2A9E8CED-39ED-42BF-8997-0F19735AB2C1}" destId="{5DB3C2BA-C770-44A6-AAC8-08212AD0A114}" srcOrd="1" destOrd="0" presId="urn:microsoft.com/office/officeart/2005/8/layout/cycle1"/>
    <dgm:cxn modelId="{C109CEE8-9F86-4965-8903-E95762F7A9FC}" type="presParOf" srcId="{2A9E8CED-39ED-42BF-8997-0F19735AB2C1}" destId="{31C2AE9E-6698-4B13-B3B1-DF946B176B2A}" srcOrd="2" destOrd="0" presId="urn:microsoft.com/office/officeart/2005/8/layout/cycle1"/>
    <dgm:cxn modelId="{999867B5-68C9-468B-A43D-D475228D01B2}" type="presParOf" srcId="{2A9E8CED-39ED-42BF-8997-0F19735AB2C1}" destId="{BA822564-EC55-417A-AF22-201A8C7F94B6}" srcOrd="3" destOrd="0" presId="urn:microsoft.com/office/officeart/2005/8/layout/cycle1"/>
    <dgm:cxn modelId="{43FBDCBD-798C-406A-B109-24D41865DA99}" type="presParOf" srcId="{2A9E8CED-39ED-42BF-8997-0F19735AB2C1}" destId="{021F3FEB-C107-4531-B117-52A029412B27}" srcOrd="4" destOrd="0" presId="urn:microsoft.com/office/officeart/2005/8/layout/cycle1"/>
    <dgm:cxn modelId="{EC99EAFA-478D-4551-A893-29D02B276D33}" type="presParOf" srcId="{2A9E8CED-39ED-42BF-8997-0F19735AB2C1}" destId="{08CDA096-6B6A-4BB6-8285-474A999174BF}" srcOrd="5" destOrd="0" presId="urn:microsoft.com/office/officeart/2005/8/layout/cycle1"/>
    <dgm:cxn modelId="{A1C22814-6E75-43BB-8B89-30CBA4DEA0A5}" type="presParOf" srcId="{2A9E8CED-39ED-42BF-8997-0F19735AB2C1}" destId="{04B0EED0-BD55-4273-8BB6-A817874F15C0}" srcOrd="6" destOrd="0" presId="urn:microsoft.com/office/officeart/2005/8/layout/cycle1"/>
    <dgm:cxn modelId="{D27CE739-3220-4DE6-8B16-2025EE87A994}" type="presParOf" srcId="{2A9E8CED-39ED-42BF-8997-0F19735AB2C1}" destId="{2C37C157-8A26-42FC-89E3-3E070D80E6A8}" srcOrd="7" destOrd="0" presId="urn:microsoft.com/office/officeart/2005/8/layout/cycle1"/>
    <dgm:cxn modelId="{CDA85CDA-CCEC-4812-BDAB-9FDFA4F3DC09}" type="presParOf" srcId="{2A9E8CED-39ED-42BF-8997-0F19735AB2C1}" destId="{ABE9B31A-6AC4-4B9B-AFD0-747584B9CA0C}" srcOrd="8" destOrd="0" presId="urn:microsoft.com/office/officeart/2005/8/layout/cycle1"/>
    <dgm:cxn modelId="{88F00FC3-15DF-4AAD-A3E9-3A0CC5909851}" type="presParOf" srcId="{2A9E8CED-39ED-42BF-8997-0F19735AB2C1}" destId="{4D0B6ECB-455C-483C-9B12-4A3EAC1310BF}" srcOrd="9" destOrd="0" presId="urn:microsoft.com/office/officeart/2005/8/layout/cycle1"/>
    <dgm:cxn modelId="{79E4F0F5-1F7F-41D5-9BAB-147B53561BAC}" type="presParOf" srcId="{2A9E8CED-39ED-42BF-8997-0F19735AB2C1}" destId="{980E4357-58CE-4D47-8A98-516914D69E4F}" srcOrd="10" destOrd="0" presId="urn:microsoft.com/office/officeart/2005/8/layout/cycle1"/>
    <dgm:cxn modelId="{243A3786-48DE-4570-8DD5-7179B0959BF5}" type="presParOf" srcId="{2A9E8CED-39ED-42BF-8997-0F19735AB2C1}" destId="{422DE635-5103-4267-BFC3-1081F84DE5E2}" srcOrd="11" destOrd="0" presId="urn:microsoft.com/office/officeart/2005/8/layout/cycle1"/>
    <dgm:cxn modelId="{3ACC1140-D4B4-41B0-B175-FD2A30519CF3}" type="presParOf" srcId="{2A9E8CED-39ED-42BF-8997-0F19735AB2C1}" destId="{C487816A-0026-43DC-84EE-E66F413E1553}" srcOrd="12" destOrd="0" presId="urn:microsoft.com/office/officeart/2005/8/layout/cycle1"/>
    <dgm:cxn modelId="{B09AA500-FD80-4B7F-B29D-97C2C4C8C7E8}" type="presParOf" srcId="{2A9E8CED-39ED-42BF-8997-0F19735AB2C1}" destId="{2F3887E2-E187-4C71-8313-D6DFAE2249BD}" srcOrd="13" destOrd="0" presId="urn:microsoft.com/office/officeart/2005/8/layout/cycle1"/>
    <dgm:cxn modelId="{96C635D9-45DC-48E7-8E7B-E02F37C70FCA}" type="presParOf" srcId="{2A9E8CED-39ED-42BF-8997-0F19735AB2C1}" destId="{889E2FA2-40E7-4FAC-BB4F-D0CD1F9CF441}" srcOrd="14" destOrd="0" presId="urn:microsoft.com/office/officeart/2005/8/layout/cycle1"/>
    <dgm:cxn modelId="{EE78EAA2-B8CF-4EDA-B8E0-124C20DFCB33}" type="presParOf" srcId="{2A9E8CED-39ED-42BF-8997-0F19735AB2C1}" destId="{F69D475A-3076-469B-B246-C5C9B75FF547}" srcOrd="15" destOrd="0" presId="urn:microsoft.com/office/officeart/2005/8/layout/cycle1"/>
    <dgm:cxn modelId="{653C610C-438B-438F-8053-A7FC06A0690B}" type="presParOf" srcId="{2A9E8CED-39ED-42BF-8997-0F19735AB2C1}" destId="{5B1DFDBE-F904-499D-974B-43E048E48962}" srcOrd="16" destOrd="0" presId="urn:microsoft.com/office/officeart/2005/8/layout/cycle1"/>
    <dgm:cxn modelId="{1B78448C-F442-4901-B973-677AFD8F515A}" type="presParOf" srcId="{2A9E8CED-39ED-42BF-8997-0F19735AB2C1}" destId="{7CC97179-A5BF-46D1-8ECC-958521128450}" srcOrd="17" destOrd="0" presId="urn:microsoft.com/office/officeart/2005/8/layout/cycle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B3C2BA-C770-44A6-AAC8-08212AD0A114}">
      <dsp:nvSpPr>
        <dsp:cNvPr id="0" name=""/>
        <dsp:cNvSpPr/>
      </dsp:nvSpPr>
      <dsp:spPr>
        <a:xfrm>
          <a:off x="1873357" y="5162"/>
          <a:ext cx="439566" cy="439566"/>
        </a:xfrm>
        <a:prstGeom prst="rect">
          <a:avLst/>
        </a:prstGeom>
        <a:noFill/>
        <a:ln>
          <a:solidFill>
            <a:schemeClr val="accent1">
              <a:lumMod val="50000"/>
            </a:schemeClr>
          </a:solid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kern="1200" cap="none" normalizeH="0" baseline="0" smtClean="0">
              <a:ln>
                <a:noFill/>
              </a:ln>
              <a:solidFill>
                <a:srgbClr val="FF0000"/>
              </a:solidFill>
              <a:effectLst/>
              <a:latin typeface="David" panose="020E0502060401010101" pitchFamily="34" charset="-79"/>
              <a:cs typeface="David" panose="020E0502060401010101" pitchFamily="34" charset="-79"/>
            </a:rPr>
            <a:t>נפילה</a:t>
          </a:r>
          <a:r>
            <a:rPr kumimoji="0" lang="he-IL" altLang="en-US" sz="800" b="1" i="0" u="none" strike="noStrike" kern="1200" cap="none" normalizeH="0" baseline="0" smtClean="0">
              <a:ln>
                <a:noFill/>
              </a:ln>
              <a:solidFill>
                <a:schemeClr val="tx1"/>
              </a:solidFill>
              <a:effectLst/>
              <a:latin typeface="David" panose="020E0502060401010101" pitchFamily="34" charset="-79"/>
              <a:cs typeface="David" panose="020E0502060401010101" pitchFamily="34" charset="-79"/>
            </a:rPr>
            <a:t> </a:t>
          </a:r>
          <a:endParaRPr kumimoji="0" lang="en-US" altLang="en-US" sz="800" b="1" i="0" u="none" strike="noStrike" kern="1200" cap="none" normalizeH="0" baseline="0" dirty="0" smtClean="0">
            <a:ln>
              <a:noFill/>
            </a:ln>
            <a:solidFill>
              <a:schemeClr val="tx1"/>
            </a:solidFill>
            <a:effectLst/>
            <a:latin typeface="David" panose="020E0502060401010101" pitchFamily="34" charset="-79"/>
            <a:cs typeface="David" panose="020E0502060401010101" pitchFamily="34" charset="-79"/>
          </a:endParaRPr>
        </a:p>
      </dsp:txBody>
      <dsp:txXfrm>
        <a:off x="1873357" y="5162"/>
        <a:ext cx="439566" cy="439566"/>
      </dsp:txXfrm>
    </dsp:sp>
    <dsp:sp modelId="{31C2AE9E-6698-4B13-B3B1-DF946B176B2A}">
      <dsp:nvSpPr>
        <dsp:cNvPr id="0" name=""/>
        <dsp:cNvSpPr/>
      </dsp:nvSpPr>
      <dsp:spPr>
        <a:xfrm>
          <a:off x="528949" y="673"/>
          <a:ext cx="2147493" cy="2147493"/>
        </a:xfrm>
        <a:prstGeom prst="circularArrow">
          <a:avLst>
            <a:gd name="adj1" fmla="val 3991"/>
            <a:gd name="adj2" fmla="val 250397"/>
            <a:gd name="adj3" fmla="val 20572727"/>
            <a:gd name="adj4" fmla="val 18983470"/>
            <a:gd name="adj5" fmla="val 4657"/>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21F3FEB-C107-4531-B117-52A029412B27}">
      <dsp:nvSpPr>
        <dsp:cNvPr id="0" name=""/>
        <dsp:cNvSpPr/>
      </dsp:nvSpPr>
      <dsp:spPr>
        <a:xfrm>
          <a:off x="2363801" y="854636"/>
          <a:ext cx="439566" cy="439566"/>
        </a:xfrm>
        <a:prstGeom prst="rect">
          <a:avLst/>
        </a:prstGeom>
        <a:noFill/>
        <a:ln>
          <a:solidFill>
            <a:schemeClr val="accent1">
              <a:lumMod val="50000"/>
            </a:schemeClr>
          </a:solid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kern="1200" cap="none" normalizeH="0" baseline="0" smtClean="0">
              <a:ln>
                <a:noFill/>
              </a:ln>
              <a:solidFill>
                <a:schemeClr val="tx1"/>
              </a:solidFill>
              <a:effectLst/>
              <a:latin typeface="David" panose="020E0502060401010101" pitchFamily="34" charset="-79"/>
              <a:cs typeface="David" panose="020E0502060401010101" pitchFamily="34" charset="-79"/>
            </a:rPr>
            <a:t>פחד מנפילה</a:t>
          </a:r>
          <a:endParaRPr kumimoji="0" lang="en-US" altLang="en-US" sz="800" b="1" i="0" u="none" strike="noStrike" kern="1200" cap="none" normalizeH="0" baseline="0" dirty="0" smtClean="0">
            <a:ln>
              <a:noFill/>
            </a:ln>
            <a:solidFill>
              <a:schemeClr val="tx1"/>
            </a:solidFill>
            <a:effectLst/>
            <a:latin typeface="David" panose="020E0502060401010101" pitchFamily="34" charset="-79"/>
            <a:cs typeface="David" panose="020E0502060401010101" pitchFamily="34" charset="-79"/>
          </a:endParaRPr>
        </a:p>
      </dsp:txBody>
      <dsp:txXfrm>
        <a:off x="2363801" y="854636"/>
        <a:ext cx="439566" cy="439566"/>
      </dsp:txXfrm>
    </dsp:sp>
    <dsp:sp modelId="{08CDA096-6B6A-4BB6-8285-474A999174BF}">
      <dsp:nvSpPr>
        <dsp:cNvPr id="0" name=""/>
        <dsp:cNvSpPr/>
      </dsp:nvSpPr>
      <dsp:spPr>
        <a:xfrm>
          <a:off x="528949" y="673"/>
          <a:ext cx="2147493" cy="2147493"/>
        </a:xfrm>
        <a:prstGeom prst="circularArrow">
          <a:avLst>
            <a:gd name="adj1" fmla="val 3991"/>
            <a:gd name="adj2" fmla="val 250397"/>
            <a:gd name="adj3" fmla="val 2145890"/>
            <a:gd name="adj4" fmla="val 776876"/>
            <a:gd name="adj5" fmla="val 4657"/>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C37C157-8A26-42FC-89E3-3E070D80E6A8}">
      <dsp:nvSpPr>
        <dsp:cNvPr id="0" name=""/>
        <dsp:cNvSpPr/>
      </dsp:nvSpPr>
      <dsp:spPr>
        <a:xfrm>
          <a:off x="1695234" y="1704110"/>
          <a:ext cx="795813" cy="439566"/>
        </a:xfrm>
        <a:prstGeom prst="rect">
          <a:avLst/>
        </a:prstGeom>
        <a:noFill/>
        <a:ln>
          <a:solidFill>
            <a:schemeClr val="accent1">
              <a:lumMod val="50000"/>
            </a:schemeClr>
          </a:solid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kern="1200" cap="none" normalizeH="0" baseline="0" smtClean="0">
              <a:ln>
                <a:noFill/>
              </a:ln>
              <a:solidFill>
                <a:schemeClr val="tx1"/>
              </a:solidFill>
              <a:effectLst/>
              <a:latin typeface="David" panose="020E0502060401010101" pitchFamily="34" charset="-79"/>
              <a:cs typeface="David" panose="020E0502060401010101" pitchFamily="34" charset="-79"/>
            </a:rPr>
            <a:t>צמצום פעילות</a:t>
          </a:r>
        </a:p>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kern="1200" cap="none" normalizeH="0" baseline="0" smtClean="0">
              <a:ln>
                <a:noFill/>
              </a:ln>
              <a:solidFill>
                <a:schemeClr val="tx1"/>
              </a:solidFill>
              <a:effectLst/>
              <a:latin typeface="David" panose="020E0502060401010101" pitchFamily="34" charset="-79"/>
              <a:cs typeface="David" panose="020E0502060401010101" pitchFamily="34" charset="-79"/>
            </a:rPr>
            <a:t> (בחוץ / בבית)</a:t>
          </a:r>
          <a:endParaRPr kumimoji="0" lang="en-US" altLang="en-US" sz="800" b="1" i="0" u="none" strike="noStrike" kern="1200" cap="none" normalizeH="0" baseline="0" smtClean="0">
            <a:ln>
              <a:noFill/>
            </a:ln>
            <a:solidFill>
              <a:schemeClr val="tx1"/>
            </a:solidFill>
            <a:effectLst/>
            <a:latin typeface="David" panose="020E0502060401010101" pitchFamily="34" charset="-79"/>
            <a:cs typeface="David" panose="020E0502060401010101" pitchFamily="34" charset="-79"/>
          </a:endParaRPr>
        </a:p>
        <a:p>
          <a:pPr marL="0" marR="0" lvl="0" indent="0" algn="ctr" defTabSz="914400" rtl="1" eaLnBrk="1" fontAlgn="base" latinLnBrk="0" hangingPunct="1">
            <a:lnSpc>
              <a:spcPct val="100000"/>
            </a:lnSpc>
            <a:spcBef>
              <a:spcPct val="0"/>
            </a:spcBef>
            <a:spcAft>
              <a:spcPct val="0"/>
            </a:spcAft>
            <a:buClrTx/>
            <a:buSzTx/>
            <a:buFontTx/>
            <a:buNone/>
            <a:tabLst/>
          </a:pPr>
          <a:endParaRPr kumimoji="0" lang="en-US" altLang="en-US" sz="800" b="1" i="0" u="none" strike="noStrike" kern="1200" cap="none" normalizeH="0" baseline="0" dirty="0" smtClean="0">
            <a:ln>
              <a:noFill/>
            </a:ln>
            <a:solidFill>
              <a:schemeClr val="tx1"/>
            </a:solidFill>
            <a:effectLst/>
            <a:latin typeface="David" panose="020E0502060401010101" pitchFamily="34" charset="-79"/>
            <a:cs typeface="David" panose="020E0502060401010101" pitchFamily="34" charset="-79"/>
          </a:endParaRPr>
        </a:p>
      </dsp:txBody>
      <dsp:txXfrm>
        <a:off x="1695234" y="1704110"/>
        <a:ext cx="795813" cy="439566"/>
      </dsp:txXfrm>
    </dsp:sp>
    <dsp:sp modelId="{ABE9B31A-6AC4-4B9B-AFD0-747584B9CA0C}">
      <dsp:nvSpPr>
        <dsp:cNvPr id="0" name=""/>
        <dsp:cNvSpPr/>
      </dsp:nvSpPr>
      <dsp:spPr>
        <a:xfrm>
          <a:off x="528949" y="673"/>
          <a:ext cx="2147493" cy="2147493"/>
        </a:xfrm>
        <a:prstGeom prst="circularArrow">
          <a:avLst>
            <a:gd name="adj1" fmla="val 3991"/>
            <a:gd name="adj2" fmla="val 250397"/>
            <a:gd name="adj3" fmla="val 5995104"/>
            <a:gd name="adj4" fmla="val 5075198"/>
            <a:gd name="adj5" fmla="val 4657"/>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80E4357-58CE-4D47-8A98-516914D69E4F}">
      <dsp:nvSpPr>
        <dsp:cNvPr id="0" name=""/>
        <dsp:cNvSpPr/>
      </dsp:nvSpPr>
      <dsp:spPr>
        <a:xfrm>
          <a:off x="860629" y="1704110"/>
          <a:ext cx="503246" cy="439566"/>
        </a:xfrm>
        <a:prstGeom prst="rect">
          <a:avLst/>
        </a:prstGeom>
        <a:noFill/>
        <a:ln>
          <a:solidFill>
            <a:schemeClr val="accent1">
              <a:lumMod val="50000"/>
            </a:schemeClr>
          </a:solid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kern="1200" cap="none" normalizeH="0" baseline="0" smtClean="0">
              <a:ln>
                <a:noFill/>
              </a:ln>
              <a:solidFill>
                <a:schemeClr val="tx1"/>
              </a:solidFill>
              <a:effectLst/>
              <a:latin typeface="David" panose="020E0502060401010101" pitchFamily="34" charset="-79"/>
              <a:cs typeface="David" panose="020E0502060401010101" pitchFamily="34" charset="-79"/>
            </a:rPr>
            <a:t>ירידה תפקודית</a:t>
          </a:r>
          <a:endParaRPr kumimoji="0" lang="en-US" altLang="en-US" sz="800" b="1" i="0" u="none" strike="noStrike" kern="1200" cap="none" normalizeH="0" baseline="0" dirty="0" smtClean="0">
            <a:ln>
              <a:noFill/>
            </a:ln>
            <a:solidFill>
              <a:schemeClr val="tx1"/>
            </a:solidFill>
            <a:effectLst/>
            <a:latin typeface="David" panose="020E0502060401010101" pitchFamily="34" charset="-79"/>
            <a:cs typeface="David" panose="020E0502060401010101" pitchFamily="34" charset="-79"/>
          </a:endParaRPr>
        </a:p>
      </dsp:txBody>
      <dsp:txXfrm>
        <a:off x="860629" y="1704110"/>
        <a:ext cx="503246" cy="439566"/>
      </dsp:txXfrm>
    </dsp:sp>
    <dsp:sp modelId="{422DE635-5103-4267-BFC3-1081F84DE5E2}">
      <dsp:nvSpPr>
        <dsp:cNvPr id="0" name=""/>
        <dsp:cNvSpPr/>
      </dsp:nvSpPr>
      <dsp:spPr>
        <a:xfrm>
          <a:off x="528949" y="673"/>
          <a:ext cx="2147493" cy="2147493"/>
        </a:xfrm>
        <a:prstGeom prst="circularArrow">
          <a:avLst>
            <a:gd name="adj1" fmla="val 3991"/>
            <a:gd name="adj2" fmla="val 250397"/>
            <a:gd name="adj3" fmla="val 9772727"/>
            <a:gd name="adj4" fmla="val 8349533"/>
            <a:gd name="adj5" fmla="val 4657"/>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F3887E2-E187-4C71-8313-D6DFAE2249BD}">
      <dsp:nvSpPr>
        <dsp:cNvPr id="0" name=""/>
        <dsp:cNvSpPr/>
      </dsp:nvSpPr>
      <dsp:spPr>
        <a:xfrm>
          <a:off x="317021" y="854636"/>
          <a:ext cx="609573" cy="439566"/>
        </a:xfrm>
        <a:prstGeom prst="rect">
          <a:avLst/>
        </a:prstGeom>
        <a:noFill/>
        <a:ln>
          <a:solidFill>
            <a:schemeClr val="accent1">
              <a:lumMod val="50000"/>
            </a:schemeClr>
          </a:solid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kern="1200" cap="none" normalizeH="0" baseline="0" smtClean="0">
              <a:ln>
                <a:noFill/>
              </a:ln>
              <a:solidFill>
                <a:schemeClr val="tx1"/>
              </a:solidFill>
              <a:effectLst/>
              <a:latin typeface="David" panose="020E0502060401010101" pitchFamily="34" charset="-79"/>
              <a:cs typeface="David" panose="020E0502060401010101" pitchFamily="34" charset="-79"/>
            </a:rPr>
            <a:t>ירידה </a:t>
          </a:r>
        </a:p>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kern="1200" cap="none" normalizeH="0" baseline="0" smtClean="0">
              <a:ln>
                <a:noFill/>
              </a:ln>
              <a:solidFill>
                <a:schemeClr val="tx1"/>
              </a:solidFill>
              <a:effectLst/>
              <a:latin typeface="David" panose="020E0502060401010101" pitchFamily="34" charset="-79"/>
              <a:cs typeface="David" panose="020E0502060401010101" pitchFamily="34" charset="-79"/>
            </a:rPr>
            <a:t>בכל המערכות</a:t>
          </a:r>
          <a:endParaRPr kumimoji="0" lang="en-US" altLang="en-US" sz="800" b="1" i="0" u="none" strike="noStrike" kern="1200" cap="none" normalizeH="0" baseline="0" dirty="0" smtClean="0">
            <a:ln>
              <a:noFill/>
            </a:ln>
            <a:solidFill>
              <a:schemeClr val="tx1"/>
            </a:solidFill>
            <a:effectLst/>
            <a:latin typeface="David" panose="020E0502060401010101" pitchFamily="34" charset="-79"/>
            <a:cs typeface="David" panose="020E0502060401010101" pitchFamily="34" charset="-79"/>
          </a:endParaRPr>
        </a:p>
      </dsp:txBody>
      <dsp:txXfrm>
        <a:off x="317021" y="854636"/>
        <a:ext cx="609573" cy="439566"/>
      </dsp:txXfrm>
    </dsp:sp>
    <dsp:sp modelId="{889E2FA2-40E7-4FAC-BB4F-D0CD1F9CF441}">
      <dsp:nvSpPr>
        <dsp:cNvPr id="0" name=""/>
        <dsp:cNvSpPr/>
      </dsp:nvSpPr>
      <dsp:spPr>
        <a:xfrm>
          <a:off x="528949" y="673"/>
          <a:ext cx="2147493" cy="2147493"/>
        </a:xfrm>
        <a:prstGeom prst="circularArrow">
          <a:avLst>
            <a:gd name="adj1" fmla="val 3991"/>
            <a:gd name="adj2" fmla="val 250397"/>
            <a:gd name="adj3" fmla="val 12945890"/>
            <a:gd name="adj4" fmla="val 11576876"/>
            <a:gd name="adj5" fmla="val 4657"/>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B1DFDBE-F904-499D-974B-43E048E48962}">
      <dsp:nvSpPr>
        <dsp:cNvPr id="0" name=""/>
        <dsp:cNvSpPr/>
      </dsp:nvSpPr>
      <dsp:spPr>
        <a:xfrm>
          <a:off x="727486" y="5162"/>
          <a:ext cx="769531" cy="439566"/>
        </a:xfrm>
        <a:prstGeom prst="rect">
          <a:avLst/>
        </a:prstGeom>
        <a:noFill/>
        <a:ln>
          <a:solidFill>
            <a:schemeClr val="accent1">
              <a:lumMod val="50000"/>
            </a:schemeClr>
          </a:solid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kern="1200" cap="none" normalizeH="0" baseline="0" smtClean="0">
              <a:ln>
                <a:noFill/>
              </a:ln>
              <a:solidFill>
                <a:schemeClr val="tx1"/>
              </a:solidFill>
              <a:effectLst/>
              <a:latin typeface="David" panose="020E0502060401010101" pitchFamily="34" charset="-79"/>
              <a:cs typeface="David" panose="020E0502060401010101" pitchFamily="34" charset="-79"/>
            </a:rPr>
            <a:t>עליה </a:t>
          </a:r>
        </a:p>
        <a:p>
          <a:pPr marL="0" marR="0" lvl="0" indent="0" algn="ctr" defTabSz="914400" rtl="1" eaLnBrk="1" fontAlgn="base" latinLnBrk="0" hangingPunct="1">
            <a:lnSpc>
              <a:spcPct val="100000"/>
            </a:lnSpc>
            <a:spcBef>
              <a:spcPct val="0"/>
            </a:spcBef>
            <a:spcAft>
              <a:spcPct val="0"/>
            </a:spcAft>
            <a:buClrTx/>
            <a:buSzTx/>
            <a:buFontTx/>
            <a:buNone/>
            <a:tabLst/>
          </a:pPr>
          <a:r>
            <a:rPr kumimoji="0" lang="he-IL" altLang="en-US" sz="800" b="1" i="0" u="none" strike="noStrike" kern="1200" cap="none" normalizeH="0" baseline="0" smtClean="0">
              <a:ln>
                <a:noFill/>
              </a:ln>
              <a:solidFill>
                <a:schemeClr val="tx1"/>
              </a:solidFill>
              <a:effectLst/>
              <a:latin typeface="David" panose="020E0502060401010101" pitchFamily="34" charset="-79"/>
              <a:cs typeface="David" panose="020E0502060401010101" pitchFamily="34" charset="-79"/>
            </a:rPr>
            <a:t>בסיכון לנפילות</a:t>
          </a:r>
          <a:endParaRPr kumimoji="0" lang="en-US" altLang="en-US" sz="800" b="1" i="0" u="none" strike="noStrike" kern="1200" cap="none" normalizeH="0" baseline="0" dirty="0" smtClean="0">
            <a:ln>
              <a:noFill/>
            </a:ln>
            <a:solidFill>
              <a:schemeClr val="tx1"/>
            </a:solidFill>
            <a:effectLst/>
            <a:latin typeface="David" panose="020E0502060401010101" pitchFamily="34" charset="-79"/>
            <a:cs typeface="David" panose="020E0502060401010101" pitchFamily="34" charset="-79"/>
          </a:endParaRPr>
        </a:p>
      </dsp:txBody>
      <dsp:txXfrm>
        <a:off x="727486" y="5162"/>
        <a:ext cx="769531" cy="439566"/>
      </dsp:txXfrm>
    </dsp:sp>
    <dsp:sp modelId="{7CC97179-A5BF-46D1-8ECC-958521128450}">
      <dsp:nvSpPr>
        <dsp:cNvPr id="0" name=""/>
        <dsp:cNvSpPr/>
      </dsp:nvSpPr>
      <dsp:spPr>
        <a:xfrm>
          <a:off x="528949" y="673"/>
          <a:ext cx="2147493" cy="2147493"/>
        </a:xfrm>
        <a:prstGeom prst="circularArrow">
          <a:avLst>
            <a:gd name="adj1" fmla="val 3991"/>
            <a:gd name="adj2" fmla="val 250397"/>
            <a:gd name="adj3" fmla="val 16910666"/>
            <a:gd name="adj4" fmla="val 15828906"/>
            <a:gd name="adj5" fmla="val 4657"/>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85520817</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2017-08-09T06:28:48+00:00</SDDocDate>
    <elnewpapaerdate xmlns="276fb107-33e2-4c3f-bae8-9cd5efb2baae" xsi:nil="true"/>
    <SDHebDate xmlns="276fb107-33e2-4c3f-bae8-9cd5efb2baae">י"ז באב, התשע"ז</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B277A9-D6D8-4F5B-9F2C-7C70D844758D}">
  <ds:schemaRefs>
    <ds:schemaRef ds:uri="http://purl.org/dc/terms/"/>
    <ds:schemaRef ds:uri="http://purl.org/dc/elements/1.1/"/>
    <ds:schemaRef ds:uri="http://www.w3.org/XML/1998/namespace"/>
    <ds:schemaRef ds:uri="http://schemas.microsoft.com/office/2006/metadata/propertie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276fb107-33e2-4c3f-bae8-9cd5efb2baae"/>
  </ds:schemaRefs>
</ds:datastoreItem>
</file>

<file path=customXml/itemProps2.xml><?xml version="1.0" encoding="utf-8"?>
<ds:datastoreItem xmlns:ds="http://schemas.openxmlformats.org/officeDocument/2006/customXml" ds:itemID="{AA4D584A-EE40-42DE-8217-2075132E2C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AA9475-4B8B-4378-B746-CA3C3CB97AEB}">
  <ds:schemaRefs>
    <ds:schemaRef ds:uri="http://schemas.microsoft.com/sharepoint/v3/contenttype/forms"/>
  </ds:schemaRefs>
</ds:datastoreItem>
</file>

<file path=customXml/itemProps4.xml><?xml version="1.0" encoding="utf-8"?>
<ds:datastoreItem xmlns:ds="http://schemas.openxmlformats.org/officeDocument/2006/customXml" ds:itemID="{EB5D2916-1F8F-4A7F-89E7-D9AAD4D15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13909</Words>
  <Characters>69547</Characters>
  <Application>Microsoft Office Word</Application>
  <DocSecurity>0</DocSecurity>
  <Lines>579</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25-2017 התמודדות עם נפילות בגיל המבוגר שלב מיון מוקדם ללא עקוב אחר השינויים (2).docx.</vt:lpstr>
      <vt:lpstr>מכרז 25-2017 התמודדות עם נפילות בגיל המבוגר שלב מיון מוקדם ללא עקוב אחר השינויים (2).docx.</vt:lpstr>
    </vt:vector>
  </TitlesOfParts>
  <Company>moh</Company>
  <LinksUpToDate>false</LinksUpToDate>
  <CharactersWithSpaces>83290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25-2017 התמודדות עם נפילות בגיל המבוגר שלב מיון מוקדם ללא עקוב אחר השינויים (2).docx.</dc:title>
  <dc:creator>צבי סחייק</dc:creator>
  <cp:lastModifiedBy>אסף פרקר</cp:lastModifiedBy>
  <cp:revision>2</cp:revision>
  <cp:lastPrinted>2016-10-10T13:28:00Z</cp:lastPrinted>
  <dcterms:created xsi:type="dcterms:W3CDTF">2017-09-04T15:18:00Z</dcterms:created>
  <dcterms:modified xsi:type="dcterms:W3CDTF">2017-09-04T15:18:00Z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